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581E16" w14:textId="47635592" w:rsidR="00FC6112" w:rsidRPr="001352FE" w:rsidRDefault="00FC6112" w:rsidP="002C5786">
      <w:pPr>
        <w:keepNext w:val="0"/>
        <w:keepLines w:val="0"/>
        <w:spacing w:before="0"/>
        <w:jc w:val="center"/>
        <w:outlineLvl w:val="1"/>
        <w:rPr>
          <w:rFonts w:eastAsia="Arial"/>
          <w:b/>
          <w:sz w:val="26"/>
          <w:szCs w:val="26"/>
          <w:lang w:val="en-US"/>
        </w:rPr>
      </w:pPr>
      <w:bookmarkStart w:id="0" w:name="_GoBack"/>
      <w:bookmarkEnd w:id="0"/>
      <w:r w:rsidRPr="001352FE">
        <w:rPr>
          <w:rFonts w:eastAsia="Arial"/>
          <w:b/>
          <w:sz w:val="26"/>
          <w:szCs w:val="26"/>
          <w:lang w:val="vi-VN"/>
        </w:rPr>
        <w:t>PHỤ LỤ</w:t>
      </w:r>
      <w:r w:rsidR="00DF0999">
        <w:rPr>
          <w:rFonts w:eastAsia="Arial"/>
          <w:b/>
          <w:sz w:val="26"/>
          <w:szCs w:val="26"/>
          <w:lang w:val="vi-VN"/>
        </w:rPr>
        <w:t>C XX</w:t>
      </w:r>
      <w:r w:rsidR="001352FE" w:rsidRPr="001352FE">
        <w:rPr>
          <w:rFonts w:eastAsia="Arial"/>
          <w:b/>
          <w:sz w:val="26"/>
          <w:szCs w:val="26"/>
          <w:lang w:val="en-US"/>
        </w:rPr>
        <w:t xml:space="preserve">. </w:t>
      </w:r>
      <w:r w:rsidR="003A483E" w:rsidRPr="001352FE">
        <w:rPr>
          <w:rFonts w:eastAsia="Arial"/>
          <w:b/>
          <w:sz w:val="26"/>
          <w:szCs w:val="26"/>
          <w:lang w:val="en-GB"/>
        </w:rPr>
        <w:t>KHÍ TƯỢNG HÀNG KHÔNG</w:t>
      </w:r>
    </w:p>
    <w:p w14:paraId="0A2C163C" w14:textId="4F1F923E" w:rsidR="00FC6112" w:rsidRPr="001352FE" w:rsidRDefault="00DF0999" w:rsidP="002C5786">
      <w:pPr>
        <w:keepNext w:val="0"/>
        <w:keepLines w:val="0"/>
        <w:spacing w:before="0"/>
        <w:jc w:val="center"/>
        <w:outlineLvl w:val="1"/>
        <w:rPr>
          <w:b/>
          <w:bCs/>
          <w:color w:val="000000"/>
          <w:sz w:val="26"/>
          <w:szCs w:val="26"/>
        </w:rPr>
      </w:pPr>
      <w:r>
        <w:rPr>
          <w:b/>
          <w:bCs/>
          <w:color w:val="000000"/>
          <w:sz w:val="26"/>
          <w:szCs w:val="26"/>
        </w:rPr>
        <w:t>XX</w:t>
      </w:r>
      <w:r w:rsidR="004405EB" w:rsidRPr="001352FE">
        <w:rPr>
          <w:b/>
          <w:bCs/>
          <w:color w:val="000000"/>
          <w:sz w:val="26"/>
          <w:szCs w:val="26"/>
        </w:rPr>
        <w:t xml:space="preserve">. </w:t>
      </w:r>
      <w:r w:rsidR="00FC6112" w:rsidRPr="001352FE">
        <w:rPr>
          <w:b/>
          <w:bCs/>
          <w:color w:val="000000"/>
          <w:sz w:val="26"/>
          <w:szCs w:val="26"/>
        </w:rPr>
        <w:t>A.  HỆ THỐNG KỸ THUẬT, THIẾT BỊ, CÔNG TRÌNH ĐỐI VỚI CƠ SỞ MET</w:t>
      </w:r>
    </w:p>
    <w:p w14:paraId="71A9D2DE" w14:textId="77777777" w:rsidR="00FC6112" w:rsidRPr="00FC6112" w:rsidRDefault="00FC6112" w:rsidP="002C5786">
      <w:pPr>
        <w:keepNext w:val="0"/>
        <w:keepLines w:val="0"/>
        <w:widowControl/>
        <w:spacing w:before="0"/>
        <w:jc w:val="left"/>
        <w:rPr>
          <w:b/>
          <w:color w:val="000000"/>
          <w:sz w:val="26"/>
          <w:szCs w:val="26"/>
          <w:lang w:val="en-U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23"/>
        <w:gridCol w:w="708"/>
        <w:gridCol w:w="749"/>
        <w:gridCol w:w="907"/>
        <w:gridCol w:w="3827"/>
      </w:tblGrid>
      <w:tr w:rsidR="00FC6112" w:rsidRPr="00FC6112" w14:paraId="11ADEB84" w14:textId="77777777" w:rsidTr="002C5786">
        <w:tc>
          <w:tcPr>
            <w:tcW w:w="562" w:type="dxa"/>
            <w:vAlign w:val="center"/>
            <w:hideMark/>
          </w:tcPr>
          <w:p w14:paraId="585DB1F8" w14:textId="71E3F977" w:rsidR="00FC6112" w:rsidRPr="00FC6112" w:rsidRDefault="00FC6112" w:rsidP="002C5786">
            <w:pPr>
              <w:keepNext w:val="0"/>
              <w:keepLines w:val="0"/>
              <w:widowControl/>
              <w:spacing w:before="0"/>
              <w:ind w:left="-113" w:right="-108"/>
              <w:jc w:val="center"/>
              <w:rPr>
                <w:sz w:val="20"/>
                <w:szCs w:val="20"/>
                <w:lang w:val="en-US"/>
              </w:rPr>
            </w:pPr>
            <w:r w:rsidRPr="00FC6112">
              <w:rPr>
                <w:b/>
                <w:color w:val="000000"/>
                <w:sz w:val="20"/>
                <w:szCs w:val="20"/>
                <w:lang w:val="en-US"/>
              </w:rPr>
              <w:t>STT</w:t>
            </w:r>
          </w:p>
        </w:tc>
        <w:tc>
          <w:tcPr>
            <w:tcW w:w="3023" w:type="dxa"/>
            <w:vAlign w:val="center"/>
            <w:hideMark/>
          </w:tcPr>
          <w:p w14:paraId="1D815D73" w14:textId="6BAAC3AF" w:rsidR="00FC6112" w:rsidRPr="00FC6112" w:rsidRDefault="00FC6112" w:rsidP="002C5786">
            <w:pPr>
              <w:keepNext w:val="0"/>
              <w:keepLines w:val="0"/>
              <w:widowControl/>
              <w:spacing w:before="0"/>
              <w:jc w:val="center"/>
              <w:rPr>
                <w:sz w:val="22"/>
                <w:szCs w:val="22"/>
                <w:lang w:val="en-US"/>
              </w:rPr>
            </w:pPr>
            <w:r w:rsidRPr="00FC6112">
              <w:rPr>
                <w:b/>
                <w:color w:val="000000"/>
                <w:sz w:val="22"/>
                <w:szCs w:val="22"/>
                <w:lang w:val="en-US"/>
              </w:rPr>
              <w:t>HT kỹ thuật, thiết bị, công trình quan trắc</w:t>
            </w:r>
          </w:p>
        </w:tc>
        <w:tc>
          <w:tcPr>
            <w:tcW w:w="708" w:type="dxa"/>
            <w:vAlign w:val="center"/>
            <w:hideMark/>
          </w:tcPr>
          <w:p w14:paraId="06EABCE7" w14:textId="1121FDE6" w:rsidR="00FC6112" w:rsidRPr="00FC6112" w:rsidRDefault="00FC6112" w:rsidP="002C5786">
            <w:pPr>
              <w:keepNext w:val="0"/>
              <w:keepLines w:val="0"/>
              <w:widowControl/>
              <w:spacing w:before="0"/>
              <w:ind w:left="-108"/>
              <w:jc w:val="center"/>
              <w:rPr>
                <w:sz w:val="22"/>
                <w:szCs w:val="22"/>
                <w:lang w:val="en-US"/>
              </w:rPr>
            </w:pPr>
            <w:r w:rsidRPr="00FC6112">
              <w:rPr>
                <w:b/>
                <w:color w:val="000000"/>
                <w:sz w:val="22"/>
                <w:szCs w:val="22"/>
                <w:lang w:val="en-US"/>
              </w:rPr>
              <w:t>AMO</w:t>
            </w:r>
          </w:p>
        </w:tc>
        <w:tc>
          <w:tcPr>
            <w:tcW w:w="749" w:type="dxa"/>
            <w:vAlign w:val="center"/>
            <w:hideMark/>
          </w:tcPr>
          <w:p w14:paraId="765D9F44" w14:textId="601614A1" w:rsidR="00FC6112" w:rsidRPr="00FC6112" w:rsidRDefault="00FC6112" w:rsidP="002C5786">
            <w:pPr>
              <w:keepNext w:val="0"/>
              <w:keepLines w:val="0"/>
              <w:widowControl/>
              <w:spacing w:before="0"/>
              <w:ind w:left="-108"/>
              <w:jc w:val="center"/>
              <w:rPr>
                <w:sz w:val="22"/>
                <w:szCs w:val="22"/>
                <w:lang w:val="en-US"/>
              </w:rPr>
            </w:pPr>
            <w:r w:rsidRPr="00FC6112">
              <w:rPr>
                <w:b/>
                <w:color w:val="000000"/>
                <w:sz w:val="22"/>
                <w:szCs w:val="22"/>
                <w:lang w:val="en-US"/>
              </w:rPr>
              <w:t>MWO</w:t>
            </w:r>
          </w:p>
        </w:tc>
        <w:tc>
          <w:tcPr>
            <w:tcW w:w="907" w:type="dxa"/>
            <w:vAlign w:val="center"/>
            <w:hideMark/>
          </w:tcPr>
          <w:p w14:paraId="00B3DA22" w14:textId="4A22478B" w:rsidR="00FC6112" w:rsidRPr="00FC6112" w:rsidRDefault="00FC6112" w:rsidP="002C5786">
            <w:pPr>
              <w:keepNext w:val="0"/>
              <w:keepLines w:val="0"/>
              <w:widowControl/>
              <w:spacing w:before="0"/>
              <w:ind w:left="-108"/>
              <w:jc w:val="center"/>
              <w:rPr>
                <w:sz w:val="22"/>
                <w:szCs w:val="22"/>
                <w:lang w:val="en-US"/>
              </w:rPr>
            </w:pPr>
            <w:r w:rsidRPr="00FC6112">
              <w:rPr>
                <w:b/>
                <w:color w:val="000000"/>
                <w:sz w:val="22"/>
                <w:szCs w:val="22"/>
                <w:lang w:val="en-US"/>
              </w:rPr>
              <w:t>AMS</w:t>
            </w:r>
          </w:p>
        </w:tc>
        <w:tc>
          <w:tcPr>
            <w:tcW w:w="3827" w:type="dxa"/>
            <w:vAlign w:val="center"/>
            <w:hideMark/>
          </w:tcPr>
          <w:p w14:paraId="0EC40985" w14:textId="77777777" w:rsidR="00FC6112" w:rsidRPr="00FC6112" w:rsidRDefault="00FC6112" w:rsidP="002C5786">
            <w:pPr>
              <w:keepNext w:val="0"/>
              <w:keepLines w:val="0"/>
              <w:widowControl/>
              <w:spacing w:before="0"/>
              <w:jc w:val="center"/>
              <w:rPr>
                <w:sz w:val="22"/>
                <w:szCs w:val="22"/>
                <w:lang w:val="en-US"/>
              </w:rPr>
            </w:pPr>
            <w:r w:rsidRPr="00FC6112">
              <w:rPr>
                <w:b/>
                <w:color w:val="000000"/>
                <w:sz w:val="22"/>
                <w:szCs w:val="22"/>
                <w:lang w:val="en-US"/>
              </w:rPr>
              <w:t>Ghi chú</w:t>
            </w:r>
          </w:p>
        </w:tc>
      </w:tr>
      <w:tr w:rsidR="00FC6112" w:rsidRPr="00FC6112" w14:paraId="37329085" w14:textId="77777777" w:rsidTr="002C5786">
        <w:tc>
          <w:tcPr>
            <w:tcW w:w="562" w:type="dxa"/>
            <w:vAlign w:val="center"/>
            <w:hideMark/>
          </w:tcPr>
          <w:p w14:paraId="5830EEC5" w14:textId="51E62C76" w:rsidR="00FC6112" w:rsidRPr="00FC6112" w:rsidRDefault="00FC6112" w:rsidP="002C5786">
            <w:pPr>
              <w:keepNext w:val="0"/>
              <w:keepLines w:val="0"/>
              <w:widowControl/>
              <w:spacing w:before="0"/>
              <w:ind w:left="-113" w:right="-108"/>
              <w:jc w:val="center"/>
              <w:rPr>
                <w:sz w:val="26"/>
                <w:szCs w:val="26"/>
                <w:lang w:val="en-US"/>
              </w:rPr>
            </w:pPr>
            <w:r w:rsidRPr="00FC6112">
              <w:rPr>
                <w:b/>
                <w:color w:val="000000"/>
                <w:sz w:val="26"/>
                <w:szCs w:val="26"/>
                <w:lang w:val="en-US"/>
              </w:rPr>
              <w:t>A.</w:t>
            </w:r>
          </w:p>
        </w:tc>
        <w:tc>
          <w:tcPr>
            <w:tcW w:w="9214" w:type="dxa"/>
            <w:gridSpan w:val="5"/>
            <w:vAlign w:val="center"/>
            <w:hideMark/>
          </w:tcPr>
          <w:p w14:paraId="6844EC85" w14:textId="77777777" w:rsidR="00FC6112" w:rsidRPr="00FC6112" w:rsidRDefault="00FC6112" w:rsidP="002C5786">
            <w:pPr>
              <w:keepNext w:val="0"/>
              <w:keepLines w:val="0"/>
              <w:widowControl/>
              <w:spacing w:before="0"/>
              <w:jc w:val="left"/>
              <w:rPr>
                <w:sz w:val="26"/>
                <w:szCs w:val="26"/>
                <w:lang w:val="en-US"/>
              </w:rPr>
            </w:pPr>
            <w:r w:rsidRPr="00FC6112">
              <w:rPr>
                <w:b/>
                <w:color w:val="000000"/>
                <w:sz w:val="26"/>
                <w:szCs w:val="26"/>
                <w:lang w:val="en-US"/>
              </w:rPr>
              <w:t>Hệ thống kỹ thuật, thiết bị khí tượng</w:t>
            </w:r>
          </w:p>
        </w:tc>
      </w:tr>
      <w:tr w:rsidR="00FC6112" w:rsidRPr="00FC6112" w14:paraId="58442133" w14:textId="77777777" w:rsidTr="002C5786">
        <w:tc>
          <w:tcPr>
            <w:tcW w:w="562" w:type="dxa"/>
            <w:vAlign w:val="center"/>
            <w:hideMark/>
          </w:tcPr>
          <w:p w14:paraId="29DF0EDE" w14:textId="064489CE" w:rsidR="00FC6112" w:rsidRPr="00FC6112" w:rsidRDefault="00FC6112" w:rsidP="002C5786">
            <w:pPr>
              <w:keepNext w:val="0"/>
              <w:keepLines w:val="0"/>
              <w:widowControl/>
              <w:spacing w:before="0"/>
              <w:ind w:left="-113" w:right="-108"/>
              <w:jc w:val="center"/>
              <w:rPr>
                <w:sz w:val="26"/>
                <w:szCs w:val="26"/>
                <w:lang w:val="en-US"/>
              </w:rPr>
            </w:pPr>
            <w:r w:rsidRPr="00FC6112">
              <w:rPr>
                <w:color w:val="000000"/>
                <w:sz w:val="26"/>
                <w:szCs w:val="26"/>
                <w:lang w:val="en-US"/>
              </w:rPr>
              <w:t>1</w:t>
            </w:r>
          </w:p>
        </w:tc>
        <w:tc>
          <w:tcPr>
            <w:tcW w:w="3023" w:type="dxa"/>
            <w:vAlign w:val="center"/>
            <w:hideMark/>
          </w:tcPr>
          <w:p w14:paraId="6D4A183D" w14:textId="00D6EA16"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Hệ thống quan trắc khí tượng tự động (AWOS) hoặc thiết bị đầu cuối AWOS bảo đảm cập nhật liên tục hiển thị </w:t>
            </w:r>
            <w:r w:rsidR="0006536B">
              <w:rPr>
                <w:color w:val="000000"/>
                <w:sz w:val="26"/>
                <w:szCs w:val="26"/>
                <w:lang w:val="en-US"/>
              </w:rPr>
              <w:t>dữ liệu</w:t>
            </w:r>
            <w:r w:rsidRPr="00FC6112">
              <w:rPr>
                <w:color w:val="000000"/>
                <w:sz w:val="26"/>
                <w:szCs w:val="26"/>
                <w:lang w:val="en-US"/>
              </w:rPr>
              <w:t xml:space="preserve"> quan trắc sân bay</w:t>
            </w:r>
          </w:p>
        </w:tc>
        <w:tc>
          <w:tcPr>
            <w:tcW w:w="708" w:type="dxa"/>
            <w:vAlign w:val="center"/>
            <w:hideMark/>
          </w:tcPr>
          <w:p w14:paraId="4E90C1D6" w14:textId="77777777"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x </w:t>
            </w:r>
          </w:p>
        </w:tc>
        <w:tc>
          <w:tcPr>
            <w:tcW w:w="749" w:type="dxa"/>
            <w:vAlign w:val="center"/>
          </w:tcPr>
          <w:p w14:paraId="22691B51" w14:textId="77777777" w:rsidR="00FC6112" w:rsidRPr="00FC6112" w:rsidRDefault="00FC6112" w:rsidP="002C5786">
            <w:pPr>
              <w:keepNext w:val="0"/>
              <w:keepLines w:val="0"/>
              <w:widowControl/>
              <w:spacing w:before="0"/>
              <w:jc w:val="left"/>
              <w:rPr>
                <w:sz w:val="26"/>
                <w:szCs w:val="26"/>
                <w:lang w:val="en-US"/>
              </w:rPr>
            </w:pPr>
          </w:p>
        </w:tc>
        <w:tc>
          <w:tcPr>
            <w:tcW w:w="907" w:type="dxa"/>
            <w:vAlign w:val="center"/>
          </w:tcPr>
          <w:p w14:paraId="3549AD78" w14:textId="77777777"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x </w:t>
            </w:r>
          </w:p>
        </w:tc>
        <w:tc>
          <w:tcPr>
            <w:tcW w:w="3827" w:type="dxa"/>
            <w:vAlign w:val="center"/>
            <w:hideMark/>
          </w:tcPr>
          <w:p w14:paraId="6690B387" w14:textId="6B9D6DFA"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Hệ thống bao gồm các thiết bị đo khí tượng đặt dọc đường CHC sử dụng; đường truyền; máy chủ xử lý </w:t>
            </w:r>
            <w:r w:rsidR="0006536B">
              <w:rPr>
                <w:color w:val="000000"/>
                <w:sz w:val="26"/>
                <w:szCs w:val="26"/>
                <w:lang w:val="en-US"/>
              </w:rPr>
              <w:t>dữ liệu</w:t>
            </w:r>
            <w:r w:rsidRPr="00FC6112">
              <w:rPr>
                <w:color w:val="000000"/>
                <w:sz w:val="26"/>
                <w:szCs w:val="26"/>
                <w:lang w:val="en-US"/>
              </w:rPr>
              <w:t xml:space="preserve"> kết nối với hệ thống AFTN/AMHS tự động thiết lập và chuyển bản tin đến các địa chỉ quốc tế và trong nước theo quy định; và các thiết bị đầu cuối hiển thị </w:t>
            </w:r>
            <w:r w:rsidR="0006536B">
              <w:rPr>
                <w:color w:val="000000"/>
                <w:sz w:val="26"/>
                <w:szCs w:val="26"/>
                <w:lang w:val="en-US"/>
              </w:rPr>
              <w:t>dữ liệu</w:t>
            </w:r>
          </w:p>
        </w:tc>
      </w:tr>
      <w:tr w:rsidR="00FC6112" w:rsidRPr="00FC6112" w14:paraId="1B8C5015" w14:textId="77777777" w:rsidTr="002C5786">
        <w:tc>
          <w:tcPr>
            <w:tcW w:w="562" w:type="dxa"/>
            <w:vAlign w:val="center"/>
            <w:hideMark/>
          </w:tcPr>
          <w:p w14:paraId="48BA9597" w14:textId="0E675CA3" w:rsidR="00FC6112" w:rsidRPr="00FC6112" w:rsidRDefault="00FC6112" w:rsidP="002C5786">
            <w:pPr>
              <w:keepNext w:val="0"/>
              <w:keepLines w:val="0"/>
              <w:widowControl/>
              <w:spacing w:before="0"/>
              <w:ind w:left="-113" w:right="-108"/>
              <w:jc w:val="center"/>
              <w:rPr>
                <w:sz w:val="26"/>
                <w:szCs w:val="26"/>
                <w:lang w:val="en-US"/>
              </w:rPr>
            </w:pPr>
            <w:r w:rsidRPr="00FC6112">
              <w:rPr>
                <w:color w:val="000000"/>
                <w:sz w:val="26"/>
                <w:szCs w:val="26"/>
                <w:lang w:val="en-US"/>
              </w:rPr>
              <w:t>2</w:t>
            </w:r>
          </w:p>
        </w:tc>
        <w:tc>
          <w:tcPr>
            <w:tcW w:w="3023" w:type="dxa"/>
            <w:vAlign w:val="center"/>
            <w:hideMark/>
          </w:tcPr>
          <w:p w14:paraId="3909A98F"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color w:val="000000"/>
                <w:sz w:val="26"/>
                <w:szCs w:val="26"/>
                <w:lang w:val="en-US"/>
              </w:rPr>
              <w:t xml:space="preserve">Hệ thống hoặc thiết bị </w:t>
            </w:r>
            <w:r w:rsidRPr="00FC6112">
              <w:rPr>
                <w:rFonts w:eastAsia="Calibri"/>
                <w:bCs/>
                <w:color w:val="000000"/>
                <w:sz w:val="26"/>
                <w:szCs w:val="26"/>
                <w:lang w:val="en-US"/>
              </w:rPr>
              <w:t>đầu cuối hệ thống phát hiện, cảnh báo hiện tượng gió đứt</w:t>
            </w:r>
          </w:p>
          <w:p w14:paraId="42BA9569" w14:textId="77777777" w:rsidR="00FC6112" w:rsidRPr="00FC6112" w:rsidRDefault="00FC6112" w:rsidP="002C5786">
            <w:pPr>
              <w:keepNext w:val="0"/>
              <w:keepLines w:val="0"/>
              <w:widowControl/>
              <w:spacing w:before="0"/>
              <w:jc w:val="left"/>
              <w:rPr>
                <w:sz w:val="26"/>
                <w:szCs w:val="26"/>
                <w:lang w:val="en-US"/>
              </w:rPr>
            </w:pPr>
          </w:p>
        </w:tc>
        <w:tc>
          <w:tcPr>
            <w:tcW w:w="708" w:type="dxa"/>
            <w:vAlign w:val="center"/>
            <w:hideMark/>
          </w:tcPr>
          <w:p w14:paraId="0B02BB68" w14:textId="77777777"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x </w:t>
            </w:r>
          </w:p>
        </w:tc>
        <w:tc>
          <w:tcPr>
            <w:tcW w:w="749" w:type="dxa"/>
            <w:vAlign w:val="center"/>
          </w:tcPr>
          <w:p w14:paraId="02DC4B98" w14:textId="77777777" w:rsidR="00FC6112" w:rsidRPr="00FC6112" w:rsidRDefault="00FC6112" w:rsidP="002C5786">
            <w:pPr>
              <w:keepNext w:val="0"/>
              <w:keepLines w:val="0"/>
              <w:widowControl/>
              <w:spacing w:before="0"/>
              <w:jc w:val="left"/>
              <w:rPr>
                <w:sz w:val="26"/>
                <w:szCs w:val="26"/>
                <w:lang w:val="en-US"/>
              </w:rPr>
            </w:pPr>
          </w:p>
        </w:tc>
        <w:tc>
          <w:tcPr>
            <w:tcW w:w="907" w:type="dxa"/>
            <w:vAlign w:val="center"/>
          </w:tcPr>
          <w:p w14:paraId="584CAC48" w14:textId="77777777" w:rsidR="00FC6112" w:rsidRPr="00FC6112" w:rsidRDefault="00FC6112" w:rsidP="002C5786">
            <w:pPr>
              <w:keepNext w:val="0"/>
              <w:keepLines w:val="0"/>
              <w:widowControl/>
              <w:spacing w:before="0"/>
              <w:jc w:val="left"/>
              <w:rPr>
                <w:sz w:val="26"/>
                <w:szCs w:val="26"/>
                <w:lang w:val="en-US"/>
              </w:rPr>
            </w:pPr>
            <w:r w:rsidRPr="00FC6112">
              <w:rPr>
                <w:color w:val="000000"/>
                <w:sz w:val="26"/>
                <w:szCs w:val="26"/>
                <w:lang w:val="en-US"/>
              </w:rPr>
              <w:t xml:space="preserve">x (*) </w:t>
            </w:r>
          </w:p>
        </w:tc>
        <w:tc>
          <w:tcPr>
            <w:tcW w:w="3827" w:type="dxa"/>
            <w:vAlign w:val="center"/>
            <w:hideMark/>
          </w:tcPr>
          <w:p w14:paraId="107A2A7E" w14:textId="77777777" w:rsidR="00FC6112" w:rsidRPr="00FC6112" w:rsidRDefault="00FC6112" w:rsidP="002C5786">
            <w:pPr>
              <w:keepNext w:val="0"/>
              <w:keepLines w:val="0"/>
              <w:widowControl/>
              <w:spacing w:before="0"/>
              <w:jc w:val="left"/>
              <w:rPr>
                <w:sz w:val="26"/>
                <w:szCs w:val="26"/>
                <w:lang w:val="en-US"/>
              </w:rPr>
            </w:pPr>
            <w:r w:rsidRPr="00FC6112">
              <w:rPr>
                <w:i/>
                <w:iCs/>
                <w:color w:val="000000"/>
                <w:sz w:val="26"/>
                <w:szCs w:val="26"/>
                <w:lang w:val="en-US"/>
              </w:rPr>
              <w:t xml:space="preserve">(*) Theo yêu cầu của Cục HKVN hoặc khi có </w:t>
            </w:r>
          </w:p>
          <w:p w14:paraId="39BCD03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đánh giá mối nguy hiểm căn cứ tần suất xảy ra hiện tượng gió đứt tại sân bay và mật độ hoạt động bay tại sân bay</w:t>
            </w:r>
          </w:p>
        </w:tc>
      </w:tr>
      <w:tr w:rsidR="00FC6112" w:rsidRPr="00FC6112" w14:paraId="43D4514A" w14:textId="77777777" w:rsidTr="002C5786">
        <w:tc>
          <w:tcPr>
            <w:tcW w:w="562" w:type="dxa"/>
            <w:vAlign w:val="center"/>
          </w:tcPr>
          <w:p w14:paraId="70E8EC66" w14:textId="2E59808E"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3</w:t>
            </w:r>
          </w:p>
        </w:tc>
        <w:tc>
          <w:tcPr>
            <w:tcW w:w="3023" w:type="dxa"/>
            <w:vAlign w:val="center"/>
          </w:tcPr>
          <w:p w14:paraId="32C1FCCB"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Hệ thống ra đa thời tiết hoặc thiết bị đầu cuối hiển thị dữ liệu ra đa thời tiết trong khu vực trách nhiệm</w:t>
            </w:r>
          </w:p>
        </w:tc>
        <w:tc>
          <w:tcPr>
            <w:tcW w:w="708" w:type="dxa"/>
            <w:vAlign w:val="center"/>
          </w:tcPr>
          <w:p w14:paraId="570BB569"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73B69CA"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 </w:t>
            </w:r>
          </w:p>
        </w:tc>
        <w:tc>
          <w:tcPr>
            <w:tcW w:w="907" w:type="dxa"/>
            <w:vAlign w:val="center"/>
          </w:tcPr>
          <w:p w14:paraId="3D5652C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 </w:t>
            </w:r>
          </w:p>
        </w:tc>
        <w:tc>
          <w:tcPr>
            <w:tcW w:w="3827" w:type="dxa"/>
            <w:vAlign w:val="center"/>
          </w:tcPr>
          <w:p w14:paraId="33B1B75E"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color w:val="000000"/>
                <w:sz w:val="26"/>
                <w:szCs w:val="26"/>
                <w:lang w:val="en-US"/>
              </w:rPr>
              <w:t>(*) phù hợp với yêu cầu chuyên môn của cơ sở; ưu tiên các sân bay có hoạt động bay đêm</w:t>
            </w:r>
          </w:p>
        </w:tc>
      </w:tr>
      <w:tr w:rsidR="00FC6112" w:rsidRPr="00FC6112" w14:paraId="6C2CA6BC" w14:textId="77777777" w:rsidTr="002C5786">
        <w:tc>
          <w:tcPr>
            <w:tcW w:w="562" w:type="dxa"/>
            <w:vAlign w:val="center"/>
          </w:tcPr>
          <w:p w14:paraId="433F49F1" w14:textId="3AA588ED"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4</w:t>
            </w:r>
          </w:p>
        </w:tc>
        <w:tc>
          <w:tcPr>
            <w:tcW w:w="3023" w:type="dxa"/>
            <w:vAlign w:val="center"/>
          </w:tcPr>
          <w:p w14:paraId="6E04760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Hệ thống hoặc thiết bị đầu cuối hệ thống thu, xử lý, hiển thị ảnh mây vệ tinh khí tượng</w:t>
            </w:r>
          </w:p>
        </w:tc>
        <w:tc>
          <w:tcPr>
            <w:tcW w:w="708" w:type="dxa"/>
            <w:vAlign w:val="center"/>
          </w:tcPr>
          <w:p w14:paraId="3C3084FE"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2C6AE2C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1B8A0831"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3827" w:type="dxa"/>
            <w:vAlign w:val="center"/>
          </w:tcPr>
          <w:p w14:paraId="1968FFDE" w14:textId="339BC144" w:rsidR="00FC6112" w:rsidRPr="00FC6112" w:rsidRDefault="00FC6112" w:rsidP="00135DB3">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Doanh nghiệp </w:t>
            </w:r>
            <w:r w:rsidR="00135DB3">
              <w:rPr>
                <w:rFonts w:eastAsia="Calibri"/>
                <w:bCs/>
                <w:color w:val="000000"/>
                <w:sz w:val="26"/>
                <w:szCs w:val="26"/>
                <w:lang w:val="en-US"/>
              </w:rPr>
              <w:t>c</w:t>
            </w:r>
            <w:r w:rsidR="00135DB3" w:rsidRPr="00FC6112">
              <w:rPr>
                <w:rFonts w:eastAsia="Calibri"/>
                <w:bCs/>
                <w:color w:val="000000"/>
                <w:sz w:val="26"/>
                <w:szCs w:val="26"/>
                <w:lang w:val="en-US"/>
              </w:rPr>
              <w:t>ung cấp dịch vụ</w:t>
            </w:r>
            <w:r w:rsidR="00135DB3">
              <w:rPr>
                <w:rFonts w:eastAsia="Calibri"/>
                <w:bCs/>
                <w:color w:val="000000"/>
                <w:sz w:val="26"/>
                <w:szCs w:val="26"/>
                <w:lang w:val="en-US"/>
              </w:rPr>
              <w:t xml:space="preserve"> (</w:t>
            </w:r>
            <w:r w:rsidRPr="00FC6112">
              <w:rPr>
                <w:rFonts w:eastAsia="Calibri"/>
                <w:bCs/>
                <w:color w:val="000000"/>
                <w:sz w:val="26"/>
                <w:szCs w:val="26"/>
                <w:lang w:val="en-US"/>
              </w:rPr>
              <w:t>CCDV</w:t>
            </w:r>
            <w:r w:rsidR="00135DB3">
              <w:rPr>
                <w:rFonts w:eastAsia="Calibri"/>
                <w:bCs/>
                <w:color w:val="000000"/>
                <w:sz w:val="26"/>
                <w:szCs w:val="26"/>
                <w:lang w:val="en-US"/>
              </w:rPr>
              <w:t>)</w:t>
            </w:r>
            <w:r w:rsidRPr="00FC6112">
              <w:rPr>
                <w:rFonts w:eastAsia="Calibri"/>
                <w:bCs/>
                <w:color w:val="000000"/>
                <w:sz w:val="26"/>
                <w:szCs w:val="26"/>
                <w:lang w:val="en-US"/>
              </w:rPr>
              <w:t xml:space="preserve"> MET đầu tư hệ thống, triển khai đầu cuối tới các cơ sở MET</w:t>
            </w:r>
          </w:p>
        </w:tc>
      </w:tr>
      <w:tr w:rsidR="00FC6112" w:rsidRPr="00FC6112" w14:paraId="685BBD04" w14:textId="77777777" w:rsidTr="002C5786">
        <w:tc>
          <w:tcPr>
            <w:tcW w:w="562" w:type="dxa"/>
            <w:vAlign w:val="center"/>
          </w:tcPr>
          <w:p w14:paraId="08057841" w14:textId="7B82AE8E"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5</w:t>
            </w:r>
          </w:p>
        </w:tc>
        <w:tc>
          <w:tcPr>
            <w:tcW w:w="3023" w:type="dxa"/>
            <w:vAlign w:val="center"/>
          </w:tcPr>
          <w:p w14:paraId="54E31620" w14:textId="00C819E8"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Thiết bị đầu cuối của hệ thống thu thập, xử lý </w:t>
            </w:r>
            <w:r w:rsidR="0006536B">
              <w:rPr>
                <w:rFonts w:eastAsia="Calibri"/>
                <w:bCs/>
                <w:color w:val="000000"/>
                <w:sz w:val="26"/>
                <w:szCs w:val="26"/>
                <w:lang w:val="en-US"/>
              </w:rPr>
              <w:t>dữ liệu</w:t>
            </w:r>
            <w:r w:rsidRPr="00FC6112">
              <w:rPr>
                <w:rFonts w:eastAsia="Calibri"/>
                <w:bCs/>
                <w:color w:val="000000"/>
                <w:sz w:val="26"/>
                <w:szCs w:val="26"/>
                <w:lang w:val="en-US"/>
              </w:rPr>
              <w:t xml:space="preserve"> khí tượng cơ bản (GTS)</w:t>
            </w:r>
          </w:p>
        </w:tc>
        <w:tc>
          <w:tcPr>
            <w:tcW w:w="708" w:type="dxa"/>
            <w:vAlign w:val="center"/>
          </w:tcPr>
          <w:p w14:paraId="26D4B287"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48D1A3E8"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2D89E455"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3827" w:type="dxa"/>
            <w:vAlign w:val="center"/>
          </w:tcPr>
          <w:p w14:paraId="1E095DAF"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Doanh nghiệp CCDV MET đầu tư hệ thống, bao gồm sản phẩm bản đồ synop bề mặt và trên cao (upper-air) tại các mực tiêu chuẩn; triển khai đầu cuối tới các cơ sở MET</w:t>
            </w:r>
          </w:p>
        </w:tc>
      </w:tr>
      <w:tr w:rsidR="00FC6112" w:rsidRPr="00FC6112" w14:paraId="16D5F153" w14:textId="77777777" w:rsidTr="002C5786">
        <w:tc>
          <w:tcPr>
            <w:tcW w:w="562" w:type="dxa"/>
            <w:vAlign w:val="center"/>
          </w:tcPr>
          <w:p w14:paraId="226F365F" w14:textId="5F6F8235"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6</w:t>
            </w:r>
          </w:p>
        </w:tc>
        <w:tc>
          <w:tcPr>
            <w:tcW w:w="3023" w:type="dxa"/>
            <w:vAlign w:val="center"/>
          </w:tcPr>
          <w:p w14:paraId="1F858DEA"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Hệ thống/ thiết bị đầu cuối hệ thống thu, xử lý, hiển thị sản phẩm dự báo thời tiết toàn cầu WAFS</w:t>
            </w:r>
          </w:p>
        </w:tc>
        <w:tc>
          <w:tcPr>
            <w:tcW w:w="708" w:type="dxa"/>
            <w:vAlign w:val="center"/>
          </w:tcPr>
          <w:p w14:paraId="61A214B6"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220167A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2AF15957"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3827" w:type="dxa"/>
            <w:vAlign w:val="center"/>
          </w:tcPr>
          <w:p w14:paraId="07FD2DE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Doanh nghiệp CCDV MET đầu tư hệ thống (bao gồm tính năng tự động lập, chuyển hồ sơ khí tượng) và triển khai đầu cuối tới các cơ sở MET</w:t>
            </w:r>
          </w:p>
        </w:tc>
      </w:tr>
      <w:tr w:rsidR="00FC6112" w:rsidRPr="00FC6112" w14:paraId="1E62E2A1" w14:textId="77777777" w:rsidTr="002C5786">
        <w:tc>
          <w:tcPr>
            <w:tcW w:w="562" w:type="dxa"/>
            <w:vAlign w:val="center"/>
          </w:tcPr>
          <w:p w14:paraId="2897B5CD" w14:textId="53E31893"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7</w:t>
            </w:r>
          </w:p>
        </w:tc>
        <w:tc>
          <w:tcPr>
            <w:tcW w:w="3023" w:type="dxa"/>
            <w:vAlign w:val="center"/>
          </w:tcPr>
          <w:p w14:paraId="5F26393C"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Hệ thống/ thiết bị đầu cuối hệ thống cơ sở dữ liệu khí tượng hàng không</w:t>
            </w:r>
          </w:p>
        </w:tc>
        <w:tc>
          <w:tcPr>
            <w:tcW w:w="708" w:type="dxa"/>
            <w:vAlign w:val="center"/>
          </w:tcPr>
          <w:p w14:paraId="586EA2BD"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276614BD"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1236559A"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3827" w:type="dxa"/>
            <w:vAlign w:val="center"/>
          </w:tcPr>
          <w:p w14:paraId="497EBE99"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Doanh nghiệp CCDV MET đầu tư hệ thống (bao gồm tính năng thu thập, xử lý, lưu trữ dữ liệu MET; tự động lập, chuyển hồ sơ khí tượng) và triển khai đầu cuối tới các cơ sở MET</w:t>
            </w:r>
          </w:p>
        </w:tc>
      </w:tr>
      <w:tr w:rsidR="00FC6112" w:rsidRPr="00FC6112" w14:paraId="51C38481" w14:textId="77777777" w:rsidTr="002C5786">
        <w:tc>
          <w:tcPr>
            <w:tcW w:w="562" w:type="dxa"/>
            <w:vAlign w:val="center"/>
          </w:tcPr>
          <w:p w14:paraId="529CF54E" w14:textId="4A3299C4"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8</w:t>
            </w:r>
          </w:p>
        </w:tc>
        <w:tc>
          <w:tcPr>
            <w:tcW w:w="3023" w:type="dxa"/>
            <w:vAlign w:val="center"/>
          </w:tcPr>
          <w:p w14:paraId="6A7BA1BA"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Các thiết bị quan trắc thông dụng dự phòng đo đạc gió </w:t>
            </w:r>
            <w:r w:rsidRPr="00FC6112">
              <w:rPr>
                <w:rFonts w:eastAsia="Calibri"/>
                <w:bCs/>
                <w:i/>
                <w:color w:val="000000"/>
                <w:sz w:val="26"/>
                <w:szCs w:val="26"/>
                <w:lang w:val="en-US"/>
              </w:rPr>
              <w:t>(*)</w:t>
            </w:r>
            <w:r w:rsidRPr="00FC6112">
              <w:rPr>
                <w:rFonts w:eastAsia="Calibri"/>
                <w:bCs/>
                <w:color w:val="000000"/>
                <w:sz w:val="26"/>
                <w:szCs w:val="26"/>
                <w:lang w:val="en-US"/>
              </w:rPr>
              <w:t xml:space="preserve">, nhiệt độ </w:t>
            </w:r>
            <w:r w:rsidRPr="00FC6112">
              <w:rPr>
                <w:rFonts w:eastAsia="Calibri"/>
                <w:bCs/>
                <w:color w:val="000000"/>
                <w:sz w:val="26"/>
                <w:szCs w:val="26"/>
                <w:lang w:val="en-US"/>
              </w:rPr>
              <w:lastRenderedPageBreak/>
              <w:t>không khí, điểm sương, khí áp</w:t>
            </w:r>
          </w:p>
        </w:tc>
        <w:tc>
          <w:tcPr>
            <w:tcW w:w="708" w:type="dxa"/>
            <w:vAlign w:val="center"/>
          </w:tcPr>
          <w:p w14:paraId="23F84818"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lastRenderedPageBreak/>
              <w:t xml:space="preserve">x </w:t>
            </w:r>
          </w:p>
        </w:tc>
        <w:tc>
          <w:tcPr>
            <w:tcW w:w="749" w:type="dxa"/>
            <w:vAlign w:val="center"/>
          </w:tcPr>
          <w:p w14:paraId="06F28D4D"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907" w:type="dxa"/>
            <w:vAlign w:val="center"/>
          </w:tcPr>
          <w:p w14:paraId="22236884"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436D438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color w:val="000000"/>
                <w:sz w:val="26"/>
                <w:szCs w:val="26"/>
                <w:lang w:val="en-US"/>
              </w:rPr>
              <w:t>*Gió phải có ở vị trí đại diện khu vực TDZ.</w:t>
            </w:r>
          </w:p>
        </w:tc>
      </w:tr>
      <w:tr w:rsidR="00FC6112" w:rsidRPr="00FC6112" w14:paraId="0DF8B5F7" w14:textId="77777777" w:rsidTr="002C5786">
        <w:tc>
          <w:tcPr>
            <w:tcW w:w="562" w:type="dxa"/>
            <w:vAlign w:val="center"/>
          </w:tcPr>
          <w:p w14:paraId="54BF1E21" w14:textId="1241D04B"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lastRenderedPageBreak/>
              <w:t>9</w:t>
            </w:r>
          </w:p>
        </w:tc>
        <w:tc>
          <w:tcPr>
            <w:tcW w:w="3023" w:type="dxa"/>
            <w:vAlign w:val="center"/>
          </w:tcPr>
          <w:p w14:paraId="42F3CCF4"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Thiết bị đầu cuối khai thác sản phẩm dự báo số trị (NWP) độ phân giải cao</w:t>
            </w:r>
          </w:p>
          <w:p w14:paraId="1E0A74E0"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708" w:type="dxa"/>
            <w:vAlign w:val="center"/>
          </w:tcPr>
          <w:p w14:paraId="12326CC0"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3382BE2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39C5545A"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3827" w:type="dxa"/>
            <w:vAlign w:val="center"/>
          </w:tcPr>
          <w:p w14:paraId="14975DDD" w14:textId="5008745A"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Doanh nghiệp CCDV MET đầu tư hệ thống tạo các sản phẩm dự báo số trị theo nhu cầu khí tượng hàng không;- Áp dụng từ 2026</w:t>
            </w:r>
          </w:p>
        </w:tc>
      </w:tr>
      <w:tr w:rsidR="00FC6112" w:rsidRPr="00FC6112" w14:paraId="34DF5304" w14:textId="77777777" w:rsidTr="002C5786">
        <w:tc>
          <w:tcPr>
            <w:tcW w:w="562" w:type="dxa"/>
            <w:vAlign w:val="center"/>
          </w:tcPr>
          <w:p w14:paraId="19696D92" w14:textId="01E089CB"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
                <w:bCs/>
                <w:color w:val="000000"/>
                <w:sz w:val="26"/>
                <w:szCs w:val="26"/>
                <w:lang w:val="en-US"/>
              </w:rPr>
              <w:t>B.</w:t>
            </w:r>
          </w:p>
        </w:tc>
        <w:tc>
          <w:tcPr>
            <w:tcW w:w="9214" w:type="dxa"/>
            <w:gridSpan w:val="5"/>
            <w:vAlign w:val="center"/>
          </w:tcPr>
          <w:p w14:paraId="7C9D2D49" w14:textId="77777777" w:rsidR="00FC6112" w:rsidRPr="00FC6112" w:rsidRDefault="00FC6112" w:rsidP="002C5786">
            <w:pPr>
              <w:keepNext w:val="0"/>
              <w:keepLines w:val="0"/>
              <w:widowControl/>
              <w:spacing w:before="0"/>
              <w:jc w:val="left"/>
              <w:rPr>
                <w:sz w:val="26"/>
                <w:szCs w:val="26"/>
                <w:lang w:val="en-US"/>
              </w:rPr>
            </w:pPr>
            <w:r w:rsidRPr="00FC6112">
              <w:rPr>
                <w:rFonts w:eastAsia="Calibri"/>
                <w:b/>
                <w:bCs/>
                <w:color w:val="000000"/>
                <w:sz w:val="26"/>
                <w:szCs w:val="26"/>
                <w:lang w:val="en-US"/>
              </w:rPr>
              <w:t>Các thiết bị chuyên dụng, công cụ, công trình phụ trợ khác</w:t>
            </w:r>
          </w:p>
        </w:tc>
      </w:tr>
      <w:tr w:rsidR="00FC6112" w:rsidRPr="00FC6112" w14:paraId="796F81F0" w14:textId="77777777" w:rsidTr="002C5786">
        <w:tc>
          <w:tcPr>
            <w:tcW w:w="562" w:type="dxa"/>
            <w:vAlign w:val="center"/>
          </w:tcPr>
          <w:p w14:paraId="76807FEA" w14:textId="1E12DB3C"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1</w:t>
            </w:r>
          </w:p>
        </w:tc>
        <w:tc>
          <w:tcPr>
            <w:tcW w:w="3023" w:type="dxa"/>
            <w:vAlign w:val="center"/>
          </w:tcPr>
          <w:p w14:paraId="3AB82E71"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Màn hình hiển thị dữ liệu dạng bản tin TEXT, đồ họa</w:t>
            </w:r>
          </w:p>
        </w:tc>
        <w:tc>
          <w:tcPr>
            <w:tcW w:w="708" w:type="dxa"/>
            <w:vAlign w:val="center"/>
          </w:tcPr>
          <w:p w14:paraId="46DA7766"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46234F6F"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53AB24D2"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x</w:t>
            </w:r>
          </w:p>
        </w:tc>
        <w:tc>
          <w:tcPr>
            <w:tcW w:w="3827" w:type="dxa"/>
            <w:vAlign w:val="center"/>
          </w:tcPr>
          <w:p w14:paraId="67B081C6" w14:textId="77777777" w:rsidR="00FC6112" w:rsidRPr="00FC6112" w:rsidRDefault="00FC6112" w:rsidP="002C5786">
            <w:pPr>
              <w:keepNext w:val="0"/>
              <w:keepLines w:val="0"/>
              <w:widowControl/>
              <w:spacing w:before="0"/>
              <w:jc w:val="left"/>
              <w:rPr>
                <w:sz w:val="26"/>
                <w:szCs w:val="26"/>
                <w:lang w:val="en-US"/>
              </w:rPr>
            </w:pPr>
          </w:p>
        </w:tc>
      </w:tr>
      <w:tr w:rsidR="00FC6112" w:rsidRPr="00FC6112" w14:paraId="29539864" w14:textId="77777777" w:rsidTr="002C5786">
        <w:tc>
          <w:tcPr>
            <w:tcW w:w="562" w:type="dxa"/>
            <w:vAlign w:val="center"/>
          </w:tcPr>
          <w:p w14:paraId="45D8BB70" w14:textId="54713FE6"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2</w:t>
            </w:r>
          </w:p>
        </w:tc>
        <w:tc>
          <w:tcPr>
            <w:tcW w:w="3023" w:type="dxa"/>
            <w:vAlign w:val="center"/>
          </w:tcPr>
          <w:p w14:paraId="269B9D38"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Thiết bị đầu cuối hệ thống AMHS </w:t>
            </w:r>
            <w:r w:rsidRPr="00FC6112">
              <w:rPr>
                <w:rFonts w:eastAsia="Calibri"/>
                <w:i/>
                <w:color w:val="000000"/>
                <w:sz w:val="26"/>
                <w:szCs w:val="26"/>
                <w:lang w:val="en-US"/>
              </w:rPr>
              <w:t>(có địa chỉ đầu cuối riêng)</w:t>
            </w:r>
          </w:p>
        </w:tc>
        <w:tc>
          <w:tcPr>
            <w:tcW w:w="708" w:type="dxa"/>
            <w:vAlign w:val="center"/>
          </w:tcPr>
          <w:p w14:paraId="3AEB258A"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6A0C01D0"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69AE6ADE"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x</w:t>
            </w:r>
          </w:p>
        </w:tc>
        <w:tc>
          <w:tcPr>
            <w:tcW w:w="3827" w:type="dxa"/>
            <w:vAlign w:val="center"/>
          </w:tcPr>
          <w:p w14:paraId="6346AC79" w14:textId="77777777" w:rsidR="00FC6112" w:rsidRPr="00FC6112" w:rsidRDefault="00FC6112" w:rsidP="002C5786">
            <w:pPr>
              <w:keepNext w:val="0"/>
              <w:keepLines w:val="0"/>
              <w:widowControl/>
              <w:spacing w:before="0"/>
              <w:jc w:val="left"/>
              <w:rPr>
                <w:sz w:val="26"/>
                <w:szCs w:val="26"/>
                <w:lang w:val="en-US"/>
              </w:rPr>
            </w:pPr>
          </w:p>
        </w:tc>
      </w:tr>
      <w:tr w:rsidR="00FC6112" w:rsidRPr="00FC6112" w14:paraId="1D63CAB1" w14:textId="77777777" w:rsidTr="002C5786">
        <w:tc>
          <w:tcPr>
            <w:tcW w:w="562" w:type="dxa"/>
            <w:vAlign w:val="center"/>
          </w:tcPr>
          <w:p w14:paraId="070A0687" w14:textId="17AD46C1"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3</w:t>
            </w:r>
          </w:p>
        </w:tc>
        <w:tc>
          <w:tcPr>
            <w:tcW w:w="3023" w:type="dxa"/>
            <w:vAlign w:val="center"/>
          </w:tcPr>
          <w:p w14:paraId="26A9267C"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Phần mềm ứng dụng; phương tiện tư vấn và thảo luận thời tiết trực tuyến.</w:t>
            </w:r>
          </w:p>
        </w:tc>
        <w:tc>
          <w:tcPr>
            <w:tcW w:w="708" w:type="dxa"/>
            <w:vAlign w:val="center"/>
          </w:tcPr>
          <w:p w14:paraId="42363ACA"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357A25C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907" w:type="dxa"/>
            <w:vAlign w:val="center"/>
          </w:tcPr>
          <w:p w14:paraId="2A075D2B"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3827" w:type="dxa"/>
            <w:vAlign w:val="center"/>
          </w:tcPr>
          <w:p w14:paraId="778DFE5A" w14:textId="77777777" w:rsidR="00FC6112" w:rsidRPr="00FC6112" w:rsidRDefault="00FC6112" w:rsidP="002C5786">
            <w:pPr>
              <w:keepNext w:val="0"/>
              <w:keepLines w:val="0"/>
              <w:widowControl/>
              <w:spacing w:before="0"/>
              <w:jc w:val="left"/>
              <w:rPr>
                <w:sz w:val="26"/>
                <w:szCs w:val="26"/>
                <w:lang w:val="en-US"/>
              </w:rPr>
            </w:pPr>
            <w:r w:rsidRPr="00FC6112">
              <w:rPr>
                <w:rFonts w:eastAsia="Calibri"/>
                <w:bCs/>
                <w:color w:val="000000"/>
                <w:sz w:val="26"/>
                <w:szCs w:val="26"/>
                <w:lang w:val="en-US"/>
              </w:rPr>
              <w:t>Doanh nghiệp CCDV MET đầu tư hệ thống tư vấn và thảo luận trực tuyến MET cho ATC (MET products to support ATM/ATFM</w:t>
            </w:r>
            <w:r w:rsidRPr="00FC6112">
              <w:rPr>
                <w:rFonts w:eastAsia="Calibri"/>
                <w:bCs/>
                <w:color w:val="FF0000"/>
                <w:sz w:val="26"/>
                <w:szCs w:val="26"/>
                <w:lang w:val="en-US"/>
              </w:rPr>
              <w:t xml:space="preserve"> </w:t>
            </w:r>
            <w:r w:rsidRPr="00FC6112">
              <w:rPr>
                <w:rFonts w:eastAsia="Calibri"/>
                <w:bCs/>
                <w:color w:val="000000"/>
                <w:sz w:val="26"/>
                <w:szCs w:val="26"/>
                <w:lang w:val="en-US"/>
              </w:rPr>
              <w:t>theo khuyến cáo và hướng dẫn của ICAO).</w:t>
            </w:r>
          </w:p>
        </w:tc>
      </w:tr>
      <w:tr w:rsidR="00FC6112" w:rsidRPr="00FC6112" w14:paraId="4EB7246E" w14:textId="77777777" w:rsidTr="002C5786">
        <w:tc>
          <w:tcPr>
            <w:tcW w:w="562" w:type="dxa"/>
            <w:vAlign w:val="center"/>
          </w:tcPr>
          <w:p w14:paraId="1863B5DB" w14:textId="6D8018AD"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4</w:t>
            </w:r>
          </w:p>
        </w:tc>
        <w:tc>
          <w:tcPr>
            <w:tcW w:w="3023" w:type="dxa"/>
            <w:vAlign w:val="center"/>
          </w:tcPr>
          <w:p w14:paraId="444445F6" w14:textId="031BFD40"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Thiết bị đầu cuối hệ thống, thu thập, xử lý, hiển thị </w:t>
            </w:r>
            <w:r w:rsidR="0006536B">
              <w:rPr>
                <w:rFonts w:eastAsia="Calibri"/>
                <w:bCs/>
                <w:color w:val="000000"/>
                <w:sz w:val="26"/>
                <w:szCs w:val="26"/>
                <w:lang w:val="en-US"/>
              </w:rPr>
              <w:t>dữ liệu</w:t>
            </w:r>
            <w:r w:rsidRPr="00FC6112">
              <w:rPr>
                <w:rFonts w:eastAsia="Calibri"/>
                <w:bCs/>
                <w:color w:val="000000"/>
                <w:sz w:val="26"/>
                <w:szCs w:val="26"/>
                <w:lang w:val="en-US"/>
              </w:rPr>
              <w:t xml:space="preserve"> khí tượng cơ bản nhân từ Cơ quan Khí tượng thủy văn quốc gia</w:t>
            </w:r>
          </w:p>
        </w:tc>
        <w:tc>
          <w:tcPr>
            <w:tcW w:w="708" w:type="dxa"/>
            <w:vAlign w:val="center"/>
          </w:tcPr>
          <w:p w14:paraId="0A3CB913"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5694C50C"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24585193"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 </w:t>
            </w:r>
          </w:p>
        </w:tc>
        <w:tc>
          <w:tcPr>
            <w:tcW w:w="3827" w:type="dxa"/>
            <w:vAlign w:val="center"/>
          </w:tcPr>
          <w:p w14:paraId="6B3E43AD"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Doanh nghiệp CCDV MET đầu tư hệ thống chia sẻ dữ liệu khí tượng cơ bản từ Cơ quan Khí tượng thủy văn quốc gia và triển khai đầu cuối tới các cơ sở MET;(*) thiết bị đầu cuối hoặc cung cấp qua Web.</w:t>
            </w:r>
          </w:p>
        </w:tc>
      </w:tr>
      <w:tr w:rsidR="00FC6112" w:rsidRPr="00FC6112" w14:paraId="37B957F3" w14:textId="77777777" w:rsidTr="002C5786">
        <w:tc>
          <w:tcPr>
            <w:tcW w:w="562" w:type="dxa"/>
            <w:vAlign w:val="center"/>
          </w:tcPr>
          <w:p w14:paraId="62FD6F0B" w14:textId="663F9863"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5</w:t>
            </w:r>
          </w:p>
        </w:tc>
        <w:tc>
          <w:tcPr>
            <w:tcW w:w="3023" w:type="dxa"/>
            <w:vAlign w:val="center"/>
          </w:tcPr>
          <w:p w14:paraId="2F99E618"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Công trình hệ thống tiêu điểm tầm nhìn ngang khí tượng sân bay</w:t>
            </w:r>
          </w:p>
        </w:tc>
        <w:tc>
          <w:tcPr>
            <w:tcW w:w="708" w:type="dxa"/>
            <w:vAlign w:val="center"/>
          </w:tcPr>
          <w:p w14:paraId="3E1CEC2D"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69D62CB"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907" w:type="dxa"/>
            <w:vAlign w:val="center"/>
          </w:tcPr>
          <w:p w14:paraId="0EE40DE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5DF5BF50" w14:textId="6B64087B" w:rsidR="00FC6112" w:rsidRPr="00FC6112" w:rsidRDefault="00FC6112" w:rsidP="007C0F1F">
            <w:pPr>
              <w:keepNext w:val="0"/>
              <w:keepLines w:val="0"/>
              <w:widowControl/>
              <w:spacing w:before="0"/>
              <w:jc w:val="left"/>
              <w:rPr>
                <w:rFonts w:eastAsia="Calibri"/>
                <w:color w:val="000000"/>
                <w:sz w:val="26"/>
                <w:szCs w:val="26"/>
                <w:lang w:val="en-US"/>
              </w:rPr>
            </w:pPr>
            <w:r w:rsidRPr="00FC6112">
              <w:rPr>
                <w:rFonts w:eastAsia="Calibri"/>
                <w:color w:val="000000"/>
                <w:sz w:val="26"/>
                <w:szCs w:val="26"/>
                <w:lang w:val="en-US"/>
              </w:rPr>
              <w:t>Xem chi tiết tại phụ lục</w:t>
            </w:r>
            <w:r w:rsidR="002014D6">
              <w:rPr>
                <w:rFonts w:eastAsia="Calibri"/>
                <w:color w:val="000000"/>
                <w:sz w:val="26"/>
                <w:szCs w:val="26"/>
                <w:lang w:val="en-US"/>
              </w:rPr>
              <w:t xml:space="preserve"> </w:t>
            </w:r>
            <w:r w:rsidR="007C0F1F">
              <w:rPr>
                <w:rFonts w:eastAsia="Calibri"/>
                <w:color w:val="000000"/>
                <w:sz w:val="26"/>
                <w:szCs w:val="26"/>
                <w:lang w:val="en-US"/>
              </w:rPr>
              <w:t>XX</w:t>
            </w:r>
            <w:r w:rsidR="002014D6">
              <w:rPr>
                <w:rFonts w:eastAsia="Calibri"/>
                <w:color w:val="000000"/>
                <w:sz w:val="26"/>
                <w:szCs w:val="26"/>
                <w:lang w:val="en-US"/>
              </w:rPr>
              <w:t>.B</w:t>
            </w:r>
            <w:r w:rsidRPr="00FC6112">
              <w:rPr>
                <w:rFonts w:eastAsia="Calibri"/>
                <w:color w:val="000000"/>
                <w:sz w:val="26"/>
                <w:szCs w:val="26"/>
                <w:lang w:val="en-US"/>
              </w:rPr>
              <w:t xml:space="preserve"> </w:t>
            </w:r>
            <w:r w:rsidRPr="00FC6112">
              <w:rPr>
                <w:color w:val="000000"/>
                <w:sz w:val="26"/>
                <w:szCs w:val="26"/>
                <w:lang w:val="en-US"/>
              </w:rPr>
              <w:t>quan trắc tầm nhìn xa / tầm nhìn ngang trong khí tượng hàng không</w:t>
            </w:r>
          </w:p>
        </w:tc>
      </w:tr>
      <w:tr w:rsidR="00FC6112" w:rsidRPr="00FC6112" w14:paraId="1B0E1486" w14:textId="77777777" w:rsidTr="002C5786">
        <w:tc>
          <w:tcPr>
            <w:tcW w:w="562" w:type="dxa"/>
            <w:vAlign w:val="center"/>
          </w:tcPr>
          <w:p w14:paraId="5C6FD0BB" w14:textId="30C5EB67"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6</w:t>
            </w:r>
          </w:p>
        </w:tc>
        <w:tc>
          <w:tcPr>
            <w:tcW w:w="3023" w:type="dxa"/>
            <w:vAlign w:val="center"/>
          </w:tcPr>
          <w:p w14:paraId="48A76C67"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Phương tiện thông tin liên lạc: điện thoại, internet</w:t>
            </w:r>
          </w:p>
        </w:tc>
        <w:tc>
          <w:tcPr>
            <w:tcW w:w="708" w:type="dxa"/>
            <w:vAlign w:val="center"/>
          </w:tcPr>
          <w:p w14:paraId="59F6766C"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5F29E04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648D0157"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10795DBF" w14:textId="77777777" w:rsidR="00FC6112" w:rsidRPr="00FC6112" w:rsidRDefault="00FC6112" w:rsidP="002C5786">
            <w:pPr>
              <w:keepNext w:val="0"/>
              <w:keepLines w:val="0"/>
              <w:widowControl/>
              <w:spacing w:before="0"/>
              <w:jc w:val="left"/>
              <w:rPr>
                <w:rFonts w:eastAsia="Calibri"/>
                <w:color w:val="000000"/>
                <w:sz w:val="26"/>
                <w:szCs w:val="26"/>
                <w:lang w:val="en-US"/>
              </w:rPr>
            </w:pPr>
          </w:p>
        </w:tc>
      </w:tr>
      <w:tr w:rsidR="00FC6112" w:rsidRPr="00FC6112" w14:paraId="619508A4" w14:textId="77777777" w:rsidTr="002C5786">
        <w:tc>
          <w:tcPr>
            <w:tcW w:w="562" w:type="dxa"/>
            <w:vAlign w:val="center"/>
          </w:tcPr>
          <w:p w14:paraId="06360BA3" w14:textId="77777777" w:rsidR="00FC6112" w:rsidRPr="00FC6112" w:rsidRDefault="00FC6112" w:rsidP="002C5786">
            <w:pPr>
              <w:keepNext w:val="0"/>
              <w:keepLines w:val="0"/>
              <w:widowControl/>
              <w:spacing w:before="0"/>
              <w:ind w:left="-113" w:right="-108"/>
              <w:jc w:val="center"/>
              <w:rPr>
                <w:rFonts w:eastAsia="Calibri"/>
                <w:bCs/>
                <w:color w:val="000000"/>
                <w:sz w:val="26"/>
                <w:szCs w:val="26"/>
                <w:lang w:val="en-US"/>
              </w:rPr>
            </w:pPr>
            <w:r w:rsidRPr="00FC6112">
              <w:rPr>
                <w:rFonts w:eastAsia="Calibri"/>
                <w:bCs/>
                <w:color w:val="000000"/>
                <w:sz w:val="26"/>
                <w:szCs w:val="26"/>
                <w:lang w:val="en-US"/>
              </w:rPr>
              <w:t>7</w:t>
            </w:r>
          </w:p>
        </w:tc>
        <w:tc>
          <w:tcPr>
            <w:tcW w:w="3023" w:type="dxa"/>
            <w:vAlign w:val="center"/>
          </w:tcPr>
          <w:p w14:paraId="62690D1B" w14:textId="77777777" w:rsidR="00FC6112" w:rsidRPr="00FC6112" w:rsidRDefault="00FC6112" w:rsidP="002C5786">
            <w:pPr>
              <w:keepNext w:val="0"/>
              <w:keepLines w:val="0"/>
              <w:widowControl/>
              <w:spacing w:before="0"/>
              <w:jc w:val="left"/>
              <w:rPr>
                <w:rFonts w:eastAsia="Calibri"/>
                <w:bCs/>
                <w:color w:val="000000"/>
                <w:sz w:val="26"/>
                <w:szCs w:val="26"/>
                <w:lang w:val="en-US"/>
              </w:rPr>
            </w:pPr>
            <w:r w:rsidRPr="00FC6112">
              <w:rPr>
                <w:rFonts w:eastAsia="Calibri"/>
                <w:bCs/>
                <w:color w:val="000000"/>
                <w:sz w:val="26"/>
                <w:szCs w:val="26"/>
                <w:lang w:val="en-US"/>
              </w:rPr>
              <w:t>Công trình quan trắc phục vụ quan trắc viên thực hiện bằng mắt thường</w:t>
            </w:r>
          </w:p>
        </w:tc>
        <w:tc>
          <w:tcPr>
            <w:tcW w:w="708" w:type="dxa"/>
            <w:vAlign w:val="center"/>
          </w:tcPr>
          <w:p w14:paraId="7328BB0B" w14:textId="77777777" w:rsidR="00FC6112" w:rsidRPr="00FC6112" w:rsidRDefault="00FC6112" w:rsidP="002C5786">
            <w:pPr>
              <w:keepNext w:val="0"/>
              <w:keepLines w:val="0"/>
              <w:widowControl/>
              <w:spacing w:before="0"/>
              <w:jc w:val="left"/>
              <w:rPr>
                <w:rFonts w:eastAsia="Calibri"/>
                <w:bCs/>
                <w:color w:val="000000"/>
                <w:sz w:val="26"/>
                <w:szCs w:val="26"/>
                <w:lang w:val="en-US"/>
              </w:rPr>
            </w:pPr>
            <w:r w:rsidRPr="00FC6112">
              <w:rPr>
                <w:rFonts w:eastAsia="Calibri"/>
                <w:bCs/>
                <w:color w:val="000000"/>
                <w:sz w:val="26"/>
                <w:szCs w:val="26"/>
                <w:lang w:val="en-US"/>
              </w:rPr>
              <w:t>X</w:t>
            </w:r>
          </w:p>
        </w:tc>
        <w:tc>
          <w:tcPr>
            <w:tcW w:w="749" w:type="dxa"/>
            <w:vAlign w:val="center"/>
          </w:tcPr>
          <w:p w14:paraId="7C9C86F5" w14:textId="77777777" w:rsidR="00FC6112" w:rsidRPr="00FC6112" w:rsidRDefault="00FC6112" w:rsidP="002C5786">
            <w:pPr>
              <w:keepNext w:val="0"/>
              <w:keepLines w:val="0"/>
              <w:widowControl/>
              <w:spacing w:before="0"/>
              <w:jc w:val="left"/>
              <w:rPr>
                <w:rFonts w:eastAsia="Calibri"/>
                <w:bCs/>
                <w:color w:val="000000"/>
                <w:sz w:val="26"/>
                <w:szCs w:val="26"/>
                <w:lang w:val="en-US"/>
              </w:rPr>
            </w:pPr>
          </w:p>
        </w:tc>
        <w:tc>
          <w:tcPr>
            <w:tcW w:w="907" w:type="dxa"/>
            <w:vAlign w:val="center"/>
          </w:tcPr>
          <w:p w14:paraId="1BF26FD9" w14:textId="77777777" w:rsidR="00FC6112" w:rsidRPr="00FC6112" w:rsidRDefault="00FC6112" w:rsidP="002C5786">
            <w:pPr>
              <w:keepNext w:val="0"/>
              <w:keepLines w:val="0"/>
              <w:widowControl/>
              <w:spacing w:before="0"/>
              <w:jc w:val="left"/>
              <w:rPr>
                <w:rFonts w:eastAsia="Calibri"/>
                <w:bCs/>
                <w:color w:val="000000"/>
                <w:sz w:val="26"/>
                <w:szCs w:val="26"/>
                <w:lang w:val="en-US"/>
              </w:rPr>
            </w:pPr>
            <w:r w:rsidRPr="00FC6112">
              <w:rPr>
                <w:rFonts w:eastAsia="Calibri"/>
                <w:bCs/>
                <w:color w:val="000000"/>
                <w:sz w:val="26"/>
                <w:szCs w:val="26"/>
                <w:lang w:val="en-US"/>
              </w:rPr>
              <w:t>X</w:t>
            </w:r>
          </w:p>
        </w:tc>
        <w:tc>
          <w:tcPr>
            <w:tcW w:w="3827" w:type="dxa"/>
            <w:vAlign w:val="center"/>
          </w:tcPr>
          <w:p w14:paraId="3EB9A1A3" w14:textId="77777777" w:rsidR="00FC6112" w:rsidRPr="00FC6112" w:rsidRDefault="00FC6112" w:rsidP="002C5786">
            <w:pPr>
              <w:keepNext w:val="0"/>
              <w:keepLines w:val="0"/>
              <w:widowControl/>
              <w:numPr>
                <w:ilvl w:val="0"/>
                <w:numId w:val="14"/>
              </w:numPr>
              <w:tabs>
                <w:tab w:val="left" w:pos="225"/>
              </w:tabs>
              <w:autoSpaceDE w:val="0"/>
              <w:autoSpaceDN w:val="0"/>
              <w:adjustRightInd w:val="0"/>
              <w:spacing w:before="0"/>
              <w:ind w:left="34" w:firstLine="0"/>
              <w:contextualSpacing/>
              <w:jc w:val="left"/>
              <w:rPr>
                <w:rFonts w:eastAsia="Calibri"/>
                <w:color w:val="000000"/>
                <w:sz w:val="26"/>
                <w:szCs w:val="26"/>
                <w:lang w:val="en-US"/>
              </w:rPr>
            </w:pPr>
            <w:r w:rsidRPr="00FC6112">
              <w:rPr>
                <w:rFonts w:eastAsia="Calibri"/>
                <w:color w:val="000000"/>
                <w:sz w:val="26"/>
                <w:szCs w:val="26"/>
                <w:lang w:val="en-US"/>
              </w:rPr>
              <w:t>Khu vực quang đãng có thể quan sát cả khu vực</w:t>
            </w:r>
          </w:p>
          <w:p w14:paraId="727AC0D4" w14:textId="77777777" w:rsidR="00FC6112" w:rsidRPr="00FC6112" w:rsidRDefault="00FC6112" w:rsidP="002C5786">
            <w:pPr>
              <w:keepNext w:val="0"/>
              <w:keepLines w:val="0"/>
              <w:widowControl/>
              <w:numPr>
                <w:ilvl w:val="0"/>
                <w:numId w:val="14"/>
              </w:numPr>
              <w:tabs>
                <w:tab w:val="left" w:pos="225"/>
              </w:tabs>
              <w:autoSpaceDE w:val="0"/>
              <w:autoSpaceDN w:val="0"/>
              <w:adjustRightInd w:val="0"/>
              <w:spacing w:before="0"/>
              <w:ind w:left="34" w:firstLine="0"/>
              <w:contextualSpacing/>
              <w:jc w:val="left"/>
              <w:rPr>
                <w:rFonts w:eastAsia="Calibri"/>
                <w:color w:val="000000"/>
                <w:sz w:val="26"/>
                <w:szCs w:val="26"/>
                <w:lang w:val="en-US"/>
              </w:rPr>
            </w:pPr>
            <w:r w:rsidRPr="00FC6112">
              <w:rPr>
                <w:rFonts w:eastAsia="Calibri"/>
                <w:color w:val="000000"/>
                <w:sz w:val="26"/>
                <w:szCs w:val="26"/>
                <w:lang w:val="en-US"/>
              </w:rPr>
              <w:t>Không thực hiện qua cửa kính hoặc các vật cản.</w:t>
            </w:r>
          </w:p>
          <w:p w14:paraId="6A448451" w14:textId="77777777" w:rsidR="00FC6112" w:rsidRPr="00FC6112" w:rsidRDefault="00FC6112" w:rsidP="002C5786">
            <w:pPr>
              <w:keepNext w:val="0"/>
              <w:keepLines w:val="0"/>
              <w:widowControl/>
              <w:tabs>
                <w:tab w:val="left" w:pos="225"/>
              </w:tabs>
              <w:autoSpaceDE w:val="0"/>
              <w:autoSpaceDN w:val="0"/>
              <w:adjustRightInd w:val="0"/>
              <w:spacing w:before="0"/>
              <w:ind w:left="34"/>
              <w:jc w:val="left"/>
              <w:rPr>
                <w:rFonts w:eastAsia="Calibri"/>
                <w:color w:val="000000"/>
                <w:sz w:val="26"/>
                <w:szCs w:val="26"/>
                <w:lang w:val="en-US"/>
              </w:rPr>
            </w:pPr>
            <w:r w:rsidRPr="00FC6112">
              <w:rPr>
                <w:rFonts w:eastAsia="Calibri"/>
                <w:color w:val="000000"/>
                <w:sz w:val="26"/>
                <w:szCs w:val="26"/>
                <w:lang w:val="en-US"/>
              </w:rPr>
              <w:t>-Vị trí quan sát phải bảo đảm tầm mắt của quan trắc viên ở độ cao khoảng 1,5 m so với mặt đất.</w:t>
            </w:r>
          </w:p>
        </w:tc>
      </w:tr>
      <w:tr w:rsidR="00FC6112" w:rsidRPr="00FC6112" w14:paraId="52BC73BC" w14:textId="77777777" w:rsidTr="002C5786">
        <w:tc>
          <w:tcPr>
            <w:tcW w:w="562" w:type="dxa"/>
            <w:vAlign w:val="center"/>
          </w:tcPr>
          <w:p w14:paraId="2D796707" w14:textId="33E4954D"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7</w:t>
            </w:r>
          </w:p>
        </w:tc>
        <w:tc>
          <w:tcPr>
            <w:tcW w:w="3023" w:type="dxa"/>
            <w:vAlign w:val="center"/>
          </w:tcPr>
          <w:p w14:paraId="25723D27"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Bộ đàm </w:t>
            </w:r>
          </w:p>
        </w:tc>
        <w:tc>
          <w:tcPr>
            <w:tcW w:w="708" w:type="dxa"/>
            <w:vAlign w:val="center"/>
          </w:tcPr>
          <w:p w14:paraId="2AA0D13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6861E56" w14:textId="77777777" w:rsidR="00FC6112" w:rsidRPr="00FC6112" w:rsidRDefault="00FC6112" w:rsidP="002C5786">
            <w:pPr>
              <w:keepNext w:val="0"/>
              <w:keepLines w:val="0"/>
              <w:widowControl/>
              <w:spacing w:before="0"/>
              <w:jc w:val="left"/>
              <w:rPr>
                <w:rFonts w:eastAsia="Calibri"/>
                <w:color w:val="000000"/>
                <w:sz w:val="26"/>
                <w:szCs w:val="26"/>
                <w:lang w:val="en-US"/>
              </w:rPr>
            </w:pPr>
          </w:p>
        </w:tc>
        <w:tc>
          <w:tcPr>
            <w:tcW w:w="907" w:type="dxa"/>
            <w:vAlign w:val="center"/>
          </w:tcPr>
          <w:p w14:paraId="1246CBC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 </w:t>
            </w:r>
          </w:p>
        </w:tc>
        <w:tc>
          <w:tcPr>
            <w:tcW w:w="3827" w:type="dxa"/>
            <w:vAlign w:val="center"/>
          </w:tcPr>
          <w:p w14:paraId="4104083A"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Tùy theo yêu cầu thực tế của cơ sở</w:t>
            </w:r>
          </w:p>
        </w:tc>
      </w:tr>
      <w:tr w:rsidR="00FC6112" w:rsidRPr="00FC6112" w14:paraId="3B9D89A3" w14:textId="77777777" w:rsidTr="002C5786">
        <w:tc>
          <w:tcPr>
            <w:tcW w:w="562" w:type="dxa"/>
            <w:vAlign w:val="center"/>
          </w:tcPr>
          <w:p w14:paraId="22B0C4E5" w14:textId="63407E5E"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8</w:t>
            </w:r>
          </w:p>
        </w:tc>
        <w:tc>
          <w:tcPr>
            <w:tcW w:w="3023" w:type="dxa"/>
            <w:vAlign w:val="center"/>
          </w:tcPr>
          <w:p w14:paraId="727E579C"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Máy in </w:t>
            </w:r>
          </w:p>
        </w:tc>
        <w:tc>
          <w:tcPr>
            <w:tcW w:w="708" w:type="dxa"/>
            <w:vAlign w:val="center"/>
          </w:tcPr>
          <w:p w14:paraId="73F3F46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0F31F0D"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39FB32A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74D21C88" w14:textId="77777777" w:rsidR="00FC6112" w:rsidRPr="00FC6112" w:rsidRDefault="00FC6112" w:rsidP="002C5786">
            <w:pPr>
              <w:keepNext w:val="0"/>
              <w:keepLines w:val="0"/>
              <w:widowControl/>
              <w:spacing w:before="0"/>
              <w:jc w:val="left"/>
              <w:rPr>
                <w:rFonts w:eastAsia="Calibri"/>
                <w:color w:val="000000"/>
                <w:sz w:val="26"/>
                <w:szCs w:val="26"/>
                <w:lang w:val="en-US"/>
              </w:rPr>
            </w:pPr>
          </w:p>
        </w:tc>
      </w:tr>
      <w:tr w:rsidR="00FC6112" w:rsidRPr="00FC6112" w14:paraId="127D8276" w14:textId="77777777" w:rsidTr="002C5786">
        <w:tc>
          <w:tcPr>
            <w:tcW w:w="562" w:type="dxa"/>
            <w:vAlign w:val="center"/>
          </w:tcPr>
          <w:p w14:paraId="25B6125A" w14:textId="3C3CBC5B"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9</w:t>
            </w:r>
          </w:p>
        </w:tc>
        <w:tc>
          <w:tcPr>
            <w:tcW w:w="3023" w:type="dxa"/>
            <w:vAlign w:val="center"/>
          </w:tcPr>
          <w:p w14:paraId="54EABBE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Bàn, ghế </w:t>
            </w:r>
          </w:p>
        </w:tc>
        <w:tc>
          <w:tcPr>
            <w:tcW w:w="708" w:type="dxa"/>
            <w:vAlign w:val="center"/>
          </w:tcPr>
          <w:p w14:paraId="4C3718AE"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8BAB8E7"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2E547320"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78D15A2E" w14:textId="77777777" w:rsidR="00FC6112" w:rsidRPr="00FC6112" w:rsidRDefault="00FC6112" w:rsidP="002C5786">
            <w:pPr>
              <w:keepNext w:val="0"/>
              <w:keepLines w:val="0"/>
              <w:widowControl/>
              <w:spacing w:before="0"/>
              <w:jc w:val="left"/>
              <w:rPr>
                <w:rFonts w:eastAsia="Calibri"/>
                <w:color w:val="000000"/>
                <w:sz w:val="26"/>
                <w:szCs w:val="26"/>
                <w:lang w:val="en-US"/>
              </w:rPr>
            </w:pPr>
          </w:p>
        </w:tc>
      </w:tr>
      <w:tr w:rsidR="00FC6112" w:rsidRPr="00FC6112" w14:paraId="06866B84" w14:textId="77777777" w:rsidTr="002C5786">
        <w:tc>
          <w:tcPr>
            <w:tcW w:w="562" w:type="dxa"/>
            <w:vAlign w:val="center"/>
          </w:tcPr>
          <w:p w14:paraId="7402A422" w14:textId="0112D198"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10</w:t>
            </w:r>
          </w:p>
        </w:tc>
        <w:tc>
          <w:tcPr>
            <w:tcW w:w="3023" w:type="dxa"/>
            <w:vAlign w:val="center"/>
          </w:tcPr>
          <w:p w14:paraId="245FA031"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Hệ thống chiếu sáng và chiếu sáng khẩn cấp</w:t>
            </w:r>
          </w:p>
        </w:tc>
        <w:tc>
          <w:tcPr>
            <w:tcW w:w="708" w:type="dxa"/>
            <w:vAlign w:val="center"/>
          </w:tcPr>
          <w:p w14:paraId="03914AC0"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77ED5E25"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6841ACB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3A8B2139" w14:textId="77777777" w:rsidR="00FC6112" w:rsidRPr="00FC6112" w:rsidRDefault="00FC6112" w:rsidP="002C5786">
            <w:pPr>
              <w:keepNext w:val="0"/>
              <w:keepLines w:val="0"/>
              <w:widowControl/>
              <w:spacing w:before="0"/>
              <w:jc w:val="left"/>
              <w:rPr>
                <w:rFonts w:eastAsia="Calibri"/>
                <w:color w:val="000000"/>
                <w:sz w:val="26"/>
                <w:szCs w:val="26"/>
                <w:lang w:val="en-US"/>
              </w:rPr>
            </w:pPr>
          </w:p>
        </w:tc>
      </w:tr>
      <w:tr w:rsidR="00FC6112" w:rsidRPr="00FC6112" w14:paraId="0838FDC5" w14:textId="77777777" w:rsidTr="002C5786">
        <w:tc>
          <w:tcPr>
            <w:tcW w:w="562" w:type="dxa"/>
            <w:vAlign w:val="center"/>
          </w:tcPr>
          <w:p w14:paraId="6DD75854" w14:textId="49FF6239" w:rsidR="00FC6112" w:rsidRPr="00FC6112" w:rsidRDefault="00FC6112" w:rsidP="002C5786">
            <w:pPr>
              <w:keepNext w:val="0"/>
              <w:keepLines w:val="0"/>
              <w:widowControl/>
              <w:spacing w:before="0"/>
              <w:ind w:left="-113" w:right="-108"/>
              <w:jc w:val="center"/>
              <w:rPr>
                <w:rFonts w:eastAsia="Calibri"/>
                <w:color w:val="000000"/>
                <w:sz w:val="26"/>
                <w:szCs w:val="26"/>
                <w:lang w:val="en-US"/>
              </w:rPr>
            </w:pPr>
            <w:r w:rsidRPr="00FC6112">
              <w:rPr>
                <w:rFonts w:eastAsia="Calibri"/>
                <w:bCs/>
                <w:color w:val="000000"/>
                <w:sz w:val="26"/>
                <w:szCs w:val="26"/>
                <w:lang w:val="en-US"/>
              </w:rPr>
              <w:t>11</w:t>
            </w:r>
          </w:p>
        </w:tc>
        <w:tc>
          <w:tcPr>
            <w:tcW w:w="3023" w:type="dxa"/>
            <w:vAlign w:val="center"/>
          </w:tcPr>
          <w:p w14:paraId="200C2E74" w14:textId="65277A4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Thiết bị báo cháy và thiết bị chữa cháy</w:t>
            </w:r>
          </w:p>
        </w:tc>
        <w:tc>
          <w:tcPr>
            <w:tcW w:w="708" w:type="dxa"/>
            <w:vAlign w:val="center"/>
          </w:tcPr>
          <w:p w14:paraId="0E5EE9E4"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6A3F89D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22972DC2" w14:textId="77777777" w:rsidR="00FC6112" w:rsidRPr="00FC6112" w:rsidRDefault="00FC6112" w:rsidP="002C5786">
            <w:pPr>
              <w:keepNext w:val="0"/>
              <w:keepLines w:val="0"/>
              <w:widowControl/>
              <w:spacing w:before="0"/>
              <w:jc w:val="left"/>
              <w:rPr>
                <w:rFonts w:eastAsia="Calibri"/>
                <w:color w:val="000000"/>
                <w:sz w:val="26"/>
                <w:szCs w:val="26"/>
                <w:lang w:val="en-US"/>
              </w:rPr>
            </w:pPr>
            <w:r w:rsidRPr="00FC6112">
              <w:rPr>
                <w:rFonts w:eastAsia="Calibri"/>
                <w:bCs/>
                <w:color w:val="000000"/>
                <w:sz w:val="26"/>
                <w:szCs w:val="26"/>
                <w:lang w:val="en-US"/>
              </w:rPr>
              <w:t>x</w:t>
            </w:r>
          </w:p>
        </w:tc>
        <w:tc>
          <w:tcPr>
            <w:tcW w:w="3827" w:type="dxa"/>
            <w:vAlign w:val="center"/>
          </w:tcPr>
          <w:p w14:paraId="1CC3379B" w14:textId="77777777" w:rsidR="00FC6112" w:rsidRPr="00FC6112" w:rsidRDefault="00FC6112" w:rsidP="002C5786">
            <w:pPr>
              <w:keepNext w:val="0"/>
              <w:keepLines w:val="0"/>
              <w:widowControl/>
              <w:spacing w:before="0"/>
              <w:jc w:val="left"/>
              <w:rPr>
                <w:rFonts w:eastAsia="Calibri"/>
                <w:color w:val="000000"/>
                <w:sz w:val="26"/>
                <w:szCs w:val="26"/>
                <w:lang w:val="en-US"/>
              </w:rPr>
            </w:pPr>
          </w:p>
        </w:tc>
      </w:tr>
      <w:tr w:rsidR="00FC6112" w:rsidRPr="00FC6112" w14:paraId="45166F5D" w14:textId="77777777" w:rsidTr="002C5786">
        <w:tc>
          <w:tcPr>
            <w:tcW w:w="562" w:type="dxa"/>
            <w:vAlign w:val="center"/>
          </w:tcPr>
          <w:p w14:paraId="0D6C147C" w14:textId="656812C7"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12</w:t>
            </w:r>
          </w:p>
        </w:tc>
        <w:tc>
          <w:tcPr>
            <w:tcW w:w="3023" w:type="dxa"/>
            <w:vAlign w:val="center"/>
          </w:tcPr>
          <w:p w14:paraId="065A8914"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Hệ thống điều hòa không khí</w:t>
            </w:r>
          </w:p>
        </w:tc>
        <w:tc>
          <w:tcPr>
            <w:tcW w:w="708" w:type="dxa"/>
            <w:vAlign w:val="center"/>
          </w:tcPr>
          <w:p w14:paraId="5A49884D"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51FEC91D"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367640E4"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x</w:t>
            </w:r>
          </w:p>
        </w:tc>
        <w:tc>
          <w:tcPr>
            <w:tcW w:w="3827" w:type="dxa"/>
            <w:vAlign w:val="center"/>
          </w:tcPr>
          <w:p w14:paraId="71A43F1F" w14:textId="77777777" w:rsidR="00FC6112" w:rsidRPr="00FC6112" w:rsidRDefault="00FC6112" w:rsidP="002C5786">
            <w:pPr>
              <w:keepNext w:val="0"/>
              <w:keepLines w:val="0"/>
              <w:widowControl/>
              <w:spacing w:before="0"/>
              <w:jc w:val="left"/>
              <w:rPr>
                <w:sz w:val="26"/>
                <w:szCs w:val="26"/>
                <w:lang w:val="en-US"/>
              </w:rPr>
            </w:pPr>
          </w:p>
        </w:tc>
      </w:tr>
      <w:tr w:rsidR="00FC6112" w:rsidRPr="00FC6112" w14:paraId="09E2CEEE" w14:textId="77777777" w:rsidTr="002C5786">
        <w:tc>
          <w:tcPr>
            <w:tcW w:w="562" w:type="dxa"/>
            <w:vAlign w:val="center"/>
          </w:tcPr>
          <w:p w14:paraId="08BB1A3B" w14:textId="64A53B13"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t>13</w:t>
            </w:r>
          </w:p>
        </w:tc>
        <w:tc>
          <w:tcPr>
            <w:tcW w:w="3023" w:type="dxa"/>
            <w:vAlign w:val="center"/>
          </w:tcPr>
          <w:p w14:paraId="0CE9FBF0"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Nguồn điện và nguồn điện dự phòng</w:t>
            </w:r>
          </w:p>
        </w:tc>
        <w:tc>
          <w:tcPr>
            <w:tcW w:w="708" w:type="dxa"/>
            <w:vAlign w:val="center"/>
          </w:tcPr>
          <w:p w14:paraId="0772EA00"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5E87C43C"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19802185"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x</w:t>
            </w:r>
          </w:p>
        </w:tc>
        <w:tc>
          <w:tcPr>
            <w:tcW w:w="3827" w:type="dxa"/>
            <w:vAlign w:val="center"/>
          </w:tcPr>
          <w:p w14:paraId="6392981F" w14:textId="77777777" w:rsidR="00FC6112" w:rsidRPr="00FC6112" w:rsidRDefault="00FC6112" w:rsidP="002C5786">
            <w:pPr>
              <w:keepNext w:val="0"/>
              <w:keepLines w:val="0"/>
              <w:widowControl/>
              <w:spacing w:before="0"/>
              <w:jc w:val="left"/>
              <w:rPr>
                <w:sz w:val="26"/>
                <w:szCs w:val="26"/>
                <w:lang w:val="en-US"/>
              </w:rPr>
            </w:pPr>
          </w:p>
        </w:tc>
      </w:tr>
      <w:tr w:rsidR="00FC6112" w:rsidRPr="00FC6112" w14:paraId="1483062A" w14:textId="77777777" w:rsidTr="002C5786">
        <w:tc>
          <w:tcPr>
            <w:tcW w:w="562" w:type="dxa"/>
            <w:vAlign w:val="center"/>
          </w:tcPr>
          <w:p w14:paraId="5D2948FD" w14:textId="31D83F7D" w:rsidR="00FC6112" w:rsidRPr="00FC6112" w:rsidRDefault="00FC6112" w:rsidP="002C5786">
            <w:pPr>
              <w:keepNext w:val="0"/>
              <w:keepLines w:val="0"/>
              <w:widowControl/>
              <w:spacing w:before="0"/>
              <w:ind w:left="-113" w:right="-108"/>
              <w:jc w:val="center"/>
              <w:rPr>
                <w:rFonts w:eastAsia="Calibri"/>
                <w:b/>
                <w:color w:val="000000"/>
                <w:sz w:val="26"/>
                <w:szCs w:val="26"/>
                <w:lang w:val="en-US"/>
              </w:rPr>
            </w:pPr>
            <w:r w:rsidRPr="00FC6112">
              <w:rPr>
                <w:rFonts w:eastAsia="Calibri"/>
                <w:bCs/>
                <w:color w:val="000000"/>
                <w:sz w:val="26"/>
                <w:szCs w:val="26"/>
                <w:lang w:val="en-US"/>
              </w:rPr>
              <w:lastRenderedPageBreak/>
              <w:t>14</w:t>
            </w:r>
          </w:p>
        </w:tc>
        <w:tc>
          <w:tcPr>
            <w:tcW w:w="3023" w:type="dxa"/>
            <w:vAlign w:val="center"/>
          </w:tcPr>
          <w:p w14:paraId="13E20B86"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Tủ sách nghiệp vụ, bản đồ, sơ đồ (*)</w:t>
            </w:r>
          </w:p>
        </w:tc>
        <w:tc>
          <w:tcPr>
            <w:tcW w:w="708" w:type="dxa"/>
            <w:vAlign w:val="center"/>
          </w:tcPr>
          <w:p w14:paraId="61E0BF96"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749" w:type="dxa"/>
            <w:vAlign w:val="center"/>
          </w:tcPr>
          <w:p w14:paraId="0622C845"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 xml:space="preserve">x </w:t>
            </w:r>
          </w:p>
        </w:tc>
        <w:tc>
          <w:tcPr>
            <w:tcW w:w="907" w:type="dxa"/>
            <w:vAlign w:val="center"/>
          </w:tcPr>
          <w:p w14:paraId="7F69AC52" w14:textId="77777777" w:rsidR="00FC6112" w:rsidRPr="00FC6112" w:rsidRDefault="00FC6112" w:rsidP="002C5786">
            <w:pPr>
              <w:keepNext w:val="0"/>
              <w:keepLines w:val="0"/>
              <w:widowControl/>
              <w:spacing w:before="0"/>
              <w:jc w:val="left"/>
              <w:rPr>
                <w:rFonts w:eastAsia="Calibri"/>
                <w:b/>
                <w:color w:val="000000"/>
                <w:sz w:val="26"/>
                <w:szCs w:val="26"/>
                <w:lang w:val="en-US"/>
              </w:rPr>
            </w:pPr>
            <w:r w:rsidRPr="00FC6112">
              <w:rPr>
                <w:rFonts w:eastAsia="Calibri"/>
                <w:bCs/>
                <w:color w:val="000000"/>
                <w:sz w:val="26"/>
                <w:szCs w:val="26"/>
                <w:lang w:val="en-US"/>
              </w:rPr>
              <w:t>x</w:t>
            </w:r>
          </w:p>
        </w:tc>
        <w:tc>
          <w:tcPr>
            <w:tcW w:w="3827" w:type="dxa"/>
            <w:vAlign w:val="center"/>
          </w:tcPr>
          <w:p w14:paraId="1404BAE8" w14:textId="77777777" w:rsidR="00FC6112" w:rsidRPr="00FC6112" w:rsidRDefault="00FC6112" w:rsidP="002C5786">
            <w:pPr>
              <w:keepNext w:val="0"/>
              <w:keepLines w:val="0"/>
              <w:widowControl/>
              <w:spacing w:before="0"/>
              <w:jc w:val="left"/>
              <w:rPr>
                <w:sz w:val="26"/>
                <w:szCs w:val="26"/>
                <w:lang w:val="en-US"/>
              </w:rPr>
            </w:pPr>
            <w:r w:rsidRPr="00FC6112">
              <w:rPr>
                <w:sz w:val="26"/>
                <w:szCs w:val="26"/>
                <w:lang w:val="en-US"/>
              </w:rPr>
              <w:t>Hoặc hệ thống điện tử tra cứu thuật tiện.</w:t>
            </w:r>
          </w:p>
        </w:tc>
      </w:tr>
    </w:tbl>
    <w:p w14:paraId="13759572" w14:textId="7DD03F4C" w:rsidR="00FC6112" w:rsidRPr="00135DB3" w:rsidRDefault="002C369B" w:rsidP="002C5786">
      <w:pPr>
        <w:keepNext w:val="0"/>
        <w:keepLines w:val="0"/>
        <w:widowControl/>
        <w:spacing w:before="0"/>
        <w:jc w:val="left"/>
        <w:rPr>
          <w:b/>
          <w:i/>
          <w:iCs/>
          <w:color w:val="000000" w:themeColor="text1"/>
          <w:sz w:val="26"/>
          <w:szCs w:val="26"/>
          <w:lang w:val="en-US"/>
        </w:rPr>
      </w:pPr>
      <w:r>
        <w:rPr>
          <w:b/>
          <w:i/>
          <w:iCs/>
          <w:color w:val="000000"/>
          <w:sz w:val="26"/>
          <w:szCs w:val="26"/>
          <w:lang w:val="en-US"/>
        </w:rPr>
        <w:t>Ghi chú</w:t>
      </w:r>
      <w:r w:rsidR="00135DB3">
        <w:rPr>
          <w:b/>
          <w:i/>
          <w:iCs/>
          <w:color w:val="000000"/>
          <w:sz w:val="26"/>
          <w:szCs w:val="26"/>
          <w:lang w:val="en-US"/>
        </w:rPr>
        <w:t>:</w:t>
      </w:r>
      <w:r>
        <w:rPr>
          <w:b/>
          <w:i/>
          <w:iCs/>
          <w:color w:val="000000"/>
          <w:sz w:val="26"/>
          <w:szCs w:val="26"/>
          <w:lang w:val="en-US"/>
        </w:rPr>
        <w:t xml:space="preserve"> </w:t>
      </w:r>
      <w:r w:rsidRPr="00135DB3">
        <w:rPr>
          <w:b/>
          <w:i/>
          <w:iCs/>
          <w:color w:val="000000" w:themeColor="text1"/>
          <w:sz w:val="26"/>
          <w:szCs w:val="26"/>
          <w:lang w:val="en-US"/>
        </w:rPr>
        <w:t>Á</w:t>
      </w:r>
      <w:r w:rsidR="00135DB3">
        <w:rPr>
          <w:b/>
          <w:i/>
          <w:iCs/>
          <w:color w:val="000000" w:themeColor="text1"/>
          <w:sz w:val="26"/>
          <w:szCs w:val="26"/>
          <w:lang w:val="en-US"/>
        </w:rPr>
        <w:t>p dụng cho cơ sở MET</w:t>
      </w:r>
    </w:p>
    <w:p w14:paraId="1304832D" w14:textId="77777777" w:rsidR="00FC6112" w:rsidRPr="00FC6112" w:rsidRDefault="00FC6112" w:rsidP="002C5786">
      <w:pPr>
        <w:keepNext w:val="0"/>
        <w:keepLines w:val="0"/>
        <w:widowControl/>
        <w:spacing w:before="0"/>
        <w:jc w:val="left"/>
        <w:rPr>
          <w:rFonts w:eastAsia="Calibri"/>
          <w:bCs/>
          <w:color w:val="000000"/>
          <w:sz w:val="26"/>
          <w:szCs w:val="26"/>
          <w:lang w:val="en-US"/>
        </w:rPr>
      </w:pPr>
    </w:p>
    <w:p w14:paraId="1F735270" w14:textId="77777777" w:rsidR="00FC6112" w:rsidRDefault="00FC6112" w:rsidP="002C5786">
      <w:pPr>
        <w:spacing w:before="0"/>
        <w:rPr>
          <w:b/>
          <w:bCs/>
          <w:color w:val="000000"/>
          <w:sz w:val="26"/>
          <w:szCs w:val="26"/>
          <w:lang w:val="en-US"/>
        </w:rPr>
      </w:pPr>
      <w:r>
        <w:rPr>
          <w:b/>
          <w:bCs/>
          <w:color w:val="000000"/>
          <w:sz w:val="26"/>
          <w:szCs w:val="26"/>
          <w:lang w:val="en-US"/>
        </w:rPr>
        <w:br w:type="page"/>
      </w:r>
    </w:p>
    <w:p w14:paraId="2F291437" w14:textId="1AE2F700" w:rsidR="00FC6112" w:rsidRPr="002C5786" w:rsidRDefault="00DF0999" w:rsidP="002C5786">
      <w:pPr>
        <w:keepNext w:val="0"/>
        <w:keepLines w:val="0"/>
        <w:spacing w:before="0"/>
        <w:jc w:val="left"/>
        <w:outlineLvl w:val="1"/>
        <w:rPr>
          <w:b/>
          <w:bCs/>
          <w:color w:val="000000"/>
          <w:sz w:val="26"/>
          <w:szCs w:val="26"/>
        </w:rPr>
      </w:pPr>
      <w:r>
        <w:rPr>
          <w:b/>
          <w:bCs/>
          <w:color w:val="000000"/>
          <w:sz w:val="26"/>
          <w:szCs w:val="26"/>
        </w:rPr>
        <w:lastRenderedPageBreak/>
        <w:t>XX</w:t>
      </w:r>
      <w:r w:rsidR="004405EB" w:rsidRPr="002C5786">
        <w:rPr>
          <w:b/>
          <w:bCs/>
          <w:color w:val="000000"/>
          <w:sz w:val="26"/>
          <w:szCs w:val="26"/>
        </w:rPr>
        <w:t>.</w:t>
      </w:r>
      <w:r w:rsidR="00FC6112" w:rsidRPr="002C5786">
        <w:rPr>
          <w:b/>
          <w:bCs/>
          <w:color w:val="000000"/>
          <w:sz w:val="26"/>
          <w:szCs w:val="26"/>
        </w:rPr>
        <w:t>B. QUAN TRẮC TẦM NHÌN XA / TẦM NHÌN NGANG TRONG KHÍ TƯỢNG HÀNG KHÔNG</w:t>
      </w:r>
    </w:p>
    <w:p w14:paraId="55F944AA" w14:textId="77777777" w:rsidR="00FC6112" w:rsidRPr="00FC6112" w:rsidRDefault="00FC6112" w:rsidP="002C5786">
      <w:pPr>
        <w:spacing w:before="0"/>
        <w:rPr>
          <w:lang w:val="en-US"/>
        </w:rPr>
      </w:pPr>
      <w:r w:rsidRPr="00FC6112">
        <w:rPr>
          <w:lang w:val="en-US"/>
        </w:rPr>
        <w:t>1. Quy định chung</w:t>
      </w:r>
    </w:p>
    <w:p w14:paraId="56CC20EC"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xml:space="preserve">Tầm nhìn xa/ tầm nhìn ngang được hiểu là khoảng cách lớn nhất có thể nhận biết một vật mục tiêu với độ tương phản đủ lớn trên nền trời.   </w:t>
      </w:r>
    </w:p>
    <w:p w14:paraId="7017DE8A" w14:textId="77777777" w:rsidR="00FC6112" w:rsidRPr="00FC6112" w:rsidRDefault="00FC6112" w:rsidP="002C5786">
      <w:pPr>
        <w:spacing w:before="0"/>
        <w:rPr>
          <w:lang w:val="en-US"/>
        </w:rPr>
      </w:pPr>
      <w:r w:rsidRPr="00FC6112">
        <w:rPr>
          <w:lang w:val="en-US"/>
        </w:rPr>
        <w:t>2. Phương pháp quan trắc thủ công</w:t>
      </w:r>
    </w:p>
    <w:p w14:paraId="5EC1480C" w14:textId="77777777" w:rsidR="00FC6112" w:rsidRPr="00FC6112" w:rsidRDefault="00FC6112" w:rsidP="002C5786">
      <w:pPr>
        <w:spacing w:before="0"/>
        <w:rPr>
          <w:lang w:val="en-US"/>
        </w:rPr>
      </w:pPr>
      <w:r w:rsidRPr="00FC6112">
        <w:rPr>
          <w:lang w:val="en-US"/>
        </w:rPr>
        <w:t>2.1. Cơ sở xác định</w:t>
      </w:r>
    </w:p>
    <w:p w14:paraId="37F5CE33"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Quan trắc bằng mắt dựa trên độ trong suốt khí quyển, xác định dựa vào các tiêu điểm tầm nhìn ngang được thiết lập trước.</w:t>
      </w:r>
    </w:p>
    <w:p w14:paraId="6BF44C32" w14:textId="77777777" w:rsidR="00FC6112" w:rsidRPr="00FC6112" w:rsidRDefault="00FC6112" w:rsidP="002C5786">
      <w:pPr>
        <w:spacing w:before="0"/>
        <w:rPr>
          <w:lang w:val="en-US"/>
        </w:rPr>
      </w:pPr>
      <w:r w:rsidRPr="00FC6112">
        <w:rPr>
          <w:lang w:val="en-US"/>
        </w:rPr>
        <w:t xml:space="preserve">2.2. Cấp tầm nhìn ngang </w:t>
      </w:r>
    </w:p>
    <w:tbl>
      <w:tblPr>
        <w:tblW w:w="0" w:type="auto"/>
        <w:tblCellSpacing w:w="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706"/>
        <w:gridCol w:w="2603"/>
      </w:tblGrid>
      <w:tr w:rsidR="00FC6112" w:rsidRPr="00FC6112" w14:paraId="5DDB0B34" w14:textId="77777777" w:rsidTr="00FC6112">
        <w:trPr>
          <w:tblHeader/>
          <w:tblCellSpacing w:w="0" w:type="dxa"/>
        </w:trPr>
        <w:tc>
          <w:tcPr>
            <w:tcW w:w="706" w:type="dxa"/>
            <w:vAlign w:val="center"/>
            <w:hideMark/>
          </w:tcPr>
          <w:p w14:paraId="161C19EB" w14:textId="77777777" w:rsidR="00FC6112" w:rsidRPr="00FC6112" w:rsidRDefault="00FC6112" w:rsidP="002C5786">
            <w:pPr>
              <w:keepNext w:val="0"/>
              <w:keepLines w:val="0"/>
              <w:widowControl/>
              <w:spacing w:before="0"/>
              <w:rPr>
                <w:b/>
                <w:bCs/>
                <w:color w:val="000000"/>
                <w:sz w:val="26"/>
                <w:szCs w:val="26"/>
                <w:lang w:val="en-US"/>
              </w:rPr>
            </w:pPr>
            <w:r w:rsidRPr="00FC6112">
              <w:rPr>
                <w:b/>
                <w:bCs/>
                <w:color w:val="000000"/>
                <w:sz w:val="26"/>
                <w:szCs w:val="26"/>
                <w:lang w:val="en-US"/>
              </w:rPr>
              <w:t>Cấp</w:t>
            </w:r>
          </w:p>
        </w:tc>
        <w:tc>
          <w:tcPr>
            <w:tcW w:w="2603" w:type="dxa"/>
            <w:vAlign w:val="center"/>
            <w:hideMark/>
          </w:tcPr>
          <w:p w14:paraId="4F1B1AAC" w14:textId="77777777" w:rsidR="00FC6112" w:rsidRPr="00FC6112" w:rsidRDefault="00FC6112" w:rsidP="002C5786">
            <w:pPr>
              <w:keepNext w:val="0"/>
              <w:keepLines w:val="0"/>
              <w:widowControl/>
              <w:spacing w:before="0"/>
              <w:rPr>
                <w:b/>
                <w:bCs/>
                <w:color w:val="000000"/>
                <w:sz w:val="26"/>
                <w:szCs w:val="26"/>
                <w:lang w:val="en-US"/>
              </w:rPr>
            </w:pPr>
            <w:r w:rsidRPr="00FC6112">
              <w:rPr>
                <w:b/>
                <w:bCs/>
                <w:color w:val="000000"/>
                <w:sz w:val="26"/>
                <w:szCs w:val="26"/>
                <w:lang w:val="en-US"/>
              </w:rPr>
              <w:t>Khoảng cách (m)</w:t>
            </w:r>
          </w:p>
        </w:tc>
      </w:tr>
      <w:tr w:rsidR="00FC6112" w:rsidRPr="00FC6112" w14:paraId="16DCABF6" w14:textId="77777777" w:rsidTr="00FC6112">
        <w:trPr>
          <w:tblCellSpacing w:w="0" w:type="dxa"/>
        </w:trPr>
        <w:tc>
          <w:tcPr>
            <w:tcW w:w="706" w:type="dxa"/>
            <w:vAlign w:val="center"/>
            <w:hideMark/>
          </w:tcPr>
          <w:p w14:paraId="3749B81C"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0</w:t>
            </w:r>
          </w:p>
        </w:tc>
        <w:tc>
          <w:tcPr>
            <w:tcW w:w="2603" w:type="dxa"/>
            <w:vAlign w:val="center"/>
            <w:hideMark/>
          </w:tcPr>
          <w:p w14:paraId="2228EB6E"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&lt; 50</w:t>
            </w:r>
          </w:p>
        </w:tc>
      </w:tr>
      <w:tr w:rsidR="00FC6112" w:rsidRPr="00FC6112" w14:paraId="5186F3AD" w14:textId="77777777" w:rsidTr="00FC6112">
        <w:trPr>
          <w:tblCellSpacing w:w="0" w:type="dxa"/>
        </w:trPr>
        <w:tc>
          <w:tcPr>
            <w:tcW w:w="706" w:type="dxa"/>
            <w:vAlign w:val="center"/>
            <w:hideMark/>
          </w:tcPr>
          <w:p w14:paraId="2ABDBD68"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1</w:t>
            </w:r>
          </w:p>
        </w:tc>
        <w:tc>
          <w:tcPr>
            <w:tcW w:w="2603" w:type="dxa"/>
            <w:vAlign w:val="center"/>
            <w:hideMark/>
          </w:tcPr>
          <w:p w14:paraId="4C180BBB"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50 – &lt; 200</w:t>
            </w:r>
          </w:p>
        </w:tc>
      </w:tr>
      <w:tr w:rsidR="00FC6112" w:rsidRPr="00FC6112" w14:paraId="4937AE0A" w14:textId="77777777" w:rsidTr="00FC6112">
        <w:trPr>
          <w:tblCellSpacing w:w="0" w:type="dxa"/>
        </w:trPr>
        <w:tc>
          <w:tcPr>
            <w:tcW w:w="706" w:type="dxa"/>
            <w:vAlign w:val="center"/>
            <w:hideMark/>
          </w:tcPr>
          <w:p w14:paraId="413F1F85"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2</w:t>
            </w:r>
          </w:p>
        </w:tc>
        <w:tc>
          <w:tcPr>
            <w:tcW w:w="2603" w:type="dxa"/>
            <w:vAlign w:val="center"/>
            <w:hideMark/>
          </w:tcPr>
          <w:p w14:paraId="2DA90BD5"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200 – &lt; 500</w:t>
            </w:r>
          </w:p>
        </w:tc>
      </w:tr>
      <w:tr w:rsidR="00FC6112" w:rsidRPr="00FC6112" w14:paraId="5F7B14C0" w14:textId="77777777" w:rsidTr="00FC6112">
        <w:trPr>
          <w:tblCellSpacing w:w="0" w:type="dxa"/>
        </w:trPr>
        <w:tc>
          <w:tcPr>
            <w:tcW w:w="706" w:type="dxa"/>
            <w:vAlign w:val="center"/>
            <w:hideMark/>
          </w:tcPr>
          <w:p w14:paraId="781C904B"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3</w:t>
            </w:r>
          </w:p>
        </w:tc>
        <w:tc>
          <w:tcPr>
            <w:tcW w:w="2603" w:type="dxa"/>
            <w:vAlign w:val="center"/>
            <w:hideMark/>
          </w:tcPr>
          <w:p w14:paraId="7AD88534"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500 – &lt; 1.000</w:t>
            </w:r>
          </w:p>
        </w:tc>
      </w:tr>
      <w:tr w:rsidR="00FC6112" w:rsidRPr="00FC6112" w14:paraId="545F3E16" w14:textId="77777777" w:rsidTr="00FC6112">
        <w:trPr>
          <w:tblCellSpacing w:w="0" w:type="dxa"/>
        </w:trPr>
        <w:tc>
          <w:tcPr>
            <w:tcW w:w="706" w:type="dxa"/>
            <w:vAlign w:val="center"/>
            <w:hideMark/>
          </w:tcPr>
          <w:p w14:paraId="0FD7E325"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4</w:t>
            </w:r>
          </w:p>
        </w:tc>
        <w:tc>
          <w:tcPr>
            <w:tcW w:w="2603" w:type="dxa"/>
            <w:vAlign w:val="center"/>
            <w:hideMark/>
          </w:tcPr>
          <w:p w14:paraId="6831AA4D"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1.000 – &lt; 2.000</w:t>
            </w:r>
          </w:p>
        </w:tc>
      </w:tr>
      <w:tr w:rsidR="00FC6112" w:rsidRPr="00FC6112" w14:paraId="6898FA5B" w14:textId="77777777" w:rsidTr="00FC6112">
        <w:trPr>
          <w:tblCellSpacing w:w="0" w:type="dxa"/>
        </w:trPr>
        <w:tc>
          <w:tcPr>
            <w:tcW w:w="706" w:type="dxa"/>
            <w:vAlign w:val="center"/>
            <w:hideMark/>
          </w:tcPr>
          <w:p w14:paraId="64DDC455"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5</w:t>
            </w:r>
          </w:p>
        </w:tc>
        <w:tc>
          <w:tcPr>
            <w:tcW w:w="2603" w:type="dxa"/>
            <w:vAlign w:val="center"/>
            <w:hideMark/>
          </w:tcPr>
          <w:p w14:paraId="2AC1D1C3"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2.000 – &lt; 4.000</w:t>
            </w:r>
          </w:p>
        </w:tc>
      </w:tr>
      <w:tr w:rsidR="00FC6112" w:rsidRPr="00FC6112" w14:paraId="6329EB9A" w14:textId="77777777" w:rsidTr="00FC6112">
        <w:trPr>
          <w:tblCellSpacing w:w="0" w:type="dxa"/>
        </w:trPr>
        <w:tc>
          <w:tcPr>
            <w:tcW w:w="706" w:type="dxa"/>
            <w:vAlign w:val="center"/>
            <w:hideMark/>
          </w:tcPr>
          <w:p w14:paraId="4FC97110"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6</w:t>
            </w:r>
          </w:p>
        </w:tc>
        <w:tc>
          <w:tcPr>
            <w:tcW w:w="2603" w:type="dxa"/>
            <w:vAlign w:val="center"/>
            <w:hideMark/>
          </w:tcPr>
          <w:p w14:paraId="7E036440" w14:textId="77777777" w:rsidR="00FC6112" w:rsidRPr="00FC6112" w:rsidRDefault="00FC6112" w:rsidP="002C5786">
            <w:pPr>
              <w:keepNext w:val="0"/>
              <w:keepLines w:val="0"/>
              <w:widowControl/>
              <w:spacing w:before="0"/>
              <w:ind w:firstLine="163"/>
              <w:rPr>
                <w:color w:val="000000"/>
                <w:sz w:val="26"/>
                <w:szCs w:val="26"/>
                <w:lang w:val="en-US"/>
              </w:rPr>
            </w:pPr>
            <w:r w:rsidRPr="00FC6112">
              <w:rPr>
                <w:color w:val="000000"/>
                <w:sz w:val="26"/>
                <w:szCs w:val="26"/>
                <w:lang w:val="en-US"/>
              </w:rPr>
              <w:t>4.000 – &lt; 10.000</w:t>
            </w:r>
          </w:p>
        </w:tc>
      </w:tr>
      <w:tr w:rsidR="00FC6112" w:rsidRPr="00FC6112" w14:paraId="7B6C7F29" w14:textId="77777777" w:rsidTr="00FC6112">
        <w:trPr>
          <w:tblCellSpacing w:w="0" w:type="dxa"/>
        </w:trPr>
        <w:tc>
          <w:tcPr>
            <w:tcW w:w="706" w:type="dxa"/>
            <w:vAlign w:val="center"/>
            <w:hideMark/>
          </w:tcPr>
          <w:p w14:paraId="5A4052A1" w14:textId="77777777" w:rsidR="00FC6112" w:rsidRPr="00FC6112" w:rsidRDefault="00FC6112" w:rsidP="002C5786">
            <w:pPr>
              <w:keepNext w:val="0"/>
              <w:keepLines w:val="0"/>
              <w:widowControl/>
              <w:spacing w:before="0"/>
              <w:jc w:val="center"/>
              <w:rPr>
                <w:color w:val="000000"/>
                <w:sz w:val="26"/>
                <w:szCs w:val="26"/>
                <w:lang w:val="en-US"/>
              </w:rPr>
            </w:pPr>
            <w:r w:rsidRPr="00FC6112">
              <w:rPr>
                <w:color w:val="000000"/>
                <w:sz w:val="26"/>
                <w:szCs w:val="26"/>
                <w:lang w:val="en-US"/>
              </w:rPr>
              <w:t>7</w:t>
            </w:r>
          </w:p>
        </w:tc>
        <w:tc>
          <w:tcPr>
            <w:tcW w:w="2603" w:type="dxa"/>
            <w:vAlign w:val="center"/>
            <w:hideMark/>
          </w:tcPr>
          <w:p w14:paraId="70AEC29A" w14:textId="40E4ABDA" w:rsidR="00FC6112" w:rsidRPr="00FC6112" w:rsidRDefault="00DA72A4" w:rsidP="002C5786">
            <w:pPr>
              <w:keepNext w:val="0"/>
              <w:keepLines w:val="0"/>
              <w:widowControl/>
              <w:spacing w:before="0"/>
              <w:ind w:firstLine="163"/>
              <w:rPr>
                <w:color w:val="000000"/>
                <w:sz w:val="26"/>
                <w:szCs w:val="26"/>
                <w:lang w:val="en-US"/>
              </w:rPr>
            </w:pPr>
            <w:r w:rsidRPr="00FC6112">
              <w:rPr>
                <w:color w:val="000000"/>
                <w:sz w:val="26"/>
                <w:szCs w:val="26"/>
                <w:lang w:val="en-US"/>
              </w:rPr>
              <w:t xml:space="preserve">≥ </w:t>
            </w:r>
            <w:r w:rsidR="00FC6112" w:rsidRPr="00FC6112">
              <w:rPr>
                <w:color w:val="000000"/>
                <w:sz w:val="26"/>
                <w:szCs w:val="26"/>
                <w:lang w:val="en-US"/>
              </w:rPr>
              <w:t xml:space="preserve">10.000 </w:t>
            </w:r>
          </w:p>
        </w:tc>
      </w:tr>
    </w:tbl>
    <w:p w14:paraId="41F17AF7" w14:textId="77777777" w:rsidR="00FC6112" w:rsidRPr="00FC6112" w:rsidRDefault="00FC6112" w:rsidP="002C5786">
      <w:pPr>
        <w:spacing w:before="0"/>
        <w:rPr>
          <w:lang w:val="en-US"/>
        </w:rPr>
      </w:pPr>
      <w:r w:rsidRPr="00FC6112">
        <w:rPr>
          <w:lang w:val="en-US"/>
        </w:rPr>
        <w:t>3. Thiết lập và sử dụng tiêu điểm tầm nhìn ngang</w:t>
      </w:r>
    </w:p>
    <w:p w14:paraId="68071FD5" w14:textId="77777777" w:rsidR="00FC6112" w:rsidRPr="00FC6112" w:rsidRDefault="00FC6112" w:rsidP="002C5786">
      <w:pPr>
        <w:spacing w:before="0"/>
        <w:rPr>
          <w:lang w:val="en-US"/>
        </w:rPr>
      </w:pPr>
      <w:r w:rsidRPr="00FC6112">
        <w:rPr>
          <w:lang w:val="en-US"/>
        </w:rPr>
        <w:t>3.1. Số lượng và vị trí</w:t>
      </w:r>
    </w:p>
    <w:p w14:paraId="745D20DE" w14:textId="2AC60633" w:rsidR="00FC6112" w:rsidRPr="00FC6112" w:rsidRDefault="00FC6112" w:rsidP="002C5786">
      <w:pPr>
        <w:keepNext w:val="0"/>
        <w:keepLines w:val="0"/>
        <w:widowControl/>
        <w:numPr>
          <w:ilvl w:val="0"/>
          <w:numId w:val="18"/>
        </w:numPr>
        <w:tabs>
          <w:tab w:val="left" w:pos="426"/>
        </w:tabs>
        <w:spacing w:before="0"/>
        <w:ind w:left="0" w:firstLine="284"/>
        <w:jc w:val="left"/>
        <w:rPr>
          <w:color w:val="000000"/>
          <w:sz w:val="26"/>
          <w:szCs w:val="26"/>
          <w:lang w:val="en-US"/>
        </w:rPr>
      </w:pPr>
      <w:r w:rsidRPr="00FC6112">
        <w:rPr>
          <w:color w:val="000000"/>
          <w:sz w:val="26"/>
          <w:szCs w:val="26"/>
          <w:lang w:val="en-US"/>
        </w:rPr>
        <w:t xml:space="preserve">Mỗi trạm phải bố trí </w:t>
      </w:r>
      <w:r w:rsidRPr="00FC6112">
        <w:rPr>
          <w:bCs/>
          <w:color w:val="000000"/>
          <w:sz w:val="26"/>
          <w:szCs w:val="26"/>
          <w:lang w:val="en-US"/>
        </w:rPr>
        <w:t xml:space="preserve">ít nhất </w:t>
      </w:r>
      <w:r w:rsidR="00DA72A4">
        <w:rPr>
          <w:bCs/>
          <w:color w:val="000000"/>
          <w:sz w:val="26"/>
          <w:szCs w:val="26"/>
          <w:lang w:val="en-US"/>
        </w:rPr>
        <w:t>7</w:t>
      </w:r>
      <w:r w:rsidRPr="00FC6112">
        <w:rPr>
          <w:bCs/>
          <w:color w:val="000000"/>
          <w:sz w:val="26"/>
          <w:szCs w:val="26"/>
          <w:lang w:val="en-US"/>
        </w:rPr>
        <w:t xml:space="preserve"> tiêu điểm chuẩn</w:t>
      </w:r>
      <w:r w:rsidRPr="00FC6112">
        <w:rPr>
          <w:color w:val="000000"/>
          <w:sz w:val="26"/>
          <w:szCs w:val="26"/>
          <w:lang w:val="en-US"/>
        </w:rPr>
        <w:t xml:space="preserve"> tương ứng:</w:t>
      </w:r>
      <w:r w:rsidRPr="00FC6112">
        <w:rPr>
          <w:color w:val="000000"/>
          <w:sz w:val="26"/>
          <w:szCs w:val="26"/>
          <w:lang w:val="en-US"/>
        </w:rPr>
        <w:br/>
        <w:t xml:space="preserve">50 m – 200 m – 500 m – 1.000 m – 2.000 m – 4.000 m – 10.000 m </w:t>
      </w:r>
    </w:p>
    <w:p w14:paraId="33C2D378" w14:textId="77777777" w:rsidR="00FC6112" w:rsidRPr="00FC6112" w:rsidRDefault="00FC6112" w:rsidP="002C5786">
      <w:pPr>
        <w:keepNext w:val="0"/>
        <w:keepLines w:val="0"/>
        <w:widowControl/>
        <w:numPr>
          <w:ilvl w:val="0"/>
          <w:numId w:val="18"/>
        </w:numPr>
        <w:tabs>
          <w:tab w:val="left" w:pos="426"/>
        </w:tabs>
        <w:spacing w:before="0"/>
        <w:ind w:left="0" w:firstLine="284"/>
        <w:jc w:val="left"/>
        <w:rPr>
          <w:color w:val="000000"/>
          <w:sz w:val="26"/>
          <w:szCs w:val="26"/>
          <w:lang w:val="en-US"/>
        </w:rPr>
      </w:pPr>
      <w:r w:rsidRPr="00FC6112">
        <w:rPr>
          <w:color w:val="000000"/>
          <w:sz w:val="26"/>
          <w:szCs w:val="26"/>
          <w:lang w:val="en-US"/>
        </w:rPr>
        <w:t>Có thể bố trí thêm tiêu điểm phụ để tăng độ chính xác.</w:t>
      </w:r>
    </w:p>
    <w:p w14:paraId="54376EF2" w14:textId="77777777" w:rsidR="00FC6112" w:rsidRPr="00FC6112" w:rsidRDefault="00FC6112" w:rsidP="002C5786">
      <w:pPr>
        <w:keepNext w:val="0"/>
        <w:keepLines w:val="0"/>
        <w:widowControl/>
        <w:numPr>
          <w:ilvl w:val="0"/>
          <w:numId w:val="18"/>
        </w:numPr>
        <w:tabs>
          <w:tab w:val="left" w:pos="426"/>
        </w:tabs>
        <w:spacing w:before="0"/>
        <w:ind w:left="0" w:firstLine="284"/>
        <w:jc w:val="left"/>
        <w:rPr>
          <w:color w:val="000000"/>
          <w:sz w:val="26"/>
          <w:szCs w:val="26"/>
          <w:lang w:val="en-US"/>
        </w:rPr>
      </w:pPr>
      <w:r w:rsidRPr="00FC6112">
        <w:rPr>
          <w:color w:val="000000"/>
          <w:sz w:val="26"/>
          <w:szCs w:val="26"/>
          <w:lang w:val="en-US"/>
        </w:rPr>
        <w:t>Không chọn tiêu điểm gần nguồn khói bụi, hơi nước, khu công nghiệp hoặc vùng địa hình gây nhiễu.</w:t>
      </w:r>
    </w:p>
    <w:p w14:paraId="6DA81746" w14:textId="77777777" w:rsidR="00FC6112" w:rsidRPr="00FC6112" w:rsidRDefault="00FC6112" w:rsidP="002C5786">
      <w:pPr>
        <w:keepNext w:val="0"/>
        <w:keepLines w:val="0"/>
        <w:widowControl/>
        <w:spacing w:before="0"/>
        <w:rPr>
          <w:color w:val="000000"/>
          <w:sz w:val="26"/>
          <w:szCs w:val="26"/>
          <w:lang w:val="en-US"/>
        </w:rPr>
      </w:pPr>
      <w:r w:rsidRPr="00FC6112">
        <w:rPr>
          <w:b/>
          <w:bCs/>
          <w:color w:val="000000"/>
          <w:sz w:val="26"/>
          <w:szCs w:val="26"/>
          <w:lang w:val="en-US"/>
        </w:rPr>
        <w:t xml:space="preserve">      Xác định khoảng cách quy định cho các tiêu điểm</w:t>
      </w:r>
    </w:p>
    <w:tbl>
      <w:tblPr>
        <w:tblW w:w="8081"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60"/>
        <w:gridCol w:w="709"/>
        <w:gridCol w:w="567"/>
        <w:gridCol w:w="708"/>
        <w:gridCol w:w="709"/>
        <w:gridCol w:w="992"/>
        <w:gridCol w:w="850"/>
        <w:gridCol w:w="851"/>
        <w:gridCol w:w="1135"/>
      </w:tblGrid>
      <w:tr w:rsidR="00DA72A4" w:rsidRPr="00FC6112" w14:paraId="0E79FA00" w14:textId="77777777" w:rsidTr="00DA72A4">
        <w:tc>
          <w:tcPr>
            <w:tcW w:w="1560" w:type="dxa"/>
            <w:tcBorders>
              <w:top w:val="single" w:sz="4" w:space="0" w:color="auto"/>
              <w:left w:val="single" w:sz="4" w:space="0" w:color="auto"/>
              <w:bottom w:val="single" w:sz="4" w:space="0" w:color="auto"/>
              <w:right w:val="single" w:sz="4" w:space="0" w:color="auto"/>
            </w:tcBorders>
            <w:vAlign w:val="center"/>
            <w:hideMark/>
          </w:tcPr>
          <w:p w14:paraId="6491BEB4" w14:textId="77777777" w:rsidR="00DA72A4" w:rsidRPr="00FC6112" w:rsidRDefault="00DA72A4" w:rsidP="002C5786">
            <w:pPr>
              <w:keepNext w:val="0"/>
              <w:keepLines w:val="0"/>
              <w:widowControl/>
              <w:spacing w:before="0"/>
              <w:jc w:val="center"/>
              <w:rPr>
                <w:color w:val="000000"/>
                <w:sz w:val="26"/>
                <w:szCs w:val="26"/>
                <w:lang w:val="en-US"/>
              </w:rPr>
            </w:pPr>
            <w:r w:rsidRPr="00FC6112">
              <w:rPr>
                <w:b/>
                <w:bCs/>
                <w:i/>
                <w:iCs/>
                <w:color w:val="000000"/>
                <w:sz w:val="26"/>
                <w:szCs w:val="26"/>
                <w:lang w:val="en-US"/>
              </w:rPr>
              <w:t>Tầm nhìn</w:t>
            </w:r>
            <w:r w:rsidRPr="00FC6112">
              <w:rPr>
                <w:b/>
                <w:bCs/>
                <w:i/>
                <w:iCs/>
                <w:color w:val="000000"/>
                <w:sz w:val="26"/>
                <w:szCs w:val="26"/>
                <w:lang w:val="en-US"/>
              </w:rPr>
              <w:br/>
              <w:t>xác định</w:t>
            </w:r>
          </w:p>
        </w:tc>
        <w:tc>
          <w:tcPr>
            <w:tcW w:w="709" w:type="dxa"/>
          </w:tcPr>
          <w:p w14:paraId="464DFD58" w14:textId="77777777" w:rsidR="00DA72A4" w:rsidRPr="00FC6112" w:rsidRDefault="00DA72A4" w:rsidP="002C5786">
            <w:pPr>
              <w:keepNext w:val="0"/>
              <w:keepLines w:val="0"/>
              <w:widowControl/>
              <w:spacing w:before="0"/>
              <w:jc w:val="center"/>
              <w:rPr>
                <w:b/>
                <w:bCs/>
                <w:color w:val="000000"/>
                <w:sz w:val="26"/>
                <w:szCs w:val="26"/>
                <w:lang w:val="en-US"/>
              </w:rPr>
            </w:pPr>
            <w:r w:rsidRPr="00FC6112">
              <w:rPr>
                <w:b/>
                <w:bCs/>
                <w:i/>
                <w:iCs/>
                <w:color w:val="000000"/>
                <w:sz w:val="26"/>
                <w:szCs w:val="26"/>
                <w:lang w:val="en-US"/>
              </w:rPr>
              <w:t>(m)</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CFFC5"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50</w:t>
            </w:r>
          </w:p>
        </w:tc>
        <w:tc>
          <w:tcPr>
            <w:tcW w:w="708" w:type="dxa"/>
            <w:tcBorders>
              <w:top w:val="single" w:sz="4" w:space="0" w:color="auto"/>
              <w:left w:val="single" w:sz="4" w:space="0" w:color="auto"/>
              <w:bottom w:val="single" w:sz="4" w:space="0" w:color="auto"/>
              <w:right w:val="single" w:sz="4" w:space="0" w:color="auto"/>
            </w:tcBorders>
            <w:vAlign w:val="center"/>
            <w:hideMark/>
          </w:tcPr>
          <w:p w14:paraId="5CED0A7F"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200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B8937D"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500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EE4B9"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1000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0995D89"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2000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A5F974"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4000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85FC92F" w14:textId="77777777" w:rsidR="00DA72A4" w:rsidRPr="00FC6112" w:rsidRDefault="00DA72A4" w:rsidP="002C5786">
            <w:pPr>
              <w:keepNext w:val="0"/>
              <w:keepLines w:val="0"/>
              <w:widowControl/>
              <w:spacing w:before="0"/>
              <w:jc w:val="center"/>
              <w:rPr>
                <w:color w:val="000000"/>
                <w:sz w:val="26"/>
                <w:szCs w:val="26"/>
                <w:lang w:val="en-US"/>
              </w:rPr>
            </w:pPr>
            <w:r w:rsidRPr="00FC6112">
              <w:rPr>
                <w:b/>
                <w:bCs/>
                <w:color w:val="000000"/>
                <w:sz w:val="26"/>
                <w:szCs w:val="26"/>
                <w:lang w:val="en-US"/>
              </w:rPr>
              <w:t>10000</w:t>
            </w:r>
          </w:p>
        </w:tc>
      </w:tr>
      <w:tr w:rsidR="00DA72A4" w:rsidRPr="00FC6112" w14:paraId="1870FCC3" w14:textId="77777777" w:rsidTr="00DA72A4">
        <w:tc>
          <w:tcPr>
            <w:tcW w:w="1560" w:type="dxa"/>
            <w:tcBorders>
              <w:top w:val="single" w:sz="4" w:space="0" w:color="auto"/>
              <w:left w:val="single" w:sz="4" w:space="0" w:color="auto"/>
              <w:bottom w:val="single" w:sz="4" w:space="0" w:color="auto"/>
              <w:right w:val="single" w:sz="4" w:space="0" w:color="auto"/>
            </w:tcBorders>
            <w:vAlign w:val="center"/>
            <w:hideMark/>
          </w:tcPr>
          <w:p w14:paraId="787884CC" w14:textId="77777777" w:rsidR="00DA72A4" w:rsidRPr="00FC6112" w:rsidRDefault="00DA72A4" w:rsidP="002C5786">
            <w:pPr>
              <w:keepNext w:val="0"/>
              <w:keepLines w:val="0"/>
              <w:widowControl/>
              <w:spacing w:before="0"/>
              <w:jc w:val="center"/>
              <w:rPr>
                <w:color w:val="000000"/>
                <w:sz w:val="26"/>
                <w:szCs w:val="26"/>
                <w:lang w:val="en-US"/>
              </w:rPr>
            </w:pPr>
            <w:r w:rsidRPr="00FC6112">
              <w:rPr>
                <w:b/>
                <w:bCs/>
                <w:i/>
                <w:iCs/>
                <w:color w:val="000000"/>
                <w:sz w:val="26"/>
                <w:szCs w:val="26"/>
                <w:lang w:val="en-US"/>
              </w:rPr>
              <w:t>Tiêu điểm</w:t>
            </w:r>
            <w:r w:rsidRPr="00FC6112">
              <w:rPr>
                <w:b/>
                <w:bCs/>
                <w:i/>
                <w:iCs/>
                <w:color w:val="000000"/>
                <w:sz w:val="26"/>
                <w:szCs w:val="26"/>
                <w:lang w:val="en-US"/>
              </w:rPr>
              <w:br/>
              <w:t>cách trạm</w:t>
            </w:r>
          </w:p>
        </w:tc>
        <w:tc>
          <w:tcPr>
            <w:tcW w:w="709" w:type="dxa"/>
          </w:tcPr>
          <w:p w14:paraId="428B8C28" w14:textId="77777777" w:rsidR="00DA72A4" w:rsidRPr="00FC6112" w:rsidRDefault="00DA72A4" w:rsidP="002C5786">
            <w:pPr>
              <w:keepNext w:val="0"/>
              <w:keepLines w:val="0"/>
              <w:widowControl/>
              <w:spacing w:before="0"/>
              <w:jc w:val="center"/>
              <w:rPr>
                <w:b/>
                <w:bCs/>
                <w:i/>
                <w:iCs/>
                <w:color w:val="000000"/>
                <w:sz w:val="26"/>
                <w:szCs w:val="26"/>
                <w:lang w:val="en-US"/>
              </w:rPr>
            </w:pPr>
            <w:r w:rsidRPr="00FC6112">
              <w:rPr>
                <w:b/>
                <w:bCs/>
                <w:i/>
                <w:iCs/>
                <w:color w:val="000000"/>
                <w:sz w:val="26"/>
                <w:szCs w:val="26"/>
                <w:lang w:val="en-US"/>
              </w:rPr>
              <w:t>Từ</w:t>
            </w:r>
            <w:r w:rsidRPr="00FC6112">
              <w:rPr>
                <w:b/>
                <w:bCs/>
                <w:i/>
                <w:iCs/>
                <w:color w:val="000000"/>
                <w:sz w:val="26"/>
                <w:szCs w:val="26"/>
                <w:lang w:val="en-US"/>
              </w:rPr>
              <w:br/>
              <w:t>Đến</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8CB2B8"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40</w:t>
            </w:r>
            <w:r w:rsidRPr="00FC6112">
              <w:rPr>
                <w:color w:val="000000"/>
                <w:sz w:val="26"/>
                <w:szCs w:val="26"/>
                <w:lang w:val="en-US"/>
              </w:rPr>
              <w:br/>
              <w:t>60</w:t>
            </w:r>
          </w:p>
        </w:tc>
        <w:tc>
          <w:tcPr>
            <w:tcW w:w="708" w:type="dxa"/>
            <w:tcBorders>
              <w:top w:val="single" w:sz="4" w:space="0" w:color="auto"/>
              <w:left w:val="single" w:sz="4" w:space="0" w:color="auto"/>
              <w:bottom w:val="single" w:sz="4" w:space="0" w:color="auto"/>
              <w:right w:val="single" w:sz="4" w:space="0" w:color="auto"/>
            </w:tcBorders>
            <w:vAlign w:val="center"/>
          </w:tcPr>
          <w:p w14:paraId="76B13507"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160</w:t>
            </w:r>
            <w:r w:rsidRPr="00FC6112">
              <w:rPr>
                <w:color w:val="000000"/>
                <w:sz w:val="26"/>
                <w:szCs w:val="26"/>
                <w:lang w:val="en-US"/>
              </w:rPr>
              <w:br/>
              <w:t>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4C34DF"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400</w:t>
            </w:r>
            <w:r w:rsidRPr="00FC6112">
              <w:rPr>
                <w:color w:val="000000"/>
                <w:sz w:val="26"/>
                <w:szCs w:val="26"/>
                <w:lang w:val="en-US"/>
              </w:rPr>
              <w:br/>
              <w:t>600</w:t>
            </w:r>
          </w:p>
        </w:tc>
        <w:tc>
          <w:tcPr>
            <w:tcW w:w="992" w:type="dxa"/>
            <w:tcBorders>
              <w:top w:val="single" w:sz="4" w:space="0" w:color="auto"/>
              <w:left w:val="single" w:sz="4" w:space="0" w:color="auto"/>
              <w:bottom w:val="single" w:sz="4" w:space="0" w:color="auto"/>
              <w:right w:val="single" w:sz="4" w:space="0" w:color="auto"/>
            </w:tcBorders>
            <w:vAlign w:val="center"/>
          </w:tcPr>
          <w:p w14:paraId="11951513"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800</w:t>
            </w:r>
            <w:r w:rsidRPr="00FC6112">
              <w:rPr>
                <w:color w:val="000000"/>
                <w:sz w:val="26"/>
                <w:szCs w:val="26"/>
                <w:lang w:val="en-US"/>
              </w:rPr>
              <w:br/>
              <w:t>1200</w:t>
            </w:r>
          </w:p>
        </w:tc>
        <w:tc>
          <w:tcPr>
            <w:tcW w:w="850" w:type="dxa"/>
            <w:tcBorders>
              <w:top w:val="single" w:sz="4" w:space="0" w:color="auto"/>
              <w:left w:val="single" w:sz="4" w:space="0" w:color="auto"/>
              <w:bottom w:val="single" w:sz="4" w:space="0" w:color="auto"/>
              <w:right w:val="single" w:sz="4" w:space="0" w:color="auto"/>
            </w:tcBorders>
            <w:vAlign w:val="center"/>
          </w:tcPr>
          <w:p w14:paraId="1F562703"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1600</w:t>
            </w:r>
            <w:r w:rsidRPr="00FC6112">
              <w:rPr>
                <w:color w:val="000000"/>
                <w:sz w:val="26"/>
                <w:szCs w:val="26"/>
                <w:lang w:val="en-US"/>
              </w:rPr>
              <w:br/>
              <w:t>2400</w:t>
            </w:r>
          </w:p>
        </w:tc>
        <w:tc>
          <w:tcPr>
            <w:tcW w:w="851" w:type="dxa"/>
            <w:tcBorders>
              <w:top w:val="single" w:sz="4" w:space="0" w:color="auto"/>
              <w:left w:val="single" w:sz="4" w:space="0" w:color="auto"/>
              <w:bottom w:val="single" w:sz="4" w:space="0" w:color="auto"/>
              <w:right w:val="single" w:sz="4" w:space="0" w:color="auto"/>
            </w:tcBorders>
            <w:vAlign w:val="center"/>
          </w:tcPr>
          <w:p w14:paraId="47235EE7"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3200</w:t>
            </w:r>
            <w:r w:rsidRPr="00FC6112">
              <w:rPr>
                <w:color w:val="000000"/>
                <w:sz w:val="26"/>
                <w:szCs w:val="26"/>
                <w:lang w:val="en-US"/>
              </w:rPr>
              <w:br/>
              <w:t>4800</w:t>
            </w:r>
          </w:p>
        </w:tc>
        <w:tc>
          <w:tcPr>
            <w:tcW w:w="1135" w:type="dxa"/>
            <w:tcBorders>
              <w:top w:val="single" w:sz="4" w:space="0" w:color="auto"/>
              <w:left w:val="single" w:sz="4" w:space="0" w:color="auto"/>
              <w:bottom w:val="single" w:sz="4" w:space="0" w:color="auto"/>
              <w:right w:val="single" w:sz="4" w:space="0" w:color="auto"/>
            </w:tcBorders>
            <w:vAlign w:val="center"/>
          </w:tcPr>
          <w:p w14:paraId="32FCA254" w14:textId="77777777" w:rsidR="00DA72A4" w:rsidRPr="00FC6112" w:rsidRDefault="00DA72A4" w:rsidP="002C5786">
            <w:pPr>
              <w:keepNext w:val="0"/>
              <w:keepLines w:val="0"/>
              <w:widowControl/>
              <w:spacing w:before="0"/>
              <w:jc w:val="center"/>
              <w:rPr>
                <w:color w:val="000000"/>
                <w:sz w:val="26"/>
                <w:szCs w:val="26"/>
                <w:lang w:val="en-US"/>
              </w:rPr>
            </w:pPr>
            <w:r w:rsidRPr="00FC6112">
              <w:rPr>
                <w:color w:val="000000"/>
                <w:sz w:val="26"/>
                <w:szCs w:val="26"/>
                <w:lang w:val="en-US"/>
              </w:rPr>
              <w:t>8000</w:t>
            </w:r>
            <w:r w:rsidRPr="00FC6112">
              <w:rPr>
                <w:color w:val="000000"/>
                <w:sz w:val="26"/>
                <w:szCs w:val="26"/>
                <w:lang w:val="en-US"/>
              </w:rPr>
              <w:br/>
              <w:t>12000</w:t>
            </w:r>
          </w:p>
        </w:tc>
      </w:tr>
    </w:tbl>
    <w:p w14:paraId="419D7997" w14:textId="77777777" w:rsidR="00FC6112" w:rsidRPr="00FC6112" w:rsidRDefault="00FC6112" w:rsidP="002C5786">
      <w:pPr>
        <w:keepNext w:val="0"/>
        <w:keepLines w:val="0"/>
        <w:widowControl/>
        <w:spacing w:before="0"/>
        <w:rPr>
          <w:color w:val="000000"/>
          <w:sz w:val="26"/>
          <w:szCs w:val="26"/>
          <w:lang w:val="en-US"/>
        </w:rPr>
      </w:pPr>
    </w:p>
    <w:p w14:paraId="514E6AE6" w14:textId="18F8DD38" w:rsidR="00FC6112" w:rsidRPr="00FC6112" w:rsidRDefault="00FC6112" w:rsidP="002C5786">
      <w:pPr>
        <w:tabs>
          <w:tab w:val="left" w:pos="8792"/>
        </w:tabs>
        <w:spacing w:before="0"/>
        <w:rPr>
          <w:lang w:val="en-US"/>
        </w:rPr>
      </w:pPr>
      <w:r w:rsidRPr="00FC6112">
        <w:rPr>
          <w:lang w:val="en-US"/>
        </w:rPr>
        <w:t>3.2. Yêu cầu tiêu điểm</w:t>
      </w:r>
      <w:r w:rsidR="00DA72A4">
        <w:rPr>
          <w:lang w:val="en-US"/>
        </w:rPr>
        <w:tab/>
      </w:r>
    </w:p>
    <w:p w14:paraId="4867D99D" w14:textId="77777777" w:rsidR="00FC6112" w:rsidRPr="00FC6112" w:rsidRDefault="00FC6112" w:rsidP="002C5786">
      <w:pPr>
        <w:keepNext w:val="0"/>
        <w:keepLines w:val="0"/>
        <w:widowControl/>
        <w:numPr>
          <w:ilvl w:val="0"/>
          <w:numId w:val="19"/>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Màu sắc sẫm, ổn định theo mùa; ưu tiên vật thể rõ biên dạng.</w:t>
      </w:r>
    </w:p>
    <w:p w14:paraId="531430A1" w14:textId="77777777" w:rsidR="00FC6112" w:rsidRPr="00FC6112" w:rsidRDefault="00FC6112" w:rsidP="002C5786">
      <w:pPr>
        <w:keepNext w:val="0"/>
        <w:keepLines w:val="0"/>
        <w:widowControl/>
        <w:numPr>
          <w:ilvl w:val="0"/>
          <w:numId w:val="19"/>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Nên in trên nền trời; nếu có nền phía sau thì:</w:t>
      </w:r>
    </w:p>
    <w:p w14:paraId="489A6D19" w14:textId="77777777" w:rsidR="00FC6112" w:rsidRPr="00FC6112" w:rsidRDefault="00FC6112" w:rsidP="002C5786">
      <w:pPr>
        <w:keepNext w:val="0"/>
        <w:keepLines w:val="0"/>
        <w:widowControl/>
        <w:numPr>
          <w:ilvl w:val="1"/>
          <w:numId w:val="20"/>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Nền sáng → khoảng cách nền ≥ 1,5 lần khoảng cách tiêu điểm</w:t>
      </w:r>
    </w:p>
    <w:p w14:paraId="67584566" w14:textId="77777777" w:rsidR="00FC6112" w:rsidRPr="00FC6112" w:rsidRDefault="00FC6112" w:rsidP="002C5786">
      <w:pPr>
        <w:keepNext w:val="0"/>
        <w:keepLines w:val="0"/>
        <w:widowControl/>
        <w:numPr>
          <w:ilvl w:val="1"/>
          <w:numId w:val="20"/>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Nền tối → khoảng cách nền ≥ 2 lần khoảng cách tiêu điểm</w:t>
      </w:r>
    </w:p>
    <w:p w14:paraId="406B5AC8" w14:textId="77777777" w:rsidR="00FC6112" w:rsidRPr="00FC6112" w:rsidRDefault="00FC6112" w:rsidP="002C5786">
      <w:pPr>
        <w:keepNext w:val="0"/>
        <w:keepLines w:val="0"/>
        <w:widowControl/>
        <w:numPr>
          <w:ilvl w:val="0"/>
          <w:numId w:val="19"/>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 xml:space="preserve">Góc nhìn không nhỏ hơn </w:t>
      </w:r>
      <w:r w:rsidRPr="00FC6112">
        <w:rPr>
          <w:b/>
          <w:bCs/>
          <w:color w:val="000000"/>
          <w:sz w:val="26"/>
          <w:szCs w:val="26"/>
          <w:lang w:val="en-US"/>
        </w:rPr>
        <w:t>0,5°</w:t>
      </w:r>
      <w:r w:rsidRPr="00FC6112">
        <w:rPr>
          <w:color w:val="000000"/>
          <w:sz w:val="26"/>
          <w:szCs w:val="26"/>
          <w:lang w:val="en-US"/>
        </w:rPr>
        <w:t xml:space="preserve">; góc cao không quá </w:t>
      </w:r>
      <w:r w:rsidRPr="00FC6112">
        <w:rPr>
          <w:b/>
          <w:bCs/>
          <w:color w:val="000000"/>
          <w:sz w:val="26"/>
          <w:szCs w:val="26"/>
          <w:lang w:val="en-US"/>
        </w:rPr>
        <w:t>5°–6°</w:t>
      </w:r>
      <w:r w:rsidRPr="00FC6112">
        <w:rPr>
          <w:color w:val="000000"/>
          <w:sz w:val="26"/>
          <w:szCs w:val="26"/>
          <w:lang w:val="en-US"/>
        </w:rPr>
        <w:t xml:space="preserve"> (có thể đến 11° ở vùng núi).</w:t>
      </w:r>
    </w:p>
    <w:p w14:paraId="718686BE" w14:textId="77777777" w:rsidR="00FC6112" w:rsidRPr="00FC6112" w:rsidRDefault="00FC6112" w:rsidP="002616C6">
      <w:pPr>
        <w:keepNext w:val="0"/>
        <w:keepLines w:val="0"/>
        <w:widowControl/>
        <w:numPr>
          <w:ilvl w:val="0"/>
          <w:numId w:val="19"/>
        </w:numPr>
        <w:tabs>
          <w:tab w:val="left" w:pos="426"/>
          <w:tab w:val="left" w:pos="567"/>
        </w:tabs>
        <w:spacing w:before="0"/>
        <w:ind w:left="0" w:firstLine="0"/>
        <w:jc w:val="left"/>
        <w:rPr>
          <w:color w:val="000000"/>
          <w:sz w:val="26"/>
          <w:szCs w:val="26"/>
          <w:lang w:val="en-US"/>
        </w:rPr>
      </w:pPr>
      <w:r w:rsidRPr="00FC6112">
        <w:rPr>
          <w:color w:val="000000"/>
          <w:sz w:val="26"/>
          <w:szCs w:val="26"/>
          <w:lang w:val="en-US"/>
        </w:rPr>
        <w:t>Khoảng cách tiêu điểm phải được đo, xác định chính xác và thể hiện trên sơ đồ.</w:t>
      </w:r>
    </w:p>
    <w:p w14:paraId="50EC09EE" w14:textId="77777777" w:rsidR="00FC6112" w:rsidRPr="00FC6112" w:rsidRDefault="00FC6112" w:rsidP="002616C6">
      <w:pPr>
        <w:spacing w:before="0"/>
        <w:rPr>
          <w:lang w:val="en-US"/>
        </w:rPr>
      </w:pPr>
      <w:r w:rsidRPr="00FC6112">
        <w:rPr>
          <w:lang w:val="en-US"/>
        </w:rPr>
        <w:t>3.3. Sơ đồ tiêu điểm</w:t>
      </w:r>
    </w:p>
    <w:p w14:paraId="0A45C050" w14:textId="77777777" w:rsidR="00FC6112" w:rsidRPr="00FC6112" w:rsidRDefault="00FC6112" w:rsidP="002616C6">
      <w:pPr>
        <w:keepNext w:val="0"/>
        <w:keepLines w:val="0"/>
        <w:widowControl/>
        <w:numPr>
          <w:ilvl w:val="0"/>
          <w:numId w:val="21"/>
        </w:numPr>
        <w:tabs>
          <w:tab w:val="left" w:pos="426"/>
          <w:tab w:val="num" w:pos="567"/>
        </w:tabs>
        <w:spacing w:before="0"/>
        <w:ind w:left="0" w:firstLine="0"/>
        <w:jc w:val="left"/>
        <w:rPr>
          <w:color w:val="000000"/>
          <w:sz w:val="26"/>
          <w:szCs w:val="26"/>
          <w:lang w:val="en-US"/>
        </w:rPr>
      </w:pPr>
      <w:r w:rsidRPr="00FC6112">
        <w:rPr>
          <w:color w:val="000000"/>
          <w:sz w:val="26"/>
          <w:szCs w:val="26"/>
          <w:lang w:val="en-US"/>
        </w:rPr>
        <w:t>Lập danh mục tiêu điểm theo hướng Bắc → Đông → Nam → Tây</w:t>
      </w:r>
    </w:p>
    <w:p w14:paraId="30EF702A" w14:textId="77777777" w:rsidR="00FC6112" w:rsidRPr="00FC6112" w:rsidRDefault="00FC6112" w:rsidP="002616C6">
      <w:pPr>
        <w:keepNext w:val="0"/>
        <w:keepLines w:val="0"/>
        <w:widowControl/>
        <w:numPr>
          <w:ilvl w:val="0"/>
          <w:numId w:val="21"/>
        </w:numPr>
        <w:tabs>
          <w:tab w:val="left" w:pos="426"/>
          <w:tab w:val="num" w:pos="567"/>
        </w:tabs>
        <w:spacing w:before="0"/>
        <w:ind w:left="0" w:firstLine="0"/>
        <w:jc w:val="left"/>
        <w:rPr>
          <w:color w:val="000000"/>
          <w:sz w:val="26"/>
          <w:szCs w:val="26"/>
          <w:lang w:val="en-US"/>
        </w:rPr>
      </w:pPr>
      <w:r w:rsidRPr="00FC6112">
        <w:rPr>
          <w:color w:val="000000"/>
          <w:sz w:val="26"/>
          <w:szCs w:val="26"/>
          <w:lang w:val="en-US"/>
        </w:rPr>
        <w:t xml:space="preserve">Vẽ ít nhất </w:t>
      </w:r>
      <w:r w:rsidRPr="00FC6112">
        <w:rPr>
          <w:b/>
          <w:bCs/>
          <w:color w:val="000000"/>
          <w:sz w:val="26"/>
          <w:szCs w:val="26"/>
          <w:lang w:val="en-US"/>
        </w:rPr>
        <w:t>02 sơ đồ theo khoảng cách</w:t>
      </w:r>
      <w:r w:rsidRPr="00FC6112">
        <w:rPr>
          <w:color w:val="000000"/>
          <w:sz w:val="26"/>
          <w:szCs w:val="26"/>
          <w:lang w:val="en-US"/>
        </w:rPr>
        <w:t>:</w:t>
      </w:r>
    </w:p>
    <w:p w14:paraId="6CAED073" w14:textId="77777777" w:rsidR="00FC6112" w:rsidRPr="00FC6112" w:rsidRDefault="00FC6112" w:rsidP="002616C6">
      <w:pPr>
        <w:keepNext w:val="0"/>
        <w:keepLines w:val="0"/>
        <w:widowControl/>
        <w:numPr>
          <w:ilvl w:val="1"/>
          <w:numId w:val="22"/>
        </w:numPr>
        <w:tabs>
          <w:tab w:val="left" w:pos="426"/>
          <w:tab w:val="num" w:pos="567"/>
        </w:tabs>
        <w:spacing w:before="0"/>
        <w:ind w:left="0" w:firstLine="0"/>
        <w:jc w:val="left"/>
        <w:rPr>
          <w:color w:val="000000"/>
          <w:sz w:val="26"/>
          <w:szCs w:val="26"/>
          <w:lang w:val="en-US"/>
        </w:rPr>
      </w:pPr>
      <w:r w:rsidRPr="00FC6112">
        <w:rPr>
          <w:color w:val="000000"/>
          <w:sz w:val="26"/>
          <w:szCs w:val="26"/>
          <w:lang w:val="en-US"/>
        </w:rPr>
        <w:t>50 m – 2.000 m</w:t>
      </w:r>
    </w:p>
    <w:p w14:paraId="097FB9C7" w14:textId="011F1CB4" w:rsidR="00FC6112" w:rsidRPr="00FC6112" w:rsidRDefault="00FC6112" w:rsidP="002616C6">
      <w:pPr>
        <w:keepNext w:val="0"/>
        <w:keepLines w:val="0"/>
        <w:widowControl/>
        <w:numPr>
          <w:ilvl w:val="1"/>
          <w:numId w:val="22"/>
        </w:numPr>
        <w:tabs>
          <w:tab w:val="left" w:pos="426"/>
          <w:tab w:val="num" w:pos="567"/>
        </w:tabs>
        <w:spacing w:before="0"/>
        <w:ind w:left="0" w:firstLine="0"/>
        <w:jc w:val="left"/>
        <w:rPr>
          <w:color w:val="000000"/>
          <w:sz w:val="26"/>
          <w:szCs w:val="26"/>
          <w:lang w:val="en-US"/>
        </w:rPr>
      </w:pPr>
      <w:r w:rsidRPr="00FC6112">
        <w:rPr>
          <w:color w:val="000000"/>
          <w:sz w:val="26"/>
          <w:szCs w:val="26"/>
          <w:lang w:val="en-US"/>
        </w:rPr>
        <w:t xml:space="preserve">2.000 m – </w:t>
      </w:r>
      <w:r w:rsidR="00133A89">
        <w:rPr>
          <w:color w:val="000000"/>
          <w:sz w:val="26"/>
          <w:szCs w:val="26"/>
          <w:lang w:val="en-US"/>
        </w:rPr>
        <w:t>1</w:t>
      </w:r>
      <w:r w:rsidRPr="00FC6112">
        <w:rPr>
          <w:color w:val="000000"/>
          <w:sz w:val="26"/>
          <w:szCs w:val="26"/>
          <w:lang w:val="en-US"/>
        </w:rPr>
        <w:t>0.000 m</w:t>
      </w:r>
    </w:p>
    <w:p w14:paraId="0406AD49" w14:textId="77777777" w:rsidR="00FC6112" w:rsidRPr="00FC6112" w:rsidRDefault="00FC6112" w:rsidP="002616C6">
      <w:pPr>
        <w:spacing w:before="0"/>
        <w:rPr>
          <w:lang w:val="en-US"/>
        </w:rPr>
      </w:pPr>
      <w:r w:rsidRPr="00FC6112">
        <w:rPr>
          <w:lang w:val="en-US"/>
        </w:rPr>
        <w:t>4. Trình tự quan trắc ban ngày</w:t>
      </w:r>
    </w:p>
    <w:p w14:paraId="0F328085" w14:textId="6291B913" w:rsidR="00FC6112" w:rsidRPr="00FC6112" w:rsidRDefault="002C5786" w:rsidP="002616C6">
      <w:pPr>
        <w:keepNext w:val="0"/>
        <w:keepLines w:val="0"/>
        <w:widowControl/>
        <w:tabs>
          <w:tab w:val="left" w:pos="284"/>
          <w:tab w:val="left" w:pos="426"/>
        </w:tabs>
        <w:spacing w:before="0"/>
        <w:jc w:val="left"/>
        <w:rPr>
          <w:color w:val="000000"/>
          <w:sz w:val="26"/>
          <w:szCs w:val="26"/>
          <w:lang w:val="en-US"/>
        </w:rPr>
      </w:pPr>
      <w:r>
        <w:rPr>
          <w:color w:val="000000"/>
          <w:sz w:val="26"/>
          <w:szCs w:val="26"/>
          <w:lang w:val="en-US"/>
        </w:rPr>
        <w:t>4.1.</w:t>
      </w:r>
      <w:r w:rsidR="00FC6112" w:rsidRPr="00FC6112">
        <w:rPr>
          <w:color w:val="000000"/>
          <w:sz w:val="26"/>
          <w:szCs w:val="26"/>
          <w:lang w:val="en-US"/>
        </w:rPr>
        <w:t>Thực hiện tại vị trí cố định.</w:t>
      </w:r>
    </w:p>
    <w:p w14:paraId="1F792E3C" w14:textId="5CA43662" w:rsidR="00FC6112" w:rsidRPr="00FC6112" w:rsidRDefault="002C5786" w:rsidP="002616C6">
      <w:pPr>
        <w:keepNext w:val="0"/>
        <w:keepLines w:val="0"/>
        <w:widowControl/>
        <w:tabs>
          <w:tab w:val="left" w:pos="284"/>
          <w:tab w:val="left" w:pos="426"/>
        </w:tabs>
        <w:spacing w:before="0"/>
        <w:jc w:val="left"/>
        <w:rPr>
          <w:color w:val="000000"/>
          <w:sz w:val="26"/>
          <w:szCs w:val="26"/>
          <w:lang w:val="en-US"/>
        </w:rPr>
      </w:pPr>
      <w:r>
        <w:rPr>
          <w:color w:val="000000"/>
          <w:sz w:val="26"/>
          <w:szCs w:val="26"/>
          <w:lang w:val="en-US"/>
        </w:rPr>
        <w:t>4.2.</w:t>
      </w:r>
      <w:r w:rsidR="00FC6112" w:rsidRPr="00FC6112">
        <w:rPr>
          <w:color w:val="000000"/>
          <w:sz w:val="26"/>
          <w:szCs w:val="26"/>
          <w:lang w:val="en-US"/>
        </w:rPr>
        <w:t xml:space="preserve">Quan sát lần lượt ít nhất </w:t>
      </w:r>
      <w:r w:rsidR="00133A89">
        <w:rPr>
          <w:color w:val="000000"/>
          <w:sz w:val="26"/>
          <w:szCs w:val="26"/>
          <w:lang w:val="en-US"/>
        </w:rPr>
        <w:t>7</w:t>
      </w:r>
      <w:r w:rsidR="00FC6112" w:rsidRPr="00FC6112">
        <w:rPr>
          <w:color w:val="000000"/>
          <w:sz w:val="26"/>
          <w:szCs w:val="26"/>
          <w:lang w:val="en-US"/>
        </w:rPr>
        <w:t xml:space="preserve"> tiêu điểm, từ gần đến xa.</w:t>
      </w:r>
    </w:p>
    <w:p w14:paraId="06EF64F4" w14:textId="199305AD" w:rsidR="00FC6112" w:rsidRPr="00FC6112" w:rsidRDefault="002C5786" w:rsidP="002616C6">
      <w:pPr>
        <w:keepNext w:val="0"/>
        <w:keepLines w:val="0"/>
        <w:widowControl/>
        <w:tabs>
          <w:tab w:val="left" w:pos="284"/>
          <w:tab w:val="left" w:pos="426"/>
        </w:tabs>
        <w:spacing w:before="0"/>
        <w:jc w:val="left"/>
        <w:rPr>
          <w:color w:val="000000"/>
          <w:sz w:val="26"/>
          <w:szCs w:val="26"/>
          <w:lang w:val="en-US"/>
        </w:rPr>
      </w:pPr>
      <w:r>
        <w:rPr>
          <w:color w:val="000000"/>
          <w:sz w:val="26"/>
          <w:szCs w:val="26"/>
          <w:lang w:val="en-US"/>
        </w:rPr>
        <w:lastRenderedPageBreak/>
        <w:t>4.3.</w:t>
      </w:r>
      <w:r w:rsidR="00FC6112" w:rsidRPr="00FC6112">
        <w:rPr>
          <w:color w:val="000000"/>
          <w:sz w:val="26"/>
          <w:szCs w:val="26"/>
          <w:lang w:val="en-US"/>
        </w:rPr>
        <w:t>Ghi nhận:</w:t>
      </w:r>
    </w:p>
    <w:p w14:paraId="29009E1D" w14:textId="77777777" w:rsidR="00FC6112" w:rsidRPr="00FC6112" w:rsidRDefault="00FC6112" w:rsidP="002616C6">
      <w:pPr>
        <w:keepNext w:val="0"/>
        <w:keepLines w:val="0"/>
        <w:widowControl/>
        <w:numPr>
          <w:ilvl w:val="0"/>
          <w:numId w:val="23"/>
        </w:numPr>
        <w:tabs>
          <w:tab w:val="left" w:pos="284"/>
        </w:tabs>
        <w:spacing w:before="0"/>
        <w:ind w:left="0" w:firstLine="0"/>
        <w:jc w:val="left"/>
        <w:rPr>
          <w:color w:val="000000"/>
          <w:sz w:val="26"/>
          <w:szCs w:val="26"/>
          <w:lang w:val="en-US"/>
        </w:rPr>
      </w:pPr>
      <w:r w:rsidRPr="00FC6112">
        <w:rPr>
          <w:color w:val="000000"/>
          <w:sz w:val="26"/>
          <w:szCs w:val="26"/>
          <w:lang w:val="en-US"/>
        </w:rPr>
        <w:t>Nhìn rõ</w:t>
      </w:r>
    </w:p>
    <w:p w14:paraId="17BE7E3A" w14:textId="77777777" w:rsidR="00FC6112" w:rsidRPr="00FC6112" w:rsidRDefault="00FC6112" w:rsidP="002616C6">
      <w:pPr>
        <w:keepNext w:val="0"/>
        <w:keepLines w:val="0"/>
        <w:widowControl/>
        <w:numPr>
          <w:ilvl w:val="0"/>
          <w:numId w:val="23"/>
        </w:numPr>
        <w:tabs>
          <w:tab w:val="left" w:pos="284"/>
        </w:tabs>
        <w:spacing w:before="0"/>
        <w:ind w:left="0" w:firstLine="0"/>
        <w:jc w:val="left"/>
        <w:rPr>
          <w:color w:val="000000"/>
          <w:sz w:val="26"/>
          <w:szCs w:val="26"/>
          <w:lang w:val="en-US"/>
        </w:rPr>
      </w:pPr>
      <w:r w:rsidRPr="00FC6112">
        <w:rPr>
          <w:color w:val="000000"/>
          <w:sz w:val="26"/>
          <w:szCs w:val="26"/>
          <w:lang w:val="en-US"/>
        </w:rPr>
        <w:t>Nhìn mờ</w:t>
      </w:r>
    </w:p>
    <w:p w14:paraId="01FD39B0" w14:textId="77777777" w:rsidR="00FC6112" w:rsidRPr="00FC6112" w:rsidRDefault="00FC6112" w:rsidP="002616C6">
      <w:pPr>
        <w:keepNext w:val="0"/>
        <w:keepLines w:val="0"/>
        <w:widowControl/>
        <w:numPr>
          <w:ilvl w:val="0"/>
          <w:numId w:val="23"/>
        </w:numPr>
        <w:tabs>
          <w:tab w:val="left" w:pos="284"/>
        </w:tabs>
        <w:spacing w:before="0"/>
        <w:ind w:left="0" w:firstLine="0"/>
        <w:jc w:val="left"/>
        <w:rPr>
          <w:color w:val="000000"/>
          <w:sz w:val="26"/>
          <w:szCs w:val="26"/>
          <w:lang w:val="en-US"/>
        </w:rPr>
      </w:pPr>
      <w:r w:rsidRPr="00FC6112">
        <w:rPr>
          <w:color w:val="000000"/>
          <w:sz w:val="26"/>
          <w:szCs w:val="26"/>
          <w:lang w:val="en-US"/>
        </w:rPr>
        <w:t>Không nhìn thấy</w:t>
      </w:r>
    </w:p>
    <w:p w14:paraId="6A9AB468" w14:textId="2BA04769" w:rsidR="00FC6112" w:rsidRPr="002616C6" w:rsidRDefault="00FC6112" w:rsidP="002616C6">
      <w:pPr>
        <w:pStyle w:val="ListParagraph"/>
        <w:keepNext w:val="0"/>
        <w:keepLines w:val="0"/>
        <w:widowControl/>
        <w:numPr>
          <w:ilvl w:val="2"/>
          <w:numId w:val="21"/>
        </w:numPr>
        <w:tabs>
          <w:tab w:val="left" w:pos="284"/>
        </w:tabs>
        <w:spacing w:before="0"/>
        <w:ind w:leftChars="0" w:left="0" w:firstLineChars="0" w:firstLine="0"/>
        <w:jc w:val="left"/>
        <w:outlineLvl w:val="9"/>
        <w:rPr>
          <w:b/>
          <w:color w:val="000000"/>
          <w:sz w:val="26"/>
          <w:szCs w:val="26"/>
        </w:rPr>
      </w:pPr>
      <w:r w:rsidRPr="002616C6">
        <w:rPr>
          <w:bCs/>
          <w:color w:val="000000"/>
          <w:sz w:val="26"/>
          <w:szCs w:val="26"/>
        </w:rPr>
        <w:t>Xác định cấp tầm nhìn dựa vào khoảng giữa hai tiêu điểm liên tiếp nhìn thấy và không nhìn thấy</w:t>
      </w:r>
      <w:r w:rsidRPr="002616C6">
        <w:rPr>
          <w:b/>
          <w:color w:val="000000"/>
          <w:sz w:val="26"/>
          <w:szCs w:val="26"/>
        </w:rPr>
        <w:t>.</w:t>
      </w:r>
    </w:p>
    <w:p w14:paraId="4C07DEB6" w14:textId="77777777" w:rsidR="00FC6112" w:rsidRPr="00FC6112" w:rsidRDefault="00FC6112" w:rsidP="002616C6">
      <w:pPr>
        <w:keepNext w:val="0"/>
        <w:keepLines w:val="0"/>
        <w:widowControl/>
        <w:spacing w:before="0"/>
        <w:rPr>
          <w:color w:val="000000"/>
          <w:sz w:val="26"/>
          <w:szCs w:val="26"/>
          <w:lang w:val="en-US"/>
        </w:rPr>
      </w:pPr>
      <w:r w:rsidRPr="00FC6112">
        <w:rPr>
          <w:color w:val="000000"/>
          <w:sz w:val="26"/>
          <w:szCs w:val="26"/>
          <w:lang w:val="en-US"/>
        </w:rPr>
        <w:t>- Nếu thiếu tiêu điểm gần, thì căn cứ vào tiêu điểm xa nhất có thể thấy được để ước định tầm nhìn.</w:t>
      </w:r>
    </w:p>
    <w:p w14:paraId="64F7D04B" w14:textId="77777777" w:rsidR="00FC6112" w:rsidRPr="00FC6112" w:rsidRDefault="00FC6112" w:rsidP="002616C6">
      <w:pPr>
        <w:keepNext w:val="0"/>
        <w:keepLines w:val="0"/>
        <w:widowControl/>
        <w:spacing w:before="0"/>
        <w:rPr>
          <w:color w:val="000000"/>
          <w:sz w:val="26"/>
          <w:szCs w:val="26"/>
          <w:lang w:val="en-US"/>
        </w:rPr>
      </w:pPr>
      <w:r w:rsidRPr="00FC6112">
        <w:rPr>
          <w:color w:val="000000"/>
          <w:sz w:val="26"/>
          <w:szCs w:val="26"/>
          <w:lang w:val="en-US"/>
        </w:rPr>
        <w:t>Thí dụ: không có tiêu điểm 2000 m. Lúc quan trắc thấy tiêu điểm 1000 m, không thấy được tiêu điểm 4000 m thì tầm nhìn ước định theo cách sau:</w:t>
      </w:r>
    </w:p>
    <w:p w14:paraId="11FEC7D5" w14:textId="77777777" w:rsidR="00FC6112" w:rsidRPr="00FC6112" w:rsidRDefault="00FC6112" w:rsidP="002616C6">
      <w:pPr>
        <w:keepNext w:val="0"/>
        <w:keepLines w:val="0"/>
        <w:widowControl/>
        <w:spacing w:before="0"/>
        <w:rPr>
          <w:color w:val="000000"/>
          <w:sz w:val="26"/>
          <w:szCs w:val="26"/>
          <w:lang w:val="en-US"/>
        </w:rPr>
      </w:pPr>
      <w:r w:rsidRPr="00FC6112">
        <w:rPr>
          <w:color w:val="000000"/>
          <w:sz w:val="26"/>
          <w:szCs w:val="26"/>
          <w:lang w:val="en-US"/>
        </w:rPr>
        <w:t>+ “Thấy rõ” tiêu điểm 1000 m, có thể coi như trông thấy 2000 m, ước định tầm nhìn cấp 5.</w:t>
      </w:r>
    </w:p>
    <w:p w14:paraId="7644F025" w14:textId="77777777" w:rsidR="00FC6112" w:rsidRPr="00FC6112" w:rsidRDefault="00FC6112" w:rsidP="002616C6">
      <w:pPr>
        <w:keepNext w:val="0"/>
        <w:keepLines w:val="0"/>
        <w:widowControl/>
        <w:tabs>
          <w:tab w:val="left" w:pos="142"/>
        </w:tabs>
        <w:spacing w:before="0"/>
        <w:rPr>
          <w:color w:val="000000"/>
          <w:sz w:val="26"/>
          <w:szCs w:val="26"/>
          <w:lang w:val="en-US"/>
        </w:rPr>
      </w:pPr>
      <w:r w:rsidRPr="00FC6112">
        <w:rPr>
          <w:color w:val="000000"/>
          <w:sz w:val="26"/>
          <w:szCs w:val="26"/>
          <w:lang w:val="en-US"/>
        </w:rPr>
        <w:t>+ “Thấy mờ mờ” tiêu điểm 1000 m, ước định tầm nhìn cấp 4</w:t>
      </w:r>
    </w:p>
    <w:p w14:paraId="4DBDBD5E"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Trạm thiếu tiêu điểm xa thì dùng phương pháp nhân.</w:t>
      </w:r>
    </w:p>
    <w:p w14:paraId="031697CB" w14:textId="4862E39F"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Thí dụ: có các tiêu điểm 50 m, 200 m, 500m, 1000 m, 2000 m, 4000 m và 5000m, thiếu tiêu điểm 10000 m, thì ước định tầm nhìn theo cách sau:</w:t>
      </w:r>
    </w:p>
    <w:p w14:paraId="14C9F5A7" w14:textId="25A64796"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xml:space="preserve">+ “Thấy rất rõ” các tiêu điểm 50 m, 200 m, 500m, 1000m, 2000 m, không thấy tiêu điểm </w:t>
      </w:r>
      <w:r w:rsidR="001F0B30">
        <w:rPr>
          <w:color w:val="000000"/>
          <w:sz w:val="26"/>
          <w:szCs w:val="26"/>
          <w:lang w:val="en-US"/>
        </w:rPr>
        <w:t>4</w:t>
      </w:r>
      <w:r w:rsidRPr="00FC6112">
        <w:rPr>
          <w:color w:val="000000"/>
          <w:sz w:val="26"/>
          <w:szCs w:val="26"/>
          <w:lang w:val="en-US"/>
        </w:rPr>
        <w:t xml:space="preserve">000 m. Ước định tầm nhìn: </w:t>
      </w:r>
      <w:r w:rsidR="001F0B30">
        <w:rPr>
          <w:color w:val="000000"/>
          <w:sz w:val="26"/>
          <w:szCs w:val="26"/>
          <w:lang w:val="en-US"/>
        </w:rPr>
        <w:t>2</w:t>
      </w:r>
      <w:r w:rsidRPr="00FC6112">
        <w:rPr>
          <w:color w:val="000000"/>
          <w:sz w:val="26"/>
          <w:szCs w:val="26"/>
          <w:lang w:val="en-US"/>
        </w:rPr>
        <w:t xml:space="preserve">000 x </w:t>
      </w:r>
      <w:r w:rsidR="001F0B30">
        <w:rPr>
          <w:color w:val="000000"/>
          <w:sz w:val="26"/>
          <w:szCs w:val="26"/>
          <w:lang w:val="en-US"/>
        </w:rPr>
        <w:t>5</w:t>
      </w:r>
      <w:r w:rsidRPr="00FC6112">
        <w:rPr>
          <w:color w:val="000000"/>
          <w:sz w:val="26"/>
          <w:szCs w:val="26"/>
          <w:lang w:val="en-US"/>
        </w:rPr>
        <w:t xml:space="preserve"> = </w:t>
      </w:r>
      <w:r w:rsidR="001F0B30">
        <w:rPr>
          <w:color w:val="000000"/>
          <w:sz w:val="26"/>
          <w:szCs w:val="26"/>
          <w:lang w:val="en-US"/>
        </w:rPr>
        <w:t>1</w:t>
      </w:r>
      <w:r w:rsidRPr="00FC6112">
        <w:rPr>
          <w:color w:val="000000"/>
          <w:sz w:val="26"/>
          <w:szCs w:val="26"/>
          <w:lang w:val="en-US"/>
        </w:rPr>
        <w:t>0000 m.</w:t>
      </w:r>
    </w:p>
    <w:p w14:paraId="22E1D646" w14:textId="71328004"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xml:space="preserve">+ “Thấy rõ” tiêu điểm 4000 m, không thấy tiêu điểm </w:t>
      </w:r>
      <w:r w:rsidR="004637A4">
        <w:rPr>
          <w:color w:val="000000"/>
          <w:sz w:val="26"/>
          <w:szCs w:val="26"/>
          <w:lang w:val="en-US"/>
        </w:rPr>
        <w:t>1</w:t>
      </w:r>
      <w:r w:rsidRPr="00FC6112">
        <w:rPr>
          <w:color w:val="000000"/>
          <w:sz w:val="26"/>
          <w:szCs w:val="26"/>
          <w:lang w:val="en-US"/>
        </w:rPr>
        <w:t>0000 m, ước định tầm nhìn: 4000 m x 4 = 16000 m.</w:t>
      </w:r>
    </w:p>
    <w:p w14:paraId="4CE5F44D" w14:textId="77777777" w:rsidR="00FC6112" w:rsidRPr="00FC6112" w:rsidRDefault="00FC6112" w:rsidP="002C5786">
      <w:pPr>
        <w:keepNext w:val="0"/>
        <w:keepLines w:val="0"/>
        <w:widowControl/>
        <w:tabs>
          <w:tab w:val="left" w:pos="142"/>
        </w:tabs>
        <w:spacing w:before="0"/>
        <w:rPr>
          <w:color w:val="000000"/>
          <w:sz w:val="26"/>
          <w:szCs w:val="26"/>
          <w:lang w:val="en-US"/>
        </w:rPr>
      </w:pPr>
      <w:r w:rsidRPr="00FC6112">
        <w:rPr>
          <w:color w:val="000000"/>
          <w:sz w:val="26"/>
          <w:szCs w:val="26"/>
          <w:lang w:val="en-US"/>
        </w:rPr>
        <w:t>+ Tại miền núi, tiêu điểm xa thường ở vị trí quá cao, không đạt tiêu chuẩn góc cao của tiêu điểm, nên khi quan trắc phải kết hợp với biện pháp ước định tầm nhìn theo cách nhân.</w:t>
      </w:r>
    </w:p>
    <w:p w14:paraId="2CDA02A5" w14:textId="76421414" w:rsidR="00FC6112" w:rsidRPr="00FC6112" w:rsidRDefault="002616C6" w:rsidP="002C5786">
      <w:pPr>
        <w:spacing w:before="0"/>
        <w:rPr>
          <w:lang w:val="en-US"/>
        </w:rPr>
      </w:pPr>
      <w:r>
        <w:rPr>
          <w:lang w:val="en-US"/>
        </w:rPr>
        <w:t xml:space="preserve">6. </w:t>
      </w:r>
      <w:r w:rsidR="00FC6112" w:rsidRPr="00FC6112">
        <w:rPr>
          <w:lang w:val="en-US"/>
        </w:rPr>
        <w:t>Quan trắc ban đêm</w:t>
      </w:r>
    </w:p>
    <w:p w14:paraId="42A43128" w14:textId="77777777" w:rsidR="00FC6112" w:rsidRPr="00FC6112" w:rsidRDefault="00FC6112" w:rsidP="002C5786">
      <w:pPr>
        <w:spacing w:before="0"/>
        <w:rPr>
          <w:lang w:val="en-US"/>
        </w:rPr>
      </w:pPr>
      <w:r w:rsidRPr="00FC6112">
        <w:rPr>
          <w:rFonts w:eastAsia="Calibri"/>
          <w:lang w:val="en-US"/>
        </w:rPr>
        <w:t>Quan trắc tầm nhìn lúc trời tối, phải làm quen với bóng tối trước khi quan trắc. Phải đứng ở vị trí thông thoáng.</w:t>
      </w:r>
    </w:p>
    <w:p w14:paraId="2FFEB4BB" w14:textId="44C52734" w:rsidR="00FC6112" w:rsidRPr="00FC6112" w:rsidRDefault="002616C6" w:rsidP="002C5786">
      <w:pPr>
        <w:spacing w:before="0"/>
        <w:rPr>
          <w:lang w:val="en-US"/>
        </w:rPr>
      </w:pPr>
      <w:r>
        <w:rPr>
          <w:lang w:val="en-US"/>
        </w:rPr>
        <w:t>6</w:t>
      </w:r>
      <w:r w:rsidR="00FC6112" w:rsidRPr="00FC6112">
        <w:rPr>
          <w:lang w:val="en-US"/>
        </w:rPr>
        <w:t>.1. Trường hợp có tiêu điểm sáng</w:t>
      </w:r>
    </w:p>
    <w:p w14:paraId="596844AC" w14:textId="77777777" w:rsidR="00FC6112" w:rsidRPr="00A15DDB" w:rsidRDefault="00FC6112" w:rsidP="002C5786">
      <w:pPr>
        <w:keepNext w:val="0"/>
        <w:keepLines w:val="0"/>
        <w:widowControl/>
        <w:numPr>
          <w:ilvl w:val="0"/>
          <w:numId w:val="17"/>
        </w:numPr>
        <w:tabs>
          <w:tab w:val="left" w:pos="284"/>
        </w:tabs>
        <w:spacing w:before="0"/>
        <w:ind w:left="0" w:firstLine="0"/>
        <w:jc w:val="left"/>
        <w:rPr>
          <w:color w:val="000000"/>
          <w:sz w:val="26"/>
          <w:szCs w:val="26"/>
          <w:lang w:val="en-US"/>
        </w:rPr>
      </w:pPr>
      <w:r w:rsidRPr="00A15DDB">
        <w:rPr>
          <w:rFonts w:eastAsia="Calibri"/>
          <w:color w:val="000000"/>
          <w:sz w:val="26"/>
          <w:szCs w:val="26"/>
          <w:lang w:val="en-US"/>
        </w:rPr>
        <w:t>Để quan trắc tầm nhìn ban đêm bằng mắt thường, tốt nhất có một hệ thống tiêu điểm sáng bằng đèn màu trắng ở những vị trí quy định. Quan trắc tầm nhìn ban đêm bằng các tiêu điểm sáng giống như quan trắc tầm nhìn ban ngày</w:t>
      </w:r>
      <w:r w:rsidRPr="00A15DDB">
        <w:rPr>
          <w:color w:val="000000"/>
          <w:sz w:val="26"/>
          <w:szCs w:val="26"/>
          <w:lang w:val="en-US"/>
        </w:rPr>
        <w:t>.</w:t>
      </w:r>
    </w:p>
    <w:p w14:paraId="101F530E" w14:textId="2823E445" w:rsidR="00FC6112" w:rsidRPr="00FC6112" w:rsidRDefault="002616C6" w:rsidP="002C5786">
      <w:pPr>
        <w:spacing w:before="0"/>
        <w:rPr>
          <w:lang w:val="en-US"/>
        </w:rPr>
      </w:pPr>
      <w:r>
        <w:rPr>
          <w:lang w:val="en-US"/>
        </w:rPr>
        <w:t>6</w:t>
      </w:r>
      <w:r w:rsidR="00FC6112" w:rsidRPr="00FC6112">
        <w:rPr>
          <w:lang w:val="en-US"/>
        </w:rPr>
        <w:t>.2. Không có tiêu điểm sáng</w:t>
      </w:r>
    </w:p>
    <w:p w14:paraId="1CC1E806"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Chú ý tham khảo tình hình tầm nhìn ban ngày, đặc biệt tầm nhìn vào giờ trước khi mặt trời lặn.</w:t>
      </w:r>
    </w:p>
    <w:p w14:paraId="55EF00E6"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Nếu ban đêm không xuất hiện hiện tượng khí tượng nào mang đặc tính làm giảm tầm nhìn, có thể ước định tầm nhìn ban đêm là tầm nhìn lúc chiều.</w:t>
      </w:r>
    </w:p>
    <w:p w14:paraId="4D0265C6" w14:textId="77777777" w:rsidR="00FC6112" w:rsidRPr="00FC6112" w:rsidRDefault="00FC6112" w:rsidP="002C5786">
      <w:pPr>
        <w:keepNext w:val="0"/>
        <w:keepLines w:val="0"/>
        <w:widowControl/>
        <w:spacing w:before="0"/>
        <w:rPr>
          <w:color w:val="000000"/>
          <w:sz w:val="26"/>
          <w:szCs w:val="26"/>
          <w:lang w:val="en-US"/>
        </w:rPr>
      </w:pPr>
      <w:r w:rsidRPr="00FC6112">
        <w:rPr>
          <w:color w:val="000000"/>
          <w:sz w:val="26"/>
          <w:szCs w:val="26"/>
          <w:lang w:val="en-US"/>
        </w:rPr>
        <w:t>+ Nếu xuất hiện hiện tượng làm giảm tầm nhìn thì căn cứ vào cường độ của hiện tượng để ước định tầm nhìn theo bảng quy định cường độ hiện tượng phần quan hệ với tầm nhìn.</w:t>
      </w:r>
    </w:p>
    <w:p w14:paraId="70073E2F" w14:textId="77777777" w:rsidR="00FC6112" w:rsidRPr="00FC6112" w:rsidRDefault="00FC6112" w:rsidP="002C5786">
      <w:pPr>
        <w:keepNext w:val="0"/>
        <w:keepLines w:val="0"/>
        <w:widowControl/>
        <w:numPr>
          <w:ilvl w:val="0"/>
          <w:numId w:val="24"/>
        </w:numPr>
        <w:tabs>
          <w:tab w:val="left" w:pos="284"/>
        </w:tabs>
        <w:spacing w:before="0"/>
        <w:ind w:left="0" w:firstLine="0"/>
        <w:jc w:val="left"/>
        <w:rPr>
          <w:color w:val="000000"/>
          <w:sz w:val="26"/>
          <w:szCs w:val="26"/>
          <w:lang w:val="en-US"/>
        </w:rPr>
      </w:pPr>
      <w:r w:rsidRPr="00FC6112">
        <w:rPr>
          <w:color w:val="000000"/>
          <w:sz w:val="26"/>
          <w:szCs w:val="26"/>
          <w:lang w:val="en-US"/>
        </w:rPr>
        <w:t>Đêm có trăng, sao, chớp... thì lợi dụng ánh sáng thiên nhiên để nhìn các tiêu điểm ban ngày mà xác định tầm nhìn.</w:t>
      </w:r>
    </w:p>
    <w:p w14:paraId="60E9886F" w14:textId="01A8BC31" w:rsidR="00FC6112" w:rsidRPr="00FC6112" w:rsidRDefault="002616C6" w:rsidP="002C5786">
      <w:pPr>
        <w:spacing w:before="0"/>
        <w:rPr>
          <w:lang w:val="en-US"/>
        </w:rPr>
      </w:pPr>
      <w:r>
        <w:rPr>
          <w:lang w:val="en-US"/>
        </w:rPr>
        <w:t>7</w:t>
      </w:r>
      <w:r w:rsidR="00FC6112" w:rsidRPr="00FC6112">
        <w:rPr>
          <w:lang w:val="en-US"/>
        </w:rPr>
        <w:t>. Ghi chép – báo cáo</w:t>
      </w:r>
    </w:p>
    <w:p w14:paraId="7A23F1CC" w14:textId="77777777" w:rsidR="00FC6112" w:rsidRPr="00FC6112" w:rsidRDefault="00FC6112" w:rsidP="002C5786">
      <w:pPr>
        <w:keepNext w:val="0"/>
        <w:keepLines w:val="0"/>
        <w:widowControl/>
        <w:numPr>
          <w:ilvl w:val="0"/>
          <w:numId w:val="25"/>
        </w:numPr>
        <w:tabs>
          <w:tab w:val="left" w:pos="284"/>
          <w:tab w:val="left" w:pos="567"/>
        </w:tabs>
        <w:spacing w:before="0"/>
        <w:ind w:left="0" w:firstLine="0"/>
        <w:jc w:val="left"/>
        <w:rPr>
          <w:color w:val="000000"/>
          <w:sz w:val="26"/>
          <w:szCs w:val="26"/>
          <w:lang w:val="en-US"/>
        </w:rPr>
      </w:pPr>
      <w:r w:rsidRPr="00FC6112">
        <w:rPr>
          <w:color w:val="000000"/>
          <w:sz w:val="26"/>
          <w:szCs w:val="26"/>
          <w:lang w:val="en-US"/>
        </w:rPr>
        <w:t>Ghi nhận đầy đủ:</w:t>
      </w:r>
    </w:p>
    <w:p w14:paraId="50001964" w14:textId="77777777" w:rsidR="00FC6112" w:rsidRPr="00FC6112" w:rsidRDefault="00FC6112" w:rsidP="002C5786">
      <w:pPr>
        <w:keepNext w:val="0"/>
        <w:keepLines w:val="0"/>
        <w:widowControl/>
        <w:numPr>
          <w:ilvl w:val="1"/>
          <w:numId w:val="26"/>
        </w:numPr>
        <w:tabs>
          <w:tab w:val="left" w:pos="284"/>
          <w:tab w:val="left" w:pos="567"/>
        </w:tabs>
        <w:spacing w:before="0"/>
        <w:ind w:left="0" w:firstLine="0"/>
        <w:jc w:val="left"/>
        <w:rPr>
          <w:color w:val="000000"/>
          <w:sz w:val="26"/>
          <w:szCs w:val="26"/>
          <w:lang w:val="en-US"/>
        </w:rPr>
      </w:pPr>
      <w:r w:rsidRPr="00FC6112">
        <w:rPr>
          <w:color w:val="000000"/>
          <w:sz w:val="26"/>
          <w:szCs w:val="26"/>
          <w:lang w:val="en-US"/>
        </w:rPr>
        <w:t>Thời gian quan trắc</w:t>
      </w:r>
    </w:p>
    <w:p w14:paraId="2EDAFBF4" w14:textId="77777777" w:rsidR="00FC6112" w:rsidRPr="00FC6112" w:rsidRDefault="00FC6112" w:rsidP="002C5786">
      <w:pPr>
        <w:keepNext w:val="0"/>
        <w:keepLines w:val="0"/>
        <w:widowControl/>
        <w:numPr>
          <w:ilvl w:val="1"/>
          <w:numId w:val="26"/>
        </w:numPr>
        <w:tabs>
          <w:tab w:val="left" w:pos="284"/>
          <w:tab w:val="left" w:pos="567"/>
        </w:tabs>
        <w:spacing w:before="0"/>
        <w:ind w:left="0" w:firstLine="0"/>
        <w:jc w:val="left"/>
        <w:rPr>
          <w:color w:val="000000"/>
          <w:sz w:val="26"/>
          <w:szCs w:val="26"/>
          <w:lang w:val="en-US"/>
        </w:rPr>
      </w:pPr>
      <w:r w:rsidRPr="00FC6112">
        <w:rPr>
          <w:color w:val="000000"/>
          <w:sz w:val="26"/>
          <w:szCs w:val="26"/>
          <w:lang w:val="en-US"/>
        </w:rPr>
        <w:t>Phương pháp: thủ công /so sánh giá trị thiết bị tự động khi tầm nhìn&lt;5000m (nếu có)</w:t>
      </w:r>
    </w:p>
    <w:p w14:paraId="22008553" w14:textId="77777777" w:rsidR="00FC6112" w:rsidRPr="00FC6112" w:rsidRDefault="00FC6112" w:rsidP="002C5786">
      <w:pPr>
        <w:keepNext w:val="0"/>
        <w:keepLines w:val="0"/>
        <w:widowControl/>
        <w:numPr>
          <w:ilvl w:val="1"/>
          <w:numId w:val="26"/>
        </w:numPr>
        <w:tabs>
          <w:tab w:val="left" w:pos="284"/>
          <w:tab w:val="left" w:pos="567"/>
        </w:tabs>
        <w:spacing w:before="0"/>
        <w:ind w:left="0" w:firstLine="0"/>
        <w:jc w:val="left"/>
        <w:rPr>
          <w:color w:val="000000"/>
          <w:sz w:val="26"/>
          <w:szCs w:val="26"/>
          <w:lang w:val="en-US"/>
        </w:rPr>
      </w:pPr>
      <w:r w:rsidRPr="00FC6112">
        <w:rPr>
          <w:color w:val="000000"/>
          <w:sz w:val="26"/>
          <w:szCs w:val="26"/>
          <w:lang w:val="en-US"/>
        </w:rPr>
        <w:t>Tiêu điểm/Giá trị tầm nhìn / cấp tầm nhìn</w:t>
      </w:r>
    </w:p>
    <w:p w14:paraId="09079826" w14:textId="77777777" w:rsidR="00FC6112" w:rsidRPr="00FC6112" w:rsidRDefault="00FC6112" w:rsidP="002C5786">
      <w:pPr>
        <w:keepNext w:val="0"/>
        <w:keepLines w:val="0"/>
        <w:widowControl/>
        <w:numPr>
          <w:ilvl w:val="1"/>
          <w:numId w:val="26"/>
        </w:numPr>
        <w:tabs>
          <w:tab w:val="left" w:pos="284"/>
          <w:tab w:val="left" w:pos="567"/>
        </w:tabs>
        <w:spacing w:before="0"/>
        <w:ind w:left="0" w:firstLine="0"/>
        <w:jc w:val="left"/>
        <w:rPr>
          <w:color w:val="000000"/>
          <w:sz w:val="26"/>
          <w:szCs w:val="26"/>
          <w:lang w:val="en-US"/>
        </w:rPr>
      </w:pPr>
      <w:r w:rsidRPr="00FC6112">
        <w:rPr>
          <w:color w:val="000000"/>
          <w:sz w:val="26"/>
          <w:szCs w:val="26"/>
          <w:lang w:val="en-US"/>
        </w:rPr>
        <w:t>Các hiện tượng ảnh hưởng</w:t>
      </w:r>
    </w:p>
    <w:p w14:paraId="036498DD" w14:textId="77777777" w:rsidR="00FC6112" w:rsidRPr="002616C6" w:rsidRDefault="00FC6112" w:rsidP="002C5786">
      <w:pPr>
        <w:keepNext w:val="0"/>
        <w:keepLines w:val="0"/>
        <w:widowControl/>
        <w:numPr>
          <w:ilvl w:val="0"/>
          <w:numId w:val="25"/>
        </w:numPr>
        <w:tabs>
          <w:tab w:val="left" w:pos="284"/>
          <w:tab w:val="left" w:pos="567"/>
        </w:tabs>
        <w:spacing w:before="0"/>
        <w:ind w:left="0" w:firstLine="0"/>
        <w:contextualSpacing/>
        <w:jc w:val="left"/>
        <w:rPr>
          <w:color w:val="000000"/>
          <w:sz w:val="26"/>
          <w:szCs w:val="26"/>
          <w:lang w:val="en-US"/>
        </w:rPr>
      </w:pPr>
      <w:r w:rsidRPr="00FC6112">
        <w:rPr>
          <w:color w:val="000000"/>
          <w:sz w:val="26"/>
          <w:szCs w:val="26"/>
          <w:lang w:val="en-US"/>
        </w:rPr>
        <w:t>Thực hiện theo quy định báo cáo khí tượng hàng không hiện hành.</w:t>
      </w:r>
      <w:r w:rsidRPr="00FC6112">
        <w:rPr>
          <w:rFonts w:eastAsia="Calibri"/>
          <w:color w:val="000000"/>
          <w:sz w:val="26"/>
          <w:szCs w:val="26"/>
          <w:lang w:val="en-US"/>
        </w:rPr>
        <w:t xml:space="preserve"> Lưu ý : với tầm nhìn tốt &gt;=5000m có thể quan trắc theo OBS (00Z;03Z;06Z;09Z,12Z,15Z,18Z,21Z); tầm nhìn &lt;5000m cần thực hiện 30 phút/lần.</w:t>
      </w:r>
    </w:p>
    <w:p w14:paraId="100F678C" w14:textId="77777777" w:rsidR="002616C6" w:rsidRDefault="002616C6" w:rsidP="002616C6">
      <w:pPr>
        <w:keepNext w:val="0"/>
        <w:keepLines w:val="0"/>
        <w:widowControl/>
        <w:tabs>
          <w:tab w:val="left" w:pos="284"/>
          <w:tab w:val="left" w:pos="567"/>
        </w:tabs>
        <w:spacing w:before="0"/>
        <w:contextualSpacing/>
        <w:jc w:val="left"/>
        <w:rPr>
          <w:rFonts w:eastAsia="Calibri"/>
          <w:color w:val="000000"/>
          <w:sz w:val="26"/>
          <w:szCs w:val="26"/>
          <w:lang w:val="en-US"/>
        </w:rPr>
      </w:pPr>
    </w:p>
    <w:p w14:paraId="4994D231" w14:textId="77777777" w:rsidR="002616C6" w:rsidRPr="00FC6112" w:rsidRDefault="002616C6" w:rsidP="002616C6">
      <w:pPr>
        <w:keepNext w:val="0"/>
        <w:keepLines w:val="0"/>
        <w:widowControl/>
        <w:tabs>
          <w:tab w:val="left" w:pos="284"/>
          <w:tab w:val="left" w:pos="567"/>
        </w:tabs>
        <w:spacing w:before="0"/>
        <w:contextualSpacing/>
        <w:jc w:val="left"/>
        <w:rPr>
          <w:color w:val="000000"/>
          <w:sz w:val="26"/>
          <w:szCs w:val="26"/>
          <w:lang w:val="en-US"/>
        </w:rPr>
      </w:pPr>
    </w:p>
    <w:tbl>
      <w:tblPr>
        <w:tblStyle w:val="TableGrid46"/>
        <w:tblW w:w="10491" w:type="dxa"/>
        <w:tblInd w:w="-431" w:type="dxa"/>
        <w:tblLook w:val="04A0" w:firstRow="1" w:lastRow="0" w:firstColumn="1" w:lastColumn="0" w:noHBand="0" w:noVBand="1"/>
      </w:tblPr>
      <w:tblGrid>
        <w:gridCol w:w="1419"/>
        <w:gridCol w:w="850"/>
        <w:gridCol w:w="1418"/>
        <w:gridCol w:w="1701"/>
        <w:gridCol w:w="850"/>
        <w:gridCol w:w="1985"/>
        <w:gridCol w:w="2268"/>
      </w:tblGrid>
      <w:tr w:rsidR="00FC6112" w:rsidRPr="00FC6112" w14:paraId="1014A0A8" w14:textId="77777777" w:rsidTr="00FC6112">
        <w:tc>
          <w:tcPr>
            <w:tcW w:w="1419" w:type="dxa"/>
          </w:tcPr>
          <w:p w14:paraId="45490C75" w14:textId="77777777" w:rsidR="00FC6112" w:rsidRPr="00FC6112" w:rsidRDefault="00FC6112" w:rsidP="002C5786">
            <w:pPr>
              <w:rPr>
                <w:rFonts w:eastAsia="Times New Roman"/>
                <w:bCs/>
                <w:sz w:val="26"/>
                <w:szCs w:val="26"/>
              </w:rPr>
            </w:pPr>
            <w:r w:rsidRPr="00FC6112">
              <w:rPr>
                <w:rFonts w:eastAsia="Times New Roman"/>
                <w:bCs/>
                <w:sz w:val="26"/>
                <w:szCs w:val="26"/>
              </w:rPr>
              <w:lastRenderedPageBreak/>
              <w:t>Thời gian</w:t>
            </w:r>
          </w:p>
          <w:p w14:paraId="1E6FCADC" w14:textId="77777777" w:rsidR="00FC6112" w:rsidRPr="00FC6112" w:rsidRDefault="00FC6112" w:rsidP="002C5786">
            <w:pPr>
              <w:rPr>
                <w:rFonts w:eastAsia="Times New Roman"/>
                <w:bCs/>
                <w:sz w:val="26"/>
                <w:szCs w:val="26"/>
              </w:rPr>
            </w:pPr>
            <w:r w:rsidRPr="00FC6112">
              <w:rPr>
                <w:rFonts w:eastAsia="Times New Roman"/>
                <w:bCs/>
                <w:sz w:val="26"/>
                <w:szCs w:val="26"/>
              </w:rPr>
              <w:t>(UTC)</w:t>
            </w:r>
          </w:p>
        </w:tc>
        <w:tc>
          <w:tcPr>
            <w:tcW w:w="850" w:type="dxa"/>
          </w:tcPr>
          <w:p w14:paraId="41C6120B" w14:textId="77777777" w:rsidR="00FC6112" w:rsidRPr="00FC6112" w:rsidRDefault="00FC6112" w:rsidP="002C5786">
            <w:pPr>
              <w:rPr>
                <w:sz w:val="26"/>
                <w:szCs w:val="26"/>
              </w:rPr>
            </w:pPr>
            <w:r w:rsidRPr="00FC6112">
              <w:rPr>
                <w:rFonts w:eastAsia="Times New Roman"/>
                <w:bCs/>
                <w:sz w:val="26"/>
                <w:szCs w:val="26"/>
              </w:rPr>
              <w:t xml:space="preserve">Giờ </w:t>
            </w:r>
          </w:p>
        </w:tc>
        <w:tc>
          <w:tcPr>
            <w:tcW w:w="1418" w:type="dxa"/>
          </w:tcPr>
          <w:p w14:paraId="66AF0BB5" w14:textId="77777777" w:rsidR="00FC6112" w:rsidRPr="00FC6112" w:rsidRDefault="00FC6112" w:rsidP="002C5786">
            <w:pPr>
              <w:rPr>
                <w:sz w:val="26"/>
                <w:szCs w:val="26"/>
              </w:rPr>
            </w:pPr>
            <w:r w:rsidRPr="00FC6112">
              <w:rPr>
                <w:sz w:val="26"/>
                <w:szCs w:val="26"/>
              </w:rPr>
              <w:t>Tiêu điểm</w:t>
            </w:r>
          </w:p>
        </w:tc>
        <w:tc>
          <w:tcPr>
            <w:tcW w:w="1701" w:type="dxa"/>
          </w:tcPr>
          <w:p w14:paraId="6461052E" w14:textId="77777777" w:rsidR="00FC6112" w:rsidRPr="00FC6112" w:rsidRDefault="00FC6112" w:rsidP="002C5786">
            <w:pPr>
              <w:rPr>
                <w:sz w:val="26"/>
                <w:szCs w:val="26"/>
              </w:rPr>
            </w:pPr>
            <w:r w:rsidRPr="00FC6112">
              <w:rPr>
                <w:sz w:val="26"/>
                <w:szCs w:val="26"/>
              </w:rPr>
              <w:t>Khoảng cách</w:t>
            </w:r>
          </w:p>
        </w:tc>
        <w:tc>
          <w:tcPr>
            <w:tcW w:w="850" w:type="dxa"/>
          </w:tcPr>
          <w:p w14:paraId="79109B29" w14:textId="77777777" w:rsidR="00FC6112" w:rsidRPr="00FC6112" w:rsidRDefault="00FC6112" w:rsidP="002C5786">
            <w:pPr>
              <w:rPr>
                <w:sz w:val="26"/>
                <w:szCs w:val="26"/>
              </w:rPr>
            </w:pPr>
            <w:r w:rsidRPr="00FC6112">
              <w:rPr>
                <w:sz w:val="26"/>
                <w:szCs w:val="26"/>
              </w:rPr>
              <w:t>Vị trí</w:t>
            </w:r>
          </w:p>
        </w:tc>
        <w:tc>
          <w:tcPr>
            <w:tcW w:w="1985" w:type="dxa"/>
          </w:tcPr>
          <w:p w14:paraId="0D1D71DA" w14:textId="77777777" w:rsidR="00FC6112" w:rsidRPr="00FC6112" w:rsidRDefault="00FC6112" w:rsidP="002C5786">
            <w:pPr>
              <w:rPr>
                <w:sz w:val="26"/>
                <w:szCs w:val="26"/>
              </w:rPr>
            </w:pPr>
            <w:r w:rsidRPr="00FC6112">
              <w:rPr>
                <w:sz w:val="26"/>
                <w:szCs w:val="26"/>
              </w:rPr>
              <w:t>Quan trắc viên</w:t>
            </w:r>
          </w:p>
        </w:tc>
        <w:tc>
          <w:tcPr>
            <w:tcW w:w="2268" w:type="dxa"/>
          </w:tcPr>
          <w:p w14:paraId="3DA578B6" w14:textId="77777777" w:rsidR="00FC6112" w:rsidRPr="00FC6112" w:rsidRDefault="00FC6112" w:rsidP="002C5786">
            <w:pPr>
              <w:rPr>
                <w:sz w:val="26"/>
                <w:szCs w:val="26"/>
              </w:rPr>
            </w:pPr>
            <w:r w:rsidRPr="00FC6112">
              <w:rPr>
                <w:sz w:val="26"/>
                <w:szCs w:val="26"/>
              </w:rPr>
              <w:t>Ghi chú/Hiện tượng Wx</w:t>
            </w:r>
          </w:p>
        </w:tc>
      </w:tr>
      <w:tr w:rsidR="00FC6112" w:rsidRPr="00FC6112" w14:paraId="711002C1" w14:textId="77777777" w:rsidTr="00FC6112">
        <w:tc>
          <w:tcPr>
            <w:tcW w:w="1419" w:type="dxa"/>
          </w:tcPr>
          <w:p w14:paraId="02640BE6" w14:textId="77777777" w:rsidR="00FC6112" w:rsidRPr="00FC6112" w:rsidRDefault="00FC6112" w:rsidP="002C5786">
            <w:pPr>
              <w:rPr>
                <w:sz w:val="26"/>
                <w:szCs w:val="26"/>
              </w:rPr>
            </w:pPr>
          </w:p>
        </w:tc>
        <w:tc>
          <w:tcPr>
            <w:tcW w:w="850" w:type="dxa"/>
          </w:tcPr>
          <w:p w14:paraId="5329393D" w14:textId="77777777" w:rsidR="00FC6112" w:rsidRPr="00FC6112" w:rsidRDefault="00FC6112" w:rsidP="002C5786">
            <w:pPr>
              <w:rPr>
                <w:sz w:val="26"/>
                <w:szCs w:val="26"/>
              </w:rPr>
            </w:pPr>
          </w:p>
        </w:tc>
        <w:tc>
          <w:tcPr>
            <w:tcW w:w="1418" w:type="dxa"/>
          </w:tcPr>
          <w:p w14:paraId="6F85CC53" w14:textId="77777777" w:rsidR="00FC6112" w:rsidRPr="00FC6112" w:rsidRDefault="00FC6112" w:rsidP="002C5786">
            <w:pPr>
              <w:rPr>
                <w:sz w:val="26"/>
                <w:szCs w:val="26"/>
              </w:rPr>
            </w:pPr>
          </w:p>
        </w:tc>
        <w:tc>
          <w:tcPr>
            <w:tcW w:w="1701" w:type="dxa"/>
          </w:tcPr>
          <w:p w14:paraId="7AFC83F6" w14:textId="77777777" w:rsidR="00FC6112" w:rsidRPr="00FC6112" w:rsidRDefault="00FC6112" w:rsidP="002C5786">
            <w:pPr>
              <w:rPr>
                <w:sz w:val="26"/>
                <w:szCs w:val="26"/>
              </w:rPr>
            </w:pPr>
          </w:p>
        </w:tc>
        <w:tc>
          <w:tcPr>
            <w:tcW w:w="850" w:type="dxa"/>
          </w:tcPr>
          <w:p w14:paraId="445F5F4A" w14:textId="77777777" w:rsidR="00FC6112" w:rsidRPr="00FC6112" w:rsidRDefault="00FC6112" w:rsidP="002C5786">
            <w:pPr>
              <w:rPr>
                <w:sz w:val="26"/>
                <w:szCs w:val="26"/>
              </w:rPr>
            </w:pPr>
          </w:p>
        </w:tc>
        <w:tc>
          <w:tcPr>
            <w:tcW w:w="1985" w:type="dxa"/>
          </w:tcPr>
          <w:p w14:paraId="19D77B84" w14:textId="77777777" w:rsidR="00FC6112" w:rsidRPr="00FC6112" w:rsidRDefault="00FC6112" w:rsidP="002C5786">
            <w:pPr>
              <w:rPr>
                <w:sz w:val="26"/>
                <w:szCs w:val="26"/>
              </w:rPr>
            </w:pPr>
          </w:p>
        </w:tc>
        <w:tc>
          <w:tcPr>
            <w:tcW w:w="2268" w:type="dxa"/>
          </w:tcPr>
          <w:p w14:paraId="7AAA446D" w14:textId="77777777" w:rsidR="00FC6112" w:rsidRPr="00FC6112" w:rsidRDefault="00FC6112" w:rsidP="002C5786">
            <w:pPr>
              <w:rPr>
                <w:sz w:val="26"/>
                <w:szCs w:val="26"/>
              </w:rPr>
            </w:pPr>
          </w:p>
        </w:tc>
      </w:tr>
    </w:tbl>
    <w:p w14:paraId="0E469B61" w14:textId="77777777" w:rsidR="00FC6112" w:rsidRPr="00FC6112" w:rsidRDefault="00FC6112" w:rsidP="002C5786">
      <w:pPr>
        <w:keepNext w:val="0"/>
        <w:keepLines w:val="0"/>
        <w:widowControl/>
        <w:spacing w:before="0"/>
        <w:rPr>
          <w:b/>
          <w:bCs/>
          <w:color w:val="000000"/>
          <w:sz w:val="26"/>
          <w:szCs w:val="26"/>
          <w:lang w:val="en-US"/>
        </w:rPr>
      </w:pPr>
      <w:r w:rsidRPr="00FC6112">
        <w:rPr>
          <w:rFonts w:eastAsia="Calibri"/>
          <w:color w:val="000000"/>
          <w:sz w:val="26"/>
          <w:szCs w:val="26"/>
          <w:lang w:val="en-US"/>
        </w:rPr>
        <w:t xml:space="preserve">Ví dụ: </w:t>
      </w:r>
      <w:r w:rsidRPr="002616C6">
        <w:rPr>
          <w:rFonts w:eastAsia="Calibri"/>
          <w:bCs/>
          <w:color w:val="000000"/>
          <w:sz w:val="26"/>
          <w:szCs w:val="26"/>
          <w:lang w:val="en-US"/>
        </w:rPr>
        <w:t xml:space="preserve">Sổ quan </w:t>
      </w:r>
      <w:r w:rsidRPr="002616C6">
        <w:rPr>
          <w:bCs/>
          <w:color w:val="000000"/>
          <w:sz w:val="26"/>
          <w:szCs w:val="26"/>
          <w:lang w:val="en-US"/>
        </w:rPr>
        <w:t>trắc tầm nhìn xa / tầm nhìn ngang (vị trí T2 Chòi quan trắc)</w:t>
      </w:r>
    </w:p>
    <w:tbl>
      <w:tblPr>
        <w:tblStyle w:val="TableGrid46"/>
        <w:tblW w:w="10632" w:type="dxa"/>
        <w:tblInd w:w="-431" w:type="dxa"/>
        <w:tblLook w:val="04A0" w:firstRow="1" w:lastRow="0" w:firstColumn="1" w:lastColumn="0" w:noHBand="0" w:noVBand="1"/>
      </w:tblPr>
      <w:tblGrid>
        <w:gridCol w:w="1336"/>
        <w:gridCol w:w="1358"/>
        <w:gridCol w:w="1287"/>
        <w:gridCol w:w="1265"/>
        <w:gridCol w:w="2216"/>
        <w:gridCol w:w="1611"/>
        <w:gridCol w:w="1559"/>
      </w:tblGrid>
      <w:tr w:rsidR="00FC6112" w:rsidRPr="00FC6112" w14:paraId="6F38FF1A" w14:textId="77777777" w:rsidTr="00FC6112">
        <w:tc>
          <w:tcPr>
            <w:tcW w:w="1336" w:type="dxa"/>
          </w:tcPr>
          <w:p w14:paraId="45C3960E" w14:textId="77777777" w:rsidR="00FC6112" w:rsidRPr="00FC6112" w:rsidRDefault="00FC6112" w:rsidP="002C5786">
            <w:pPr>
              <w:rPr>
                <w:rFonts w:eastAsia="Times New Roman"/>
                <w:bCs/>
                <w:sz w:val="26"/>
                <w:szCs w:val="26"/>
              </w:rPr>
            </w:pPr>
            <w:r w:rsidRPr="00FC6112">
              <w:rPr>
                <w:rFonts w:eastAsia="Times New Roman"/>
                <w:bCs/>
                <w:sz w:val="26"/>
                <w:szCs w:val="26"/>
              </w:rPr>
              <w:t>Ngày</w:t>
            </w:r>
          </w:p>
        </w:tc>
        <w:tc>
          <w:tcPr>
            <w:tcW w:w="1358" w:type="dxa"/>
          </w:tcPr>
          <w:p w14:paraId="7B606B4D" w14:textId="77777777" w:rsidR="00FC6112" w:rsidRPr="00FC6112" w:rsidRDefault="00FC6112" w:rsidP="002C5786">
            <w:pPr>
              <w:rPr>
                <w:sz w:val="26"/>
                <w:szCs w:val="26"/>
              </w:rPr>
            </w:pPr>
            <w:r w:rsidRPr="00FC6112">
              <w:rPr>
                <w:rFonts w:eastAsia="Times New Roman"/>
                <w:bCs/>
                <w:sz w:val="26"/>
                <w:szCs w:val="26"/>
              </w:rPr>
              <w:t>Giờ (UTC)</w:t>
            </w:r>
          </w:p>
        </w:tc>
        <w:tc>
          <w:tcPr>
            <w:tcW w:w="1287" w:type="dxa"/>
          </w:tcPr>
          <w:p w14:paraId="3D016F78" w14:textId="77777777" w:rsidR="00FC6112" w:rsidRPr="00FC6112" w:rsidRDefault="00FC6112" w:rsidP="002C5786">
            <w:pPr>
              <w:rPr>
                <w:sz w:val="26"/>
                <w:szCs w:val="26"/>
              </w:rPr>
            </w:pPr>
            <w:r w:rsidRPr="00FC6112">
              <w:rPr>
                <w:sz w:val="26"/>
                <w:szCs w:val="26"/>
              </w:rPr>
              <w:t>Tiêu điểm</w:t>
            </w:r>
          </w:p>
        </w:tc>
        <w:tc>
          <w:tcPr>
            <w:tcW w:w="1265" w:type="dxa"/>
          </w:tcPr>
          <w:p w14:paraId="7B1E2A3A" w14:textId="77777777" w:rsidR="00FC6112" w:rsidRPr="00FC6112" w:rsidRDefault="00FC6112" w:rsidP="002C5786">
            <w:pPr>
              <w:rPr>
                <w:sz w:val="26"/>
                <w:szCs w:val="26"/>
              </w:rPr>
            </w:pPr>
            <w:r w:rsidRPr="00FC6112">
              <w:rPr>
                <w:sz w:val="26"/>
                <w:szCs w:val="26"/>
              </w:rPr>
              <w:t>Khoảng cách</w:t>
            </w:r>
          </w:p>
        </w:tc>
        <w:tc>
          <w:tcPr>
            <w:tcW w:w="2216" w:type="dxa"/>
          </w:tcPr>
          <w:p w14:paraId="4F46F8E4" w14:textId="77777777" w:rsidR="00FC6112" w:rsidRPr="00FC6112" w:rsidRDefault="00FC6112" w:rsidP="002C5786">
            <w:pPr>
              <w:rPr>
                <w:sz w:val="26"/>
                <w:szCs w:val="26"/>
              </w:rPr>
            </w:pPr>
            <w:r w:rsidRPr="00FC6112">
              <w:rPr>
                <w:sz w:val="26"/>
                <w:szCs w:val="26"/>
              </w:rPr>
              <w:t>Vị trí</w:t>
            </w:r>
          </w:p>
        </w:tc>
        <w:tc>
          <w:tcPr>
            <w:tcW w:w="1611" w:type="dxa"/>
          </w:tcPr>
          <w:p w14:paraId="70C72C8D" w14:textId="77777777" w:rsidR="00FC6112" w:rsidRPr="00FC6112" w:rsidRDefault="00FC6112" w:rsidP="002C5786">
            <w:pPr>
              <w:rPr>
                <w:sz w:val="26"/>
                <w:szCs w:val="26"/>
              </w:rPr>
            </w:pPr>
            <w:r w:rsidRPr="00FC6112">
              <w:rPr>
                <w:sz w:val="26"/>
                <w:szCs w:val="26"/>
              </w:rPr>
              <w:t>Quan trắc viên</w:t>
            </w:r>
          </w:p>
        </w:tc>
        <w:tc>
          <w:tcPr>
            <w:tcW w:w="1559" w:type="dxa"/>
          </w:tcPr>
          <w:p w14:paraId="24050261" w14:textId="77777777" w:rsidR="00FC6112" w:rsidRPr="00FC6112" w:rsidRDefault="00FC6112" w:rsidP="002C5786">
            <w:pPr>
              <w:rPr>
                <w:sz w:val="26"/>
                <w:szCs w:val="26"/>
              </w:rPr>
            </w:pPr>
            <w:r w:rsidRPr="00FC6112">
              <w:rPr>
                <w:sz w:val="26"/>
                <w:szCs w:val="26"/>
              </w:rPr>
              <w:t>Ghi chú</w:t>
            </w:r>
          </w:p>
        </w:tc>
      </w:tr>
      <w:tr w:rsidR="00FC6112" w:rsidRPr="00FC6112" w14:paraId="3524EBD9" w14:textId="77777777" w:rsidTr="00FC6112">
        <w:tc>
          <w:tcPr>
            <w:tcW w:w="1336" w:type="dxa"/>
          </w:tcPr>
          <w:p w14:paraId="789F8DAA" w14:textId="77777777" w:rsidR="00FC6112" w:rsidRPr="00FC6112" w:rsidRDefault="00FC6112" w:rsidP="002C5786">
            <w:pPr>
              <w:rPr>
                <w:sz w:val="26"/>
                <w:szCs w:val="26"/>
              </w:rPr>
            </w:pPr>
            <w:r w:rsidRPr="00FC6112">
              <w:rPr>
                <w:sz w:val="26"/>
                <w:szCs w:val="26"/>
              </w:rPr>
              <w:t>20260101</w:t>
            </w:r>
          </w:p>
        </w:tc>
        <w:tc>
          <w:tcPr>
            <w:tcW w:w="1358" w:type="dxa"/>
          </w:tcPr>
          <w:p w14:paraId="1C0AB177" w14:textId="77777777" w:rsidR="00FC6112" w:rsidRPr="00FC6112" w:rsidRDefault="00FC6112" w:rsidP="002C5786">
            <w:pPr>
              <w:rPr>
                <w:sz w:val="26"/>
                <w:szCs w:val="26"/>
              </w:rPr>
            </w:pPr>
            <w:r w:rsidRPr="00FC6112">
              <w:rPr>
                <w:sz w:val="26"/>
                <w:szCs w:val="26"/>
              </w:rPr>
              <w:t>0Z00</w:t>
            </w:r>
          </w:p>
        </w:tc>
        <w:tc>
          <w:tcPr>
            <w:tcW w:w="1287" w:type="dxa"/>
          </w:tcPr>
          <w:p w14:paraId="6146DBB3" w14:textId="77777777" w:rsidR="00FC6112" w:rsidRPr="00FC6112" w:rsidRDefault="00FC6112" w:rsidP="002C5786">
            <w:pPr>
              <w:rPr>
                <w:sz w:val="26"/>
                <w:szCs w:val="26"/>
              </w:rPr>
            </w:pPr>
            <w:r w:rsidRPr="00FC6112">
              <w:rPr>
                <w:sz w:val="26"/>
                <w:szCs w:val="26"/>
              </w:rPr>
              <w:t>N4</w:t>
            </w:r>
          </w:p>
        </w:tc>
        <w:tc>
          <w:tcPr>
            <w:tcW w:w="1265" w:type="dxa"/>
          </w:tcPr>
          <w:p w14:paraId="76674814" w14:textId="77777777" w:rsidR="00FC6112" w:rsidRPr="00FC6112" w:rsidRDefault="00FC6112" w:rsidP="002C5786">
            <w:pPr>
              <w:rPr>
                <w:sz w:val="26"/>
                <w:szCs w:val="26"/>
              </w:rPr>
            </w:pPr>
            <w:r w:rsidRPr="00FC6112">
              <w:rPr>
                <w:sz w:val="26"/>
                <w:szCs w:val="26"/>
              </w:rPr>
              <w:t>200m</w:t>
            </w:r>
          </w:p>
        </w:tc>
        <w:tc>
          <w:tcPr>
            <w:tcW w:w="2216" w:type="dxa"/>
          </w:tcPr>
          <w:p w14:paraId="7345103D"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3B8CE06F" w14:textId="77777777" w:rsidR="00FC6112" w:rsidRPr="00FC6112" w:rsidRDefault="00FC6112" w:rsidP="002C5786">
            <w:pPr>
              <w:rPr>
                <w:sz w:val="26"/>
                <w:szCs w:val="26"/>
              </w:rPr>
            </w:pPr>
            <w:r w:rsidRPr="00FC6112">
              <w:rPr>
                <w:sz w:val="26"/>
                <w:szCs w:val="26"/>
              </w:rPr>
              <w:t>Trần A</w:t>
            </w:r>
          </w:p>
        </w:tc>
        <w:tc>
          <w:tcPr>
            <w:tcW w:w="1559" w:type="dxa"/>
          </w:tcPr>
          <w:p w14:paraId="268AC7EF" w14:textId="77777777" w:rsidR="00FC6112" w:rsidRPr="00FC6112" w:rsidRDefault="00FC6112" w:rsidP="002C5786">
            <w:pPr>
              <w:rPr>
                <w:sz w:val="26"/>
                <w:szCs w:val="26"/>
              </w:rPr>
            </w:pPr>
            <w:r w:rsidRPr="00FC6112">
              <w:rPr>
                <w:sz w:val="26"/>
                <w:szCs w:val="26"/>
              </w:rPr>
              <w:t>mù</w:t>
            </w:r>
          </w:p>
        </w:tc>
      </w:tr>
      <w:tr w:rsidR="00FC6112" w:rsidRPr="00FC6112" w14:paraId="4E921942" w14:textId="77777777" w:rsidTr="00FC6112">
        <w:tc>
          <w:tcPr>
            <w:tcW w:w="1336" w:type="dxa"/>
          </w:tcPr>
          <w:p w14:paraId="6478BD5F" w14:textId="77777777" w:rsidR="00FC6112" w:rsidRPr="00FC6112" w:rsidRDefault="00FC6112" w:rsidP="002C5786">
            <w:pPr>
              <w:rPr>
                <w:sz w:val="26"/>
                <w:szCs w:val="26"/>
              </w:rPr>
            </w:pPr>
            <w:r w:rsidRPr="00FC6112">
              <w:rPr>
                <w:sz w:val="26"/>
                <w:szCs w:val="26"/>
              </w:rPr>
              <w:t>20260101</w:t>
            </w:r>
          </w:p>
        </w:tc>
        <w:tc>
          <w:tcPr>
            <w:tcW w:w="1358" w:type="dxa"/>
          </w:tcPr>
          <w:p w14:paraId="0705C1AD" w14:textId="77777777" w:rsidR="00FC6112" w:rsidRPr="00FC6112" w:rsidRDefault="00FC6112" w:rsidP="002C5786">
            <w:pPr>
              <w:rPr>
                <w:sz w:val="26"/>
                <w:szCs w:val="26"/>
              </w:rPr>
            </w:pPr>
            <w:r w:rsidRPr="00FC6112">
              <w:rPr>
                <w:sz w:val="26"/>
                <w:szCs w:val="26"/>
              </w:rPr>
              <w:t>0Z30</w:t>
            </w:r>
          </w:p>
        </w:tc>
        <w:tc>
          <w:tcPr>
            <w:tcW w:w="1287" w:type="dxa"/>
          </w:tcPr>
          <w:p w14:paraId="02E3CD5D" w14:textId="77777777" w:rsidR="00FC6112" w:rsidRPr="00FC6112" w:rsidRDefault="00FC6112" w:rsidP="002C5786">
            <w:pPr>
              <w:rPr>
                <w:sz w:val="26"/>
                <w:szCs w:val="26"/>
              </w:rPr>
            </w:pPr>
            <w:r w:rsidRPr="00FC6112">
              <w:rPr>
                <w:sz w:val="26"/>
                <w:szCs w:val="26"/>
              </w:rPr>
              <w:t>N10</w:t>
            </w:r>
          </w:p>
        </w:tc>
        <w:tc>
          <w:tcPr>
            <w:tcW w:w="1265" w:type="dxa"/>
          </w:tcPr>
          <w:p w14:paraId="784A0F25" w14:textId="77777777" w:rsidR="00FC6112" w:rsidRPr="00FC6112" w:rsidRDefault="00FC6112" w:rsidP="002C5786">
            <w:pPr>
              <w:rPr>
                <w:sz w:val="26"/>
                <w:szCs w:val="26"/>
              </w:rPr>
            </w:pPr>
            <w:r w:rsidRPr="00FC6112">
              <w:rPr>
                <w:sz w:val="26"/>
                <w:szCs w:val="26"/>
              </w:rPr>
              <w:t>460m</w:t>
            </w:r>
          </w:p>
        </w:tc>
        <w:tc>
          <w:tcPr>
            <w:tcW w:w="2216" w:type="dxa"/>
          </w:tcPr>
          <w:p w14:paraId="4C33FEA5"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01BCE89F" w14:textId="77777777" w:rsidR="00FC6112" w:rsidRPr="00FC6112" w:rsidRDefault="00FC6112" w:rsidP="002C5786">
            <w:pPr>
              <w:rPr>
                <w:sz w:val="26"/>
                <w:szCs w:val="26"/>
              </w:rPr>
            </w:pPr>
            <w:r w:rsidRPr="00FC6112">
              <w:rPr>
                <w:sz w:val="26"/>
                <w:szCs w:val="26"/>
              </w:rPr>
              <w:t>Trần A</w:t>
            </w:r>
          </w:p>
        </w:tc>
        <w:tc>
          <w:tcPr>
            <w:tcW w:w="1559" w:type="dxa"/>
          </w:tcPr>
          <w:p w14:paraId="4734C5B9" w14:textId="77777777" w:rsidR="00FC6112" w:rsidRPr="00FC6112" w:rsidRDefault="00FC6112" w:rsidP="002C5786">
            <w:pPr>
              <w:rPr>
                <w:sz w:val="26"/>
                <w:szCs w:val="26"/>
              </w:rPr>
            </w:pPr>
          </w:p>
        </w:tc>
      </w:tr>
      <w:tr w:rsidR="00FC6112" w:rsidRPr="00FC6112" w14:paraId="605B165E" w14:textId="77777777" w:rsidTr="00FC6112">
        <w:tc>
          <w:tcPr>
            <w:tcW w:w="1336" w:type="dxa"/>
          </w:tcPr>
          <w:p w14:paraId="55DFDBA8" w14:textId="77777777" w:rsidR="00FC6112" w:rsidRPr="00FC6112" w:rsidRDefault="00FC6112" w:rsidP="002C5786">
            <w:pPr>
              <w:rPr>
                <w:sz w:val="26"/>
                <w:szCs w:val="26"/>
              </w:rPr>
            </w:pPr>
            <w:r w:rsidRPr="00FC6112">
              <w:rPr>
                <w:sz w:val="26"/>
                <w:szCs w:val="26"/>
              </w:rPr>
              <w:t>20260101</w:t>
            </w:r>
          </w:p>
        </w:tc>
        <w:tc>
          <w:tcPr>
            <w:tcW w:w="1358" w:type="dxa"/>
          </w:tcPr>
          <w:p w14:paraId="07FA9E57" w14:textId="77777777" w:rsidR="00FC6112" w:rsidRPr="00FC6112" w:rsidRDefault="00FC6112" w:rsidP="002C5786">
            <w:pPr>
              <w:rPr>
                <w:sz w:val="26"/>
                <w:szCs w:val="26"/>
              </w:rPr>
            </w:pPr>
            <w:r w:rsidRPr="00FC6112">
              <w:rPr>
                <w:sz w:val="26"/>
                <w:szCs w:val="26"/>
              </w:rPr>
              <w:t>01Z00</w:t>
            </w:r>
          </w:p>
        </w:tc>
        <w:tc>
          <w:tcPr>
            <w:tcW w:w="1287" w:type="dxa"/>
          </w:tcPr>
          <w:p w14:paraId="34992F12" w14:textId="77777777" w:rsidR="00FC6112" w:rsidRPr="00FC6112" w:rsidRDefault="00FC6112" w:rsidP="002C5786">
            <w:pPr>
              <w:rPr>
                <w:sz w:val="26"/>
                <w:szCs w:val="26"/>
              </w:rPr>
            </w:pPr>
            <w:r w:rsidRPr="00FC6112">
              <w:rPr>
                <w:sz w:val="26"/>
                <w:szCs w:val="26"/>
              </w:rPr>
              <w:t>N17</w:t>
            </w:r>
          </w:p>
        </w:tc>
        <w:tc>
          <w:tcPr>
            <w:tcW w:w="1265" w:type="dxa"/>
          </w:tcPr>
          <w:p w14:paraId="73AF999B" w14:textId="77777777" w:rsidR="00FC6112" w:rsidRPr="00FC6112" w:rsidRDefault="00FC6112" w:rsidP="002C5786">
            <w:pPr>
              <w:rPr>
                <w:sz w:val="26"/>
                <w:szCs w:val="26"/>
              </w:rPr>
            </w:pPr>
            <w:r w:rsidRPr="00FC6112">
              <w:rPr>
                <w:sz w:val="26"/>
                <w:szCs w:val="26"/>
              </w:rPr>
              <w:t>1200m</w:t>
            </w:r>
          </w:p>
        </w:tc>
        <w:tc>
          <w:tcPr>
            <w:tcW w:w="2216" w:type="dxa"/>
          </w:tcPr>
          <w:p w14:paraId="32A4C7DF"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76947386" w14:textId="77777777" w:rsidR="00FC6112" w:rsidRPr="00FC6112" w:rsidRDefault="00FC6112" w:rsidP="002C5786">
            <w:pPr>
              <w:rPr>
                <w:sz w:val="26"/>
                <w:szCs w:val="26"/>
              </w:rPr>
            </w:pPr>
            <w:r w:rsidRPr="00FC6112">
              <w:rPr>
                <w:sz w:val="26"/>
                <w:szCs w:val="26"/>
              </w:rPr>
              <w:t>Trần A</w:t>
            </w:r>
          </w:p>
        </w:tc>
        <w:tc>
          <w:tcPr>
            <w:tcW w:w="1559" w:type="dxa"/>
          </w:tcPr>
          <w:p w14:paraId="3820E0C1" w14:textId="77777777" w:rsidR="00FC6112" w:rsidRPr="00FC6112" w:rsidRDefault="00FC6112" w:rsidP="002C5786">
            <w:pPr>
              <w:rPr>
                <w:sz w:val="26"/>
                <w:szCs w:val="26"/>
              </w:rPr>
            </w:pPr>
          </w:p>
        </w:tc>
      </w:tr>
      <w:tr w:rsidR="00FC6112" w:rsidRPr="00FC6112" w14:paraId="650EDCDF" w14:textId="77777777" w:rsidTr="00FC6112">
        <w:tc>
          <w:tcPr>
            <w:tcW w:w="1336" w:type="dxa"/>
          </w:tcPr>
          <w:p w14:paraId="2175EE37" w14:textId="77777777" w:rsidR="00FC6112" w:rsidRPr="00FC6112" w:rsidRDefault="00FC6112" w:rsidP="002C5786">
            <w:pPr>
              <w:rPr>
                <w:sz w:val="26"/>
                <w:szCs w:val="26"/>
              </w:rPr>
            </w:pPr>
            <w:r w:rsidRPr="00FC6112">
              <w:rPr>
                <w:sz w:val="26"/>
                <w:szCs w:val="26"/>
              </w:rPr>
              <w:t>20260101</w:t>
            </w:r>
          </w:p>
        </w:tc>
        <w:tc>
          <w:tcPr>
            <w:tcW w:w="1358" w:type="dxa"/>
          </w:tcPr>
          <w:p w14:paraId="44407432" w14:textId="77777777" w:rsidR="00FC6112" w:rsidRPr="00FC6112" w:rsidRDefault="00FC6112" w:rsidP="002C5786">
            <w:pPr>
              <w:rPr>
                <w:sz w:val="26"/>
                <w:szCs w:val="26"/>
              </w:rPr>
            </w:pPr>
            <w:r w:rsidRPr="00FC6112">
              <w:rPr>
                <w:sz w:val="26"/>
                <w:szCs w:val="26"/>
              </w:rPr>
              <w:t>01Z30</w:t>
            </w:r>
          </w:p>
        </w:tc>
        <w:tc>
          <w:tcPr>
            <w:tcW w:w="1287" w:type="dxa"/>
          </w:tcPr>
          <w:p w14:paraId="77B66F30" w14:textId="77777777" w:rsidR="00FC6112" w:rsidRPr="00FC6112" w:rsidRDefault="00FC6112" w:rsidP="002C5786">
            <w:pPr>
              <w:rPr>
                <w:sz w:val="26"/>
                <w:szCs w:val="26"/>
              </w:rPr>
            </w:pPr>
            <w:r w:rsidRPr="00FC6112">
              <w:rPr>
                <w:sz w:val="26"/>
                <w:szCs w:val="26"/>
              </w:rPr>
              <w:t>N26</w:t>
            </w:r>
          </w:p>
        </w:tc>
        <w:tc>
          <w:tcPr>
            <w:tcW w:w="1265" w:type="dxa"/>
          </w:tcPr>
          <w:p w14:paraId="2CD47A27" w14:textId="77777777" w:rsidR="00FC6112" w:rsidRPr="00FC6112" w:rsidRDefault="00FC6112" w:rsidP="002C5786">
            <w:pPr>
              <w:rPr>
                <w:sz w:val="26"/>
                <w:szCs w:val="26"/>
              </w:rPr>
            </w:pPr>
            <w:r w:rsidRPr="00FC6112">
              <w:rPr>
                <w:sz w:val="26"/>
                <w:szCs w:val="26"/>
              </w:rPr>
              <w:t>2350m</w:t>
            </w:r>
          </w:p>
        </w:tc>
        <w:tc>
          <w:tcPr>
            <w:tcW w:w="2216" w:type="dxa"/>
          </w:tcPr>
          <w:p w14:paraId="6E5EEB6E"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4A7ABCD1" w14:textId="77777777" w:rsidR="00FC6112" w:rsidRPr="00FC6112" w:rsidRDefault="00FC6112" w:rsidP="002C5786">
            <w:pPr>
              <w:rPr>
                <w:sz w:val="26"/>
                <w:szCs w:val="26"/>
              </w:rPr>
            </w:pPr>
            <w:r w:rsidRPr="00FC6112">
              <w:rPr>
                <w:sz w:val="26"/>
                <w:szCs w:val="26"/>
              </w:rPr>
              <w:t>Trần A</w:t>
            </w:r>
          </w:p>
        </w:tc>
        <w:tc>
          <w:tcPr>
            <w:tcW w:w="1559" w:type="dxa"/>
          </w:tcPr>
          <w:p w14:paraId="61AA8074" w14:textId="77777777" w:rsidR="00FC6112" w:rsidRPr="00FC6112" w:rsidRDefault="00FC6112" w:rsidP="002C5786">
            <w:pPr>
              <w:rPr>
                <w:sz w:val="26"/>
                <w:szCs w:val="26"/>
              </w:rPr>
            </w:pPr>
          </w:p>
        </w:tc>
      </w:tr>
      <w:tr w:rsidR="00FC6112" w:rsidRPr="00FC6112" w14:paraId="5FC2406A" w14:textId="77777777" w:rsidTr="00FC6112">
        <w:tc>
          <w:tcPr>
            <w:tcW w:w="1336" w:type="dxa"/>
          </w:tcPr>
          <w:p w14:paraId="063C4516" w14:textId="77777777" w:rsidR="00FC6112" w:rsidRPr="00FC6112" w:rsidRDefault="00FC6112" w:rsidP="002C5786">
            <w:pPr>
              <w:rPr>
                <w:sz w:val="26"/>
                <w:szCs w:val="26"/>
              </w:rPr>
            </w:pPr>
          </w:p>
        </w:tc>
        <w:tc>
          <w:tcPr>
            <w:tcW w:w="1358" w:type="dxa"/>
          </w:tcPr>
          <w:p w14:paraId="513309F3" w14:textId="77777777" w:rsidR="00FC6112" w:rsidRPr="00FC6112" w:rsidRDefault="00FC6112" w:rsidP="002C5786">
            <w:pPr>
              <w:rPr>
                <w:sz w:val="26"/>
                <w:szCs w:val="26"/>
              </w:rPr>
            </w:pPr>
            <w:r w:rsidRPr="00FC6112">
              <w:rPr>
                <w:sz w:val="26"/>
                <w:szCs w:val="26"/>
              </w:rPr>
              <w:t>….</w:t>
            </w:r>
          </w:p>
        </w:tc>
        <w:tc>
          <w:tcPr>
            <w:tcW w:w="1287" w:type="dxa"/>
          </w:tcPr>
          <w:p w14:paraId="2E118885" w14:textId="77777777" w:rsidR="00FC6112" w:rsidRPr="00FC6112" w:rsidRDefault="00FC6112" w:rsidP="002C5786">
            <w:pPr>
              <w:rPr>
                <w:sz w:val="26"/>
                <w:szCs w:val="26"/>
              </w:rPr>
            </w:pPr>
          </w:p>
        </w:tc>
        <w:tc>
          <w:tcPr>
            <w:tcW w:w="1265" w:type="dxa"/>
          </w:tcPr>
          <w:p w14:paraId="71AF169A" w14:textId="77777777" w:rsidR="00FC6112" w:rsidRPr="00FC6112" w:rsidRDefault="00FC6112" w:rsidP="002C5786">
            <w:pPr>
              <w:rPr>
                <w:sz w:val="26"/>
                <w:szCs w:val="26"/>
              </w:rPr>
            </w:pPr>
          </w:p>
        </w:tc>
        <w:tc>
          <w:tcPr>
            <w:tcW w:w="2216" w:type="dxa"/>
          </w:tcPr>
          <w:p w14:paraId="65030C4D" w14:textId="77777777" w:rsidR="00FC6112" w:rsidRPr="00FC6112" w:rsidRDefault="00FC6112" w:rsidP="002C5786">
            <w:pPr>
              <w:rPr>
                <w:sz w:val="26"/>
                <w:szCs w:val="26"/>
              </w:rPr>
            </w:pPr>
          </w:p>
        </w:tc>
        <w:tc>
          <w:tcPr>
            <w:tcW w:w="1611" w:type="dxa"/>
          </w:tcPr>
          <w:p w14:paraId="40FBD7A4" w14:textId="77777777" w:rsidR="00FC6112" w:rsidRPr="00FC6112" w:rsidRDefault="00FC6112" w:rsidP="002C5786">
            <w:pPr>
              <w:rPr>
                <w:sz w:val="26"/>
                <w:szCs w:val="26"/>
              </w:rPr>
            </w:pPr>
          </w:p>
        </w:tc>
        <w:tc>
          <w:tcPr>
            <w:tcW w:w="1559" w:type="dxa"/>
          </w:tcPr>
          <w:p w14:paraId="188C771D" w14:textId="77777777" w:rsidR="00FC6112" w:rsidRPr="00FC6112" w:rsidRDefault="00FC6112" w:rsidP="002C5786">
            <w:pPr>
              <w:rPr>
                <w:sz w:val="26"/>
                <w:szCs w:val="26"/>
              </w:rPr>
            </w:pPr>
          </w:p>
        </w:tc>
      </w:tr>
      <w:tr w:rsidR="00FC6112" w:rsidRPr="00FC6112" w14:paraId="403FF71A" w14:textId="77777777" w:rsidTr="00FC6112">
        <w:tc>
          <w:tcPr>
            <w:tcW w:w="1336" w:type="dxa"/>
          </w:tcPr>
          <w:p w14:paraId="3A2E1B25" w14:textId="77777777" w:rsidR="00FC6112" w:rsidRPr="00FC6112" w:rsidRDefault="00FC6112" w:rsidP="002C5786">
            <w:pPr>
              <w:rPr>
                <w:sz w:val="26"/>
                <w:szCs w:val="26"/>
              </w:rPr>
            </w:pPr>
            <w:r w:rsidRPr="00FC6112">
              <w:rPr>
                <w:sz w:val="26"/>
                <w:szCs w:val="26"/>
              </w:rPr>
              <w:t>20260101</w:t>
            </w:r>
          </w:p>
        </w:tc>
        <w:tc>
          <w:tcPr>
            <w:tcW w:w="1358" w:type="dxa"/>
          </w:tcPr>
          <w:p w14:paraId="15D41EDB" w14:textId="77777777" w:rsidR="00FC6112" w:rsidRPr="00FC6112" w:rsidRDefault="00FC6112" w:rsidP="002C5786">
            <w:pPr>
              <w:rPr>
                <w:sz w:val="26"/>
                <w:szCs w:val="26"/>
              </w:rPr>
            </w:pPr>
            <w:r w:rsidRPr="00FC6112">
              <w:rPr>
                <w:sz w:val="26"/>
                <w:szCs w:val="26"/>
              </w:rPr>
              <w:t>06Z00</w:t>
            </w:r>
          </w:p>
        </w:tc>
        <w:tc>
          <w:tcPr>
            <w:tcW w:w="1287" w:type="dxa"/>
          </w:tcPr>
          <w:p w14:paraId="05B064D2" w14:textId="77777777" w:rsidR="00FC6112" w:rsidRPr="00FC6112" w:rsidRDefault="00FC6112" w:rsidP="002C5786">
            <w:pPr>
              <w:rPr>
                <w:sz w:val="26"/>
                <w:szCs w:val="26"/>
              </w:rPr>
            </w:pPr>
            <w:r w:rsidRPr="00FC6112">
              <w:rPr>
                <w:sz w:val="26"/>
                <w:szCs w:val="26"/>
              </w:rPr>
              <w:t>N34</w:t>
            </w:r>
          </w:p>
        </w:tc>
        <w:tc>
          <w:tcPr>
            <w:tcW w:w="1265" w:type="dxa"/>
          </w:tcPr>
          <w:p w14:paraId="5B1874AD" w14:textId="1E7B7F6D" w:rsidR="00FC6112" w:rsidRPr="00FC6112" w:rsidRDefault="00AD63C5" w:rsidP="002C5786">
            <w:pPr>
              <w:rPr>
                <w:sz w:val="26"/>
                <w:szCs w:val="26"/>
              </w:rPr>
            </w:pPr>
            <w:r>
              <w:rPr>
                <w:sz w:val="26"/>
                <w:szCs w:val="26"/>
              </w:rPr>
              <w:t>1</w:t>
            </w:r>
            <w:r w:rsidR="00FC6112" w:rsidRPr="00FC6112">
              <w:rPr>
                <w:sz w:val="26"/>
                <w:szCs w:val="26"/>
              </w:rPr>
              <w:t>0 km</w:t>
            </w:r>
          </w:p>
        </w:tc>
        <w:tc>
          <w:tcPr>
            <w:tcW w:w="2216" w:type="dxa"/>
          </w:tcPr>
          <w:p w14:paraId="5440E704"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58EB59F2" w14:textId="77777777" w:rsidR="00FC6112" w:rsidRPr="00FC6112" w:rsidRDefault="00FC6112" w:rsidP="002C5786">
            <w:pPr>
              <w:rPr>
                <w:sz w:val="26"/>
                <w:szCs w:val="26"/>
              </w:rPr>
            </w:pPr>
            <w:r w:rsidRPr="00FC6112">
              <w:rPr>
                <w:sz w:val="26"/>
                <w:szCs w:val="26"/>
              </w:rPr>
              <w:t>Trần văn B</w:t>
            </w:r>
          </w:p>
        </w:tc>
        <w:tc>
          <w:tcPr>
            <w:tcW w:w="1559" w:type="dxa"/>
          </w:tcPr>
          <w:p w14:paraId="57E67C6B" w14:textId="77777777" w:rsidR="00FC6112" w:rsidRPr="00FC6112" w:rsidRDefault="00FC6112" w:rsidP="002C5786">
            <w:pPr>
              <w:rPr>
                <w:sz w:val="26"/>
                <w:szCs w:val="26"/>
              </w:rPr>
            </w:pPr>
          </w:p>
        </w:tc>
      </w:tr>
      <w:tr w:rsidR="00FC6112" w:rsidRPr="00FC6112" w14:paraId="2E40AB0A" w14:textId="77777777" w:rsidTr="00FC6112">
        <w:tc>
          <w:tcPr>
            <w:tcW w:w="1336" w:type="dxa"/>
          </w:tcPr>
          <w:p w14:paraId="70F77F4D" w14:textId="77777777" w:rsidR="00FC6112" w:rsidRPr="00FC6112" w:rsidRDefault="00FC6112" w:rsidP="002C5786">
            <w:pPr>
              <w:rPr>
                <w:sz w:val="26"/>
                <w:szCs w:val="26"/>
              </w:rPr>
            </w:pPr>
            <w:r w:rsidRPr="00FC6112">
              <w:rPr>
                <w:sz w:val="26"/>
                <w:szCs w:val="26"/>
              </w:rPr>
              <w:t>20260101</w:t>
            </w:r>
          </w:p>
        </w:tc>
        <w:tc>
          <w:tcPr>
            <w:tcW w:w="1358" w:type="dxa"/>
          </w:tcPr>
          <w:p w14:paraId="61DBAB86" w14:textId="77777777" w:rsidR="00FC6112" w:rsidRPr="00FC6112" w:rsidRDefault="00FC6112" w:rsidP="002C5786">
            <w:pPr>
              <w:rPr>
                <w:sz w:val="26"/>
                <w:szCs w:val="26"/>
              </w:rPr>
            </w:pPr>
            <w:r w:rsidRPr="00FC6112">
              <w:rPr>
                <w:sz w:val="26"/>
                <w:szCs w:val="26"/>
              </w:rPr>
              <w:t>09Z00</w:t>
            </w:r>
          </w:p>
        </w:tc>
        <w:tc>
          <w:tcPr>
            <w:tcW w:w="1287" w:type="dxa"/>
          </w:tcPr>
          <w:p w14:paraId="43502BF1" w14:textId="77777777" w:rsidR="00FC6112" w:rsidRPr="00FC6112" w:rsidRDefault="00FC6112" w:rsidP="002C5786">
            <w:pPr>
              <w:rPr>
                <w:sz w:val="26"/>
                <w:szCs w:val="26"/>
              </w:rPr>
            </w:pPr>
            <w:r w:rsidRPr="00FC6112">
              <w:rPr>
                <w:sz w:val="26"/>
                <w:szCs w:val="26"/>
              </w:rPr>
              <w:t>UL</w:t>
            </w:r>
          </w:p>
        </w:tc>
        <w:tc>
          <w:tcPr>
            <w:tcW w:w="1265" w:type="dxa"/>
          </w:tcPr>
          <w:p w14:paraId="75B2847B" w14:textId="2523B31B" w:rsidR="00FC6112" w:rsidRPr="00FC6112" w:rsidRDefault="00FC6112" w:rsidP="002C5786">
            <w:pPr>
              <w:rPr>
                <w:sz w:val="26"/>
                <w:szCs w:val="26"/>
              </w:rPr>
            </w:pPr>
            <w:r w:rsidRPr="00FC6112">
              <w:rPr>
                <w:sz w:val="26"/>
                <w:szCs w:val="26"/>
              </w:rPr>
              <w:t>&gt;</w:t>
            </w:r>
            <w:r w:rsidR="00AD63C5">
              <w:rPr>
                <w:sz w:val="26"/>
                <w:szCs w:val="26"/>
              </w:rPr>
              <w:t>1</w:t>
            </w:r>
            <w:r w:rsidRPr="00FC6112">
              <w:rPr>
                <w:sz w:val="26"/>
                <w:szCs w:val="26"/>
              </w:rPr>
              <w:t>0 km</w:t>
            </w:r>
          </w:p>
        </w:tc>
        <w:tc>
          <w:tcPr>
            <w:tcW w:w="2216" w:type="dxa"/>
          </w:tcPr>
          <w:p w14:paraId="5C914AE8"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4CF39998" w14:textId="77777777" w:rsidR="00FC6112" w:rsidRPr="00FC6112" w:rsidRDefault="00FC6112" w:rsidP="002C5786">
            <w:pPr>
              <w:rPr>
                <w:sz w:val="26"/>
                <w:szCs w:val="26"/>
              </w:rPr>
            </w:pPr>
            <w:r w:rsidRPr="00FC6112">
              <w:rPr>
                <w:sz w:val="26"/>
                <w:szCs w:val="26"/>
              </w:rPr>
              <w:t>Trần văn B</w:t>
            </w:r>
          </w:p>
        </w:tc>
        <w:tc>
          <w:tcPr>
            <w:tcW w:w="1559" w:type="dxa"/>
          </w:tcPr>
          <w:p w14:paraId="38584AF7" w14:textId="77777777" w:rsidR="00FC6112" w:rsidRPr="00FC6112" w:rsidRDefault="00FC6112" w:rsidP="002C5786">
            <w:pPr>
              <w:rPr>
                <w:sz w:val="26"/>
                <w:szCs w:val="26"/>
              </w:rPr>
            </w:pPr>
            <w:r w:rsidRPr="00FC6112">
              <w:rPr>
                <w:sz w:val="26"/>
                <w:szCs w:val="26"/>
              </w:rPr>
              <w:t>Ước lượng</w:t>
            </w:r>
          </w:p>
        </w:tc>
      </w:tr>
      <w:tr w:rsidR="00FC6112" w:rsidRPr="00FC6112" w14:paraId="4D9CC0EC" w14:textId="77777777" w:rsidTr="00FC6112">
        <w:tc>
          <w:tcPr>
            <w:tcW w:w="1336" w:type="dxa"/>
          </w:tcPr>
          <w:p w14:paraId="01EE7926" w14:textId="77777777" w:rsidR="00FC6112" w:rsidRPr="00FC6112" w:rsidRDefault="00FC6112" w:rsidP="002C5786">
            <w:pPr>
              <w:rPr>
                <w:sz w:val="26"/>
                <w:szCs w:val="26"/>
              </w:rPr>
            </w:pPr>
          </w:p>
        </w:tc>
        <w:tc>
          <w:tcPr>
            <w:tcW w:w="1358" w:type="dxa"/>
          </w:tcPr>
          <w:p w14:paraId="34AA6A77" w14:textId="77777777" w:rsidR="00FC6112" w:rsidRPr="00FC6112" w:rsidRDefault="00FC6112" w:rsidP="002C5786">
            <w:pPr>
              <w:rPr>
                <w:sz w:val="26"/>
                <w:szCs w:val="26"/>
              </w:rPr>
            </w:pPr>
            <w:r w:rsidRPr="00FC6112">
              <w:rPr>
                <w:sz w:val="26"/>
                <w:szCs w:val="26"/>
              </w:rPr>
              <w:t>…</w:t>
            </w:r>
          </w:p>
        </w:tc>
        <w:tc>
          <w:tcPr>
            <w:tcW w:w="1287" w:type="dxa"/>
          </w:tcPr>
          <w:p w14:paraId="08C331E6" w14:textId="77777777" w:rsidR="00FC6112" w:rsidRPr="00FC6112" w:rsidRDefault="00FC6112" w:rsidP="002C5786">
            <w:pPr>
              <w:rPr>
                <w:sz w:val="26"/>
                <w:szCs w:val="26"/>
              </w:rPr>
            </w:pPr>
          </w:p>
        </w:tc>
        <w:tc>
          <w:tcPr>
            <w:tcW w:w="1265" w:type="dxa"/>
          </w:tcPr>
          <w:p w14:paraId="435E06CB" w14:textId="77777777" w:rsidR="00FC6112" w:rsidRPr="00FC6112" w:rsidRDefault="00FC6112" w:rsidP="002C5786">
            <w:pPr>
              <w:rPr>
                <w:sz w:val="26"/>
                <w:szCs w:val="26"/>
              </w:rPr>
            </w:pPr>
          </w:p>
        </w:tc>
        <w:tc>
          <w:tcPr>
            <w:tcW w:w="2216" w:type="dxa"/>
          </w:tcPr>
          <w:p w14:paraId="0937631B" w14:textId="77777777" w:rsidR="00FC6112" w:rsidRPr="00FC6112" w:rsidRDefault="00FC6112" w:rsidP="002C5786">
            <w:pPr>
              <w:rPr>
                <w:sz w:val="26"/>
                <w:szCs w:val="26"/>
              </w:rPr>
            </w:pPr>
          </w:p>
        </w:tc>
        <w:tc>
          <w:tcPr>
            <w:tcW w:w="1611" w:type="dxa"/>
          </w:tcPr>
          <w:p w14:paraId="2CE1AF9E" w14:textId="77777777" w:rsidR="00FC6112" w:rsidRPr="00FC6112" w:rsidRDefault="00FC6112" w:rsidP="002C5786">
            <w:pPr>
              <w:rPr>
                <w:sz w:val="26"/>
                <w:szCs w:val="26"/>
              </w:rPr>
            </w:pPr>
          </w:p>
        </w:tc>
        <w:tc>
          <w:tcPr>
            <w:tcW w:w="1559" w:type="dxa"/>
          </w:tcPr>
          <w:p w14:paraId="691B0BB3" w14:textId="77777777" w:rsidR="00FC6112" w:rsidRPr="00FC6112" w:rsidRDefault="00FC6112" w:rsidP="002C5786">
            <w:pPr>
              <w:rPr>
                <w:sz w:val="26"/>
                <w:szCs w:val="26"/>
              </w:rPr>
            </w:pPr>
          </w:p>
        </w:tc>
      </w:tr>
      <w:tr w:rsidR="00FC6112" w:rsidRPr="00FC6112" w14:paraId="4EC227F9" w14:textId="77777777" w:rsidTr="00FC6112">
        <w:tc>
          <w:tcPr>
            <w:tcW w:w="1336" w:type="dxa"/>
          </w:tcPr>
          <w:p w14:paraId="11A1F0FC" w14:textId="77777777" w:rsidR="00FC6112" w:rsidRPr="00FC6112" w:rsidRDefault="00FC6112" w:rsidP="002C5786">
            <w:pPr>
              <w:rPr>
                <w:sz w:val="26"/>
                <w:szCs w:val="26"/>
              </w:rPr>
            </w:pPr>
            <w:r w:rsidRPr="00FC6112">
              <w:rPr>
                <w:sz w:val="26"/>
                <w:szCs w:val="26"/>
              </w:rPr>
              <w:t>20260101</w:t>
            </w:r>
          </w:p>
        </w:tc>
        <w:tc>
          <w:tcPr>
            <w:tcW w:w="1358" w:type="dxa"/>
          </w:tcPr>
          <w:p w14:paraId="0CA69F75" w14:textId="77777777" w:rsidR="00FC6112" w:rsidRPr="00FC6112" w:rsidRDefault="00FC6112" w:rsidP="002C5786">
            <w:pPr>
              <w:rPr>
                <w:sz w:val="26"/>
                <w:szCs w:val="26"/>
              </w:rPr>
            </w:pPr>
            <w:r w:rsidRPr="00FC6112">
              <w:rPr>
                <w:sz w:val="26"/>
                <w:szCs w:val="26"/>
              </w:rPr>
              <w:t>17Z00</w:t>
            </w:r>
          </w:p>
        </w:tc>
        <w:tc>
          <w:tcPr>
            <w:tcW w:w="1287" w:type="dxa"/>
          </w:tcPr>
          <w:p w14:paraId="6F400FE9" w14:textId="77777777" w:rsidR="00FC6112" w:rsidRPr="00FC6112" w:rsidRDefault="00FC6112" w:rsidP="002C5786">
            <w:pPr>
              <w:rPr>
                <w:sz w:val="26"/>
                <w:szCs w:val="26"/>
              </w:rPr>
            </w:pPr>
            <w:r w:rsidRPr="00FC6112">
              <w:rPr>
                <w:sz w:val="26"/>
                <w:szCs w:val="26"/>
              </w:rPr>
              <w:t>Đ9</w:t>
            </w:r>
          </w:p>
        </w:tc>
        <w:tc>
          <w:tcPr>
            <w:tcW w:w="1265" w:type="dxa"/>
          </w:tcPr>
          <w:p w14:paraId="07AF57A2" w14:textId="77777777" w:rsidR="00FC6112" w:rsidRPr="00FC6112" w:rsidRDefault="00FC6112" w:rsidP="002C5786">
            <w:pPr>
              <w:rPr>
                <w:sz w:val="26"/>
                <w:szCs w:val="26"/>
              </w:rPr>
            </w:pPr>
            <w:r w:rsidRPr="00FC6112">
              <w:rPr>
                <w:sz w:val="26"/>
                <w:szCs w:val="26"/>
              </w:rPr>
              <w:t>1000m</w:t>
            </w:r>
          </w:p>
        </w:tc>
        <w:tc>
          <w:tcPr>
            <w:tcW w:w="2216" w:type="dxa"/>
          </w:tcPr>
          <w:p w14:paraId="6CC18A3C" w14:textId="77777777" w:rsidR="00FC6112" w:rsidRPr="00FC6112" w:rsidRDefault="00FC6112" w:rsidP="002C5786">
            <w:pPr>
              <w:rPr>
                <w:sz w:val="26"/>
                <w:szCs w:val="26"/>
              </w:rPr>
            </w:pPr>
            <w:r w:rsidRPr="00FC6112">
              <w:rPr>
                <w:rFonts w:eastAsia="Times New Roman"/>
                <w:bCs/>
                <w:sz w:val="26"/>
                <w:szCs w:val="26"/>
              </w:rPr>
              <w:t>T2 Chòi QT</w:t>
            </w:r>
          </w:p>
        </w:tc>
        <w:tc>
          <w:tcPr>
            <w:tcW w:w="1611" w:type="dxa"/>
          </w:tcPr>
          <w:p w14:paraId="57E11C54" w14:textId="77777777" w:rsidR="00FC6112" w:rsidRPr="00FC6112" w:rsidRDefault="00FC6112" w:rsidP="002C5786">
            <w:pPr>
              <w:rPr>
                <w:sz w:val="26"/>
                <w:szCs w:val="26"/>
              </w:rPr>
            </w:pPr>
            <w:r w:rsidRPr="00FC6112">
              <w:rPr>
                <w:sz w:val="26"/>
                <w:szCs w:val="26"/>
              </w:rPr>
              <w:t>Trần văn C</w:t>
            </w:r>
          </w:p>
        </w:tc>
        <w:tc>
          <w:tcPr>
            <w:tcW w:w="1559" w:type="dxa"/>
          </w:tcPr>
          <w:p w14:paraId="72089828" w14:textId="77777777" w:rsidR="00FC6112" w:rsidRPr="00FC6112" w:rsidRDefault="00FC6112" w:rsidP="002C5786">
            <w:pPr>
              <w:rPr>
                <w:sz w:val="26"/>
                <w:szCs w:val="26"/>
              </w:rPr>
            </w:pPr>
          </w:p>
        </w:tc>
      </w:tr>
      <w:tr w:rsidR="00FC6112" w:rsidRPr="00FC6112" w14:paraId="765C5454" w14:textId="77777777" w:rsidTr="00FC6112">
        <w:tc>
          <w:tcPr>
            <w:tcW w:w="1336" w:type="dxa"/>
          </w:tcPr>
          <w:p w14:paraId="09845599" w14:textId="77777777" w:rsidR="00FC6112" w:rsidRPr="00FC6112" w:rsidRDefault="00FC6112" w:rsidP="002C5786">
            <w:pPr>
              <w:rPr>
                <w:sz w:val="26"/>
                <w:szCs w:val="26"/>
              </w:rPr>
            </w:pPr>
          </w:p>
        </w:tc>
        <w:tc>
          <w:tcPr>
            <w:tcW w:w="1358" w:type="dxa"/>
          </w:tcPr>
          <w:p w14:paraId="34D495C4" w14:textId="77777777" w:rsidR="00FC6112" w:rsidRPr="00FC6112" w:rsidRDefault="00FC6112" w:rsidP="002C5786">
            <w:pPr>
              <w:rPr>
                <w:sz w:val="26"/>
                <w:szCs w:val="26"/>
              </w:rPr>
            </w:pPr>
            <w:r w:rsidRPr="00FC6112">
              <w:rPr>
                <w:sz w:val="26"/>
                <w:szCs w:val="26"/>
              </w:rPr>
              <w:t>…</w:t>
            </w:r>
          </w:p>
        </w:tc>
        <w:tc>
          <w:tcPr>
            <w:tcW w:w="1287" w:type="dxa"/>
          </w:tcPr>
          <w:p w14:paraId="5A82491B" w14:textId="77777777" w:rsidR="00FC6112" w:rsidRPr="00FC6112" w:rsidRDefault="00FC6112" w:rsidP="002C5786">
            <w:pPr>
              <w:rPr>
                <w:sz w:val="26"/>
                <w:szCs w:val="26"/>
              </w:rPr>
            </w:pPr>
          </w:p>
        </w:tc>
        <w:tc>
          <w:tcPr>
            <w:tcW w:w="1265" w:type="dxa"/>
          </w:tcPr>
          <w:p w14:paraId="533B86E5" w14:textId="77777777" w:rsidR="00FC6112" w:rsidRPr="00FC6112" w:rsidRDefault="00FC6112" w:rsidP="002C5786">
            <w:pPr>
              <w:rPr>
                <w:sz w:val="26"/>
                <w:szCs w:val="26"/>
              </w:rPr>
            </w:pPr>
          </w:p>
        </w:tc>
        <w:tc>
          <w:tcPr>
            <w:tcW w:w="2216" w:type="dxa"/>
          </w:tcPr>
          <w:p w14:paraId="2DB2E339" w14:textId="77777777" w:rsidR="00FC6112" w:rsidRPr="00FC6112" w:rsidRDefault="00FC6112" w:rsidP="002C5786">
            <w:pPr>
              <w:rPr>
                <w:sz w:val="26"/>
                <w:szCs w:val="26"/>
              </w:rPr>
            </w:pPr>
          </w:p>
        </w:tc>
        <w:tc>
          <w:tcPr>
            <w:tcW w:w="1611" w:type="dxa"/>
          </w:tcPr>
          <w:p w14:paraId="42C3C7FD" w14:textId="77777777" w:rsidR="00FC6112" w:rsidRPr="00FC6112" w:rsidRDefault="00FC6112" w:rsidP="002C5786">
            <w:pPr>
              <w:rPr>
                <w:sz w:val="26"/>
                <w:szCs w:val="26"/>
              </w:rPr>
            </w:pPr>
          </w:p>
        </w:tc>
        <w:tc>
          <w:tcPr>
            <w:tcW w:w="1559" w:type="dxa"/>
          </w:tcPr>
          <w:p w14:paraId="6BDC1D48" w14:textId="77777777" w:rsidR="00FC6112" w:rsidRPr="00FC6112" w:rsidRDefault="00FC6112" w:rsidP="002C5786">
            <w:pPr>
              <w:rPr>
                <w:sz w:val="26"/>
                <w:szCs w:val="26"/>
              </w:rPr>
            </w:pPr>
          </w:p>
        </w:tc>
      </w:tr>
    </w:tbl>
    <w:p w14:paraId="4F1C2069" w14:textId="77777777" w:rsidR="00FC6112" w:rsidRPr="00FC6112" w:rsidRDefault="00FC6112" w:rsidP="002C5786">
      <w:pPr>
        <w:keepNext w:val="0"/>
        <w:keepLines w:val="0"/>
        <w:widowControl/>
        <w:spacing w:before="0"/>
        <w:rPr>
          <w:rFonts w:eastAsia="Calibri"/>
          <w:color w:val="000000"/>
          <w:sz w:val="26"/>
          <w:szCs w:val="26"/>
          <w:lang w:val="en-US"/>
        </w:rPr>
      </w:pPr>
    </w:p>
    <w:p w14:paraId="05144CC4" w14:textId="77777777" w:rsidR="00FC6112" w:rsidRPr="00FC6112" w:rsidRDefault="00FC6112" w:rsidP="002C5786">
      <w:pPr>
        <w:keepNext w:val="0"/>
        <w:keepLines w:val="0"/>
        <w:widowControl/>
        <w:spacing w:before="0"/>
        <w:rPr>
          <w:rFonts w:eastAsia="Calibri"/>
          <w:color w:val="000000"/>
          <w:sz w:val="26"/>
          <w:szCs w:val="26"/>
          <w:lang w:val="en-US"/>
        </w:rPr>
      </w:pPr>
    </w:p>
    <w:p w14:paraId="76D1AEE7" w14:textId="77777777" w:rsidR="00FC6112" w:rsidRPr="00AB56A0" w:rsidRDefault="00FC6112" w:rsidP="002C5786">
      <w:pPr>
        <w:keepNext w:val="0"/>
        <w:keepLines w:val="0"/>
        <w:widowControl/>
        <w:spacing w:before="0"/>
        <w:rPr>
          <w:bCs/>
          <w:color w:val="000000"/>
          <w:sz w:val="26"/>
          <w:szCs w:val="26"/>
          <w:lang w:val="en-US"/>
        </w:rPr>
      </w:pPr>
      <w:r w:rsidRPr="00FC6112">
        <w:rPr>
          <w:rFonts w:eastAsia="Calibri"/>
          <w:color w:val="000000"/>
          <w:sz w:val="26"/>
          <w:szCs w:val="26"/>
          <w:lang w:val="en-US"/>
        </w:rPr>
        <w:t xml:space="preserve">Ví dụ: </w:t>
      </w:r>
      <w:r w:rsidRPr="00AB56A0">
        <w:rPr>
          <w:rFonts w:eastAsia="Calibri"/>
          <w:bCs/>
          <w:color w:val="000000"/>
          <w:sz w:val="26"/>
          <w:szCs w:val="26"/>
          <w:lang w:val="en-US"/>
        </w:rPr>
        <w:t xml:space="preserve">Sổ quan </w:t>
      </w:r>
      <w:r w:rsidRPr="00AB56A0">
        <w:rPr>
          <w:bCs/>
          <w:color w:val="000000"/>
          <w:sz w:val="26"/>
          <w:szCs w:val="26"/>
          <w:lang w:val="en-US"/>
        </w:rPr>
        <w:t>trắc tầm nhìn xa / tầm nhìn ngang (Vị trí bổ sung phục vụ so sánh đối chiếu)</w:t>
      </w:r>
    </w:p>
    <w:tbl>
      <w:tblPr>
        <w:tblStyle w:val="TableGrid46"/>
        <w:tblW w:w="9776" w:type="dxa"/>
        <w:tblLook w:val="04A0" w:firstRow="1" w:lastRow="0" w:firstColumn="1" w:lastColumn="0" w:noHBand="0" w:noVBand="1"/>
      </w:tblPr>
      <w:tblGrid>
        <w:gridCol w:w="1271"/>
        <w:gridCol w:w="992"/>
        <w:gridCol w:w="1276"/>
        <w:gridCol w:w="1559"/>
        <w:gridCol w:w="1276"/>
        <w:gridCol w:w="1701"/>
        <w:gridCol w:w="1701"/>
      </w:tblGrid>
      <w:tr w:rsidR="00FC6112" w:rsidRPr="00FC6112" w14:paraId="0082B530" w14:textId="77777777" w:rsidTr="00FC6112">
        <w:tc>
          <w:tcPr>
            <w:tcW w:w="1271" w:type="dxa"/>
          </w:tcPr>
          <w:p w14:paraId="652FBA7E" w14:textId="77777777" w:rsidR="00FC6112" w:rsidRPr="00FC6112" w:rsidRDefault="00FC6112" w:rsidP="002C5786">
            <w:pPr>
              <w:rPr>
                <w:rFonts w:eastAsia="Times New Roman"/>
                <w:bCs/>
                <w:sz w:val="26"/>
                <w:szCs w:val="26"/>
              </w:rPr>
            </w:pPr>
            <w:r w:rsidRPr="00FC6112">
              <w:rPr>
                <w:rFonts w:eastAsia="Times New Roman"/>
                <w:bCs/>
                <w:sz w:val="26"/>
                <w:szCs w:val="26"/>
              </w:rPr>
              <w:t>Ngày</w:t>
            </w:r>
          </w:p>
        </w:tc>
        <w:tc>
          <w:tcPr>
            <w:tcW w:w="992" w:type="dxa"/>
          </w:tcPr>
          <w:p w14:paraId="7312673C" w14:textId="77777777" w:rsidR="00FC6112" w:rsidRPr="00FC6112" w:rsidRDefault="00FC6112" w:rsidP="002C5786">
            <w:pPr>
              <w:rPr>
                <w:sz w:val="26"/>
                <w:szCs w:val="26"/>
              </w:rPr>
            </w:pPr>
            <w:r w:rsidRPr="00FC6112">
              <w:rPr>
                <w:rFonts w:eastAsia="Times New Roman"/>
                <w:bCs/>
                <w:sz w:val="26"/>
                <w:szCs w:val="26"/>
              </w:rPr>
              <w:t>Giờ (UTC)</w:t>
            </w:r>
          </w:p>
        </w:tc>
        <w:tc>
          <w:tcPr>
            <w:tcW w:w="1276" w:type="dxa"/>
          </w:tcPr>
          <w:p w14:paraId="240F657B" w14:textId="77777777" w:rsidR="00FC6112" w:rsidRPr="00FC6112" w:rsidRDefault="00FC6112" w:rsidP="002C5786">
            <w:pPr>
              <w:rPr>
                <w:sz w:val="26"/>
                <w:szCs w:val="26"/>
              </w:rPr>
            </w:pPr>
            <w:r w:rsidRPr="00FC6112">
              <w:rPr>
                <w:sz w:val="26"/>
                <w:szCs w:val="26"/>
              </w:rPr>
              <w:t>Tiêu điểm</w:t>
            </w:r>
          </w:p>
        </w:tc>
        <w:tc>
          <w:tcPr>
            <w:tcW w:w="1559" w:type="dxa"/>
          </w:tcPr>
          <w:p w14:paraId="7DB4DCBF" w14:textId="77777777" w:rsidR="00FC6112" w:rsidRPr="00FC6112" w:rsidRDefault="00FC6112" w:rsidP="002C5786">
            <w:pPr>
              <w:rPr>
                <w:sz w:val="26"/>
                <w:szCs w:val="26"/>
              </w:rPr>
            </w:pPr>
            <w:r w:rsidRPr="00FC6112">
              <w:rPr>
                <w:sz w:val="26"/>
                <w:szCs w:val="26"/>
              </w:rPr>
              <w:t>Khoảng cách</w:t>
            </w:r>
          </w:p>
        </w:tc>
        <w:tc>
          <w:tcPr>
            <w:tcW w:w="1276" w:type="dxa"/>
          </w:tcPr>
          <w:p w14:paraId="1E858D04" w14:textId="77777777" w:rsidR="00FC6112" w:rsidRPr="00FC6112" w:rsidRDefault="00FC6112" w:rsidP="002C5786">
            <w:pPr>
              <w:rPr>
                <w:sz w:val="26"/>
                <w:szCs w:val="26"/>
              </w:rPr>
            </w:pPr>
            <w:r w:rsidRPr="00FC6112">
              <w:rPr>
                <w:sz w:val="26"/>
                <w:szCs w:val="26"/>
              </w:rPr>
              <w:t>Vị trí</w:t>
            </w:r>
          </w:p>
        </w:tc>
        <w:tc>
          <w:tcPr>
            <w:tcW w:w="1701" w:type="dxa"/>
          </w:tcPr>
          <w:p w14:paraId="047F8F39" w14:textId="77777777" w:rsidR="00FC6112" w:rsidRPr="00FC6112" w:rsidRDefault="00FC6112" w:rsidP="002C5786">
            <w:pPr>
              <w:rPr>
                <w:sz w:val="26"/>
                <w:szCs w:val="26"/>
              </w:rPr>
            </w:pPr>
            <w:r w:rsidRPr="00FC6112">
              <w:rPr>
                <w:sz w:val="26"/>
                <w:szCs w:val="26"/>
              </w:rPr>
              <w:t>Quan trắc viên</w:t>
            </w:r>
          </w:p>
        </w:tc>
        <w:tc>
          <w:tcPr>
            <w:tcW w:w="1701" w:type="dxa"/>
          </w:tcPr>
          <w:p w14:paraId="2CA63D19" w14:textId="77777777" w:rsidR="00FC6112" w:rsidRPr="00FC6112" w:rsidRDefault="00FC6112" w:rsidP="002C5786">
            <w:pPr>
              <w:rPr>
                <w:sz w:val="26"/>
                <w:szCs w:val="26"/>
              </w:rPr>
            </w:pPr>
            <w:r w:rsidRPr="00FC6112">
              <w:rPr>
                <w:sz w:val="26"/>
                <w:szCs w:val="26"/>
              </w:rPr>
              <w:t>Ghi chú/ Hiện tượng Wx</w:t>
            </w:r>
          </w:p>
        </w:tc>
      </w:tr>
      <w:tr w:rsidR="00FC6112" w:rsidRPr="00FC6112" w14:paraId="4B41F2AB" w14:textId="77777777" w:rsidTr="00FC6112">
        <w:tc>
          <w:tcPr>
            <w:tcW w:w="1271" w:type="dxa"/>
          </w:tcPr>
          <w:p w14:paraId="316DA265" w14:textId="77777777" w:rsidR="00FC6112" w:rsidRPr="00FC6112" w:rsidRDefault="00FC6112" w:rsidP="002C5786">
            <w:pPr>
              <w:rPr>
                <w:sz w:val="26"/>
                <w:szCs w:val="26"/>
              </w:rPr>
            </w:pPr>
            <w:r w:rsidRPr="00FC6112">
              <w:rPr>
                <w:sz w:val="26"/>
                <w:szCs w:val="26"/>
              </w:rPr>
              <w:t>20260101</w:t>
            </w:r>
          </w:p>
        </w:tc>
        <w:tc>
          <w:tcPr>
            <w:tcW w:w="992" w:type="dxa"/>
          </w:tcPr>
          <w:p w14:paraId="55FBB9C2" w14:textId="77777777" w:rsidR="00FC6112" w:rsidRPr="00FC6112" w:rsidRDefault="00FC6112" w:rsidP="002C5786">
            <w:pPr>
              <w:rPr>
                <w:sz w:val="26"/>
                <w:szCs w:val="26"/>
              </w:rPr>
            </w:pPr>
            <w:r w:rsidRPr="00FC6112">
              <w:rPr>
                <w:sz w:val="26"/>
                <w:szCs w:val="26"/>
              </w:rPr>
              <w:t>0Z00</w:t>
            </w:r>
          </w:p>
        </w:tc>
        <w:tc>
          <w:tcPr>
            <w:tcW w:w="1276" w:type="dxa"/>
          </w:tcPr>
          <w:p w14:paraId="35122E3E" w14:textId="77777777" w:rsidR="00FC6112" w:rsidRPr="00FC6112" w:rsidRDefault="00FC6112" w:rsidP="002C5786">
            <w:pPr>
              <w:rPr>
                <w:sz w:val="26"/>
                <w:szCs w:val="26"/>
              </w:rPr>
            </w:pPr>
            <w:r w:rsidRPr="00FC6112">
              <w:rPr>
                <w:sz w:val="26"/>
                <w:szCs w:val="26"/>
              </w:rPr>
              <w:t>N3</w:t>
            </w:r>
          </w:p>
        </w:tc>
        <w:tc>
          <w:tcPr>
            <w:tcW w:w="1559" w:type="dxa"/>
          </w:tcPr>
          <w:p w14:paraId="1584CBC1" w14:textId="77777777" w:rsidR="00FC6112" w:rsidRPr="00FC6112" w:rsidRDefault="00FC6112" w:rsidP="002C5786">
            <w:pPr>
              <w:rPr>
                <w:sz w:val="26"/>
                <w:szCs w:val="26"/>
              </w:rPr>
            </w:pPr>
            <w:r w:rsidRPr="00FC6112">
              <w:rPr>
                <w:sz w:val="26"/>
                <w:szCs w:val="26"/>
              </w:rPr>
              <w:t>213m</w:t>
            </w:r>
          </w:p>
        </w:tc>
        <w:tc>
          <w:tcPr>
            <w:tcW w:w="1276" w:type="dxa"/>
          </w:tcPr>
          <w:p w14:paraId="22896CAD" w14:textId="77777777" w:rsidR="00FC6112" w:rsidRPr="00FC6112" w:rsidRDefault="00FC6112" w:rsidP="002C5786">
            <w:pPr>
              <w:rPr>
                <w:sz w:val="26"/>
                <w:szCs w:val="26"/>
              </w:rPr>
            </w:pPr>
            <w:r w:rsidRPr="00FC6112">
              <w:rPr>
                <w:sz w:val="26"/>
                <w:szCs w:val="26"/>
              </w:rPr>
              <w:t>Ban công</w:t>
            </w:r>
          </w:p>
        </w:tc>
        <w:tc>
          <w:tcPr>
            <w:tcW w:w="1701" w:type="dxa"/>
          </w:tcPr>
          <w:p w14:paraId="0D1B0038" w14:textId="77777777" w:rsidR="00FC6112" w:rsidRPr="00FC6112" w:rsidRDefault="00FC6112" w:rsidP="002C5786">
            <w:pPr>
              <w:rPr>
                <w:sz w:val="26"/>
                <w:szCs w:val="26"/>
              </w:rPr>
            </w:pPr>
            <w:r w:rsidRPr="00FC6112">
              <w:rPr>
                <w:sz w:val="26"/>
                <w:szCs w:val="26"/>
              </w:rPr>
              <w:t>Nguyễn văn A</w:t>
            </w:r>
          </w:p>
        </w:tc>
        <w:tc>
          <w:tcPr>
            <w:tcW w:w="1701" w:type="dxa"/>
          </w:tcPr>
          <w:p w14:paraId="5FE40FE0" w14:textId="77777777" w:rsidR="00FC6112" w:rsidRPr="00FC6112" w:rsidRDefault="00FC6112" w:rsidP="002C5786">
            <w:pPr>
              <w:rPr>
                <w:sz w:val="26"/>
                <w:szCs w:val="26"/>
              </w:rPr>
            </w:pPr>
          </w:p>
        </w:tc>
      </w:tr>
      <w:tr w:rsidR="00FC6112" w:rsidRPr="00FC6112" w14:paraId="3B25FBD2" w14:textId="77777777" w:rsidTr="00FC6112">
        <w:tc>
          <w:tcPr>
            <w:tcW w:w="1271" w:type="dxa"/>
          </w:tcPr>
          <w:p w14:paraId="3C077259" w14:textId="77777777" w:rsidR="00FC6112" w:rsidRPr="00FC6112" w:rsidRDefault="00FC6112" w:rsidP="002C5786">
            <w:pPr>
              <w:rPr>
                <w:sz w:val="26"/>
                <w:szCs w:val="26"/>
              </w:rPr>
            </w:pPr>
            <w:r w:rsidRPr="00FC6112">
              <w:rPr>
                <w:sz w:val="26"/>
                <w:szCs w:val="26"/>
              </w:rPr>
              <w:t>20260101</w:t>
            </w:r>
          </w:p>
        </w:tc>
        <w:tc>
          <w:tcPr>
            <w:tcW w:w="992" w:type="dxa"/>
          </w:tcPr>
          <w:p w14:paraId="04BA8D36" w14:textId="77777777" w:rsidR="00FC6112" w:rsidRPr="00FC6112" w:rsidRDefault="00FC6112" w:rsidP="002C5786">
            <w:pPr>
              <w:rPr>
                <w:sz w:val="26"/>
                <w:szCs w:val="26"/>
              </w:rPr>
            </w:pPr>
            <w:r w:rsidRPr="00FC6112">
              <w:rPr>
                <w:sz w:val="26"/>
                <w:szCs w:val="26"/>
              </w:rPr>
              <w:t>0Z30</w:t>
            </w:r>
          </w:p>
        </w:tc>
        <w:tc>
          <w:tcPr>
            <w:tcW w:w="1276" w:type="dxa"/>
          </w:tcPr>
          <w:p w14:paraId="03C81209" w14:textId="77777777" w:rsidR="00FC6112" w:rsidRPr="00FC6112" w:rsidRDefault="00FC6112" w:rsidP="002C5786">
            <w:pPr>
              <w:rPr>
                <w:sz w:val="26"/>
                <w:szCs w:val="26"/>
              </w:rPr>
            </w:pPr>
            <w:r w:rsidRPr="00FC6112">
              <w:rPr>
                <w:sz w:val="26"/>
                <w:szCs w:val="26"/>
              </w:rPr>
              <w:t>N7</w:t>
            </w:r>
          </w:p>
        </w:tc>
        <w:tc>
          <w:tcPr>
            <w:tcW w:w="1559" w:type="dxa"/>
          </w:tcPr>
          <w:p w14:paraId="2D688656" w14:textId="77777777" w:rsidR="00FC6112" w:rsidRPr="00FC6112" w:rsidRDefault="00FC6112" w:rsidP="002C5786">
            <w:pPr>
              <w:rPr>
                <w:sz w:val="26"/>
                <w:szCs w:val="26"/>
              </w:rPr>
            </w:pPr>
            <w:r w:rsidRPr="00FC6112">
              <w:rPr>
                <w:sz w:val="26"/>
                <w:szCs w:val="26"/>
              </w:rPr>
              <w:t>458m</w:t>
            </w:r>
          </w:p>
        </w:tc>
        <w:tc>
          <w:tcPr>
            <w:tcW w:w="1276" w:type="dxa"/>
          </w:tcPr>
          <w:p w14:paraId="1DF66B62" w14:textId="77777777" w:rsidR="00FC6112" w:rsidRPr="00FC6112" w:rsidRDefault="00FC6112" w:rsidP="002C5786">
            <w:pPr>
              <w:rPr>
                <w:sz w:val="26"/>
                <w:szCs w:val="26"/>
              </w:rPr>
            </w:pPr>
            <w:r w:rsidRPr="00FC6112">
              <w:rPr>
                <w:sz w:val="26"/>
                <w:szCs w:val="26"/>
              </w:rPr>
              <w:t>Ban công</w:t>
            </w:r>
          </w:p>
        </w:tc>
        <w:tc>
          <w:tcPr>
            <w:tcW w:w="1701" w:type="dxa"/>
          </w:tcPr>
          <w:p w14:paraId="118255C9" w14:textId="77777777" w:rsidR="00FC6112" w:rsidRPr="00FC6112" w:rsidRDefault="00FC6112" w:rsidP="002C5786">
            <w:pPr>
              <w:rPr>
                <w:sz w:val="26"/>
                <w:szCs w:val="26"/>
              </w:rPr>
            </w:pPr>
            <w:r w:rsidRPr="00FC6112">
              <w:rPr>
                <w:sz w:val="26"/>
                <w:szCs w:val="26"/>
              </w:rPr>
              <w:t>Nguyễn văn A</w:t>
            </w:r>
          </w:p>
        </w:tc>
        <w:tc>
          <w:tcPr>
            <w:tcW w:w="1701" w:type="dxa"/>
          </w:tcPr>
          <w:p w14:paraId="5021C8ED" w14:textId="77777777" w:rsidR="00FC6112" w:rsidRPr="00FC6112" w:rsidRDefault="00FC6112" w:rsidP="002C5786">
            <w:pPr>
              <w:rPr>
                <w:sz w:val="26"/>
                <w:szCs w:val="26"/>
              </w:rPr>
            </w:pPr>
          </w:p>
        </w:tc>
      </w:tr>
      <w:tr w:rsidR="00FC6112" w:rsidRPr="00FC6112" w14:paraId="6BB03B8B" w14:textId="77777777" w:rsidTr="00FC6112">
        <w:tc>
          <w:tcPr>
            <w:tcW w:w="1271" w:type="dxa"/>
          </w:tcPr>
          <w:p w14:paraId="3B3A8B52" w14:textId="77777777" w:rsidR="00FC6112" w:rsidRPr="00FC6112" w:rsidRDefault="00FC6112" w:rsidP="002C5786">
            <w:pPr>
              <w:rPr>
                <w:sz w:val="26"/>
                <w:szCs w:val="26"/>
              </w:rPr>
            </w:pPr>
            <w:r w:rsidRPr="00FC6112">
              <w:rPr>
                <w:sz w:val="26"/>
                <w:szCs w:val="26"/>
              </w:rPr>
              <w:t>20260101</w:t>
            </w:r>
          </w:p>
        </w:tc>
        <w:tc>
          <w:tcPr>
            <w:tcW w:w="992" w:type="dxa"/>
          </w:tcPr>
          <w:p w14:paraId="4FFF8F12" w14:textId="77777777" w:rsidR="00FC6112" w:rsidRPr="00FC6112" w:rsidRDefault="00FC6112" w:rsidP="002C5786">
            <w:pPr>
              <w:rPr>
                <w:sz w:val="26"/>
                <w:szCs w:val="26"/>
              </w:rPr>
            </w:pPr>
            <w:r w:rsidRPr="00FC6112">
              <w:rPr>
                <w:sz w:val="26"/>
                <w:szCs w:val="26"/>
              </w:rPr>
              <w:t>01Z00</w:t>
            </w:r>
          </w:p>
        </w:tc>
        <w:tc>
          <w:tcPr>
            <w:tcW w:w="1276" w:type="dxa"/>
          </w:tcPr>
          <w:p w14:paraId="1A208DEB" w14:textId="77777777" w:rsidR="00FC6112" w:rsidRPr="00FC6112" w:rsidRDefault="00FC6112" w:rsidP="002C5786">
            <w:pPr>
              <w:rPr>
                <w:sz w:val="26"/>
                <w:szCs w:val="26"/>
              </w:rPr>
            </w:pPr>
            <w:r w:rsidRPr="00FC6112">
              <w:rPr>
                <w:sz w:val="26"/>
                <w:szCs w:val="26"/>
              </w:rPr>
              <w:t>N13</w:t>
            </w:r>
          </w:p>
        </w:tc>
        <w:tc>
          <w:tcPr>
            <w:tcW w:w="1559" w:type="dxa"/>
          </w:tcPr>
          <w:p w14:paraId="6DF124D2" w14:textId="77777777" w:rsidR="00FC6112" w:rsidRPr="00FC6112" w:rsidRDefault="00FC6112" w:rsidP="002C5786">
            <w:pPr>
              <w:rPr>
                <w:sz w:val="26"/>
                <w:szCs w:val="26"/>
              </w:rPr>
            </w:pPr>
            <w:r w:rsidRPr="00FC6112">
              <w:rPr>
                <w:sz w:val="26"/>
                <w:szCs w:val="26"/>
              </w:rPr>
              <w:t>1650m</w:t>
            </w:r>
          </w:p>
        </w:tc>
        <w:tc>
          <w:tcPr>
            <w:tcW w:w="1276" w:type="dxa"/>
          </w:tcPr>
          <w:p w14:paraId="571E6BD2" w14:textId="77777777" w:rsidR="00FC6112" w:rsidRPr="00FC6112" w:rsidRDefault="00FC6112" w:rsidP="002C5786">
            <w:pPr>
              <w:rPr>
                <w:sz w:val="26"/>
                <w:szCs w:val="26"/>
              </w:rPr>
            </w:pPr>
            <w:r w:rsidRPr="00FC6112">
              <w:rPr>
                <w:sz w:val="26"/>
                <w:szCs w:val="26"/>
              </w:rPr>
              <w:t>Ban công</w:t>
            </w:r>
          </w:p>
        </w:tc>
        <w:tc>
          <w:tcPr>
            <w:tcW w:w="1701" w:type="dxa"/>
          </w:tcPr>
          <w:p w14:paraId="451B47E8" w14:textId="77777777" w:rsidR="00FC6112" w:rsidRPr="00FC6112" w:rsidRDefault="00FC6112" w:rsidP="002C5786">
            <w:pPr>
              <w:rPr>
                <w:sz w:val="26"/>
                <w:szCs w:val="26"/>
              </w:rPr>
            </w:pPr>
            <w:r w:rsidRPr="00FC6112">
              <w:rPr>
                <w:sz w:val="26"/>
                <w:szCs w:val="26"/>
              </w:rPr>
              <w:t>Nguyễn văn A</w:t>
            </w:r>
          </w:p>
        </w:tc>
        <w:tc>
          <w:tcPr>
            <w:tcW w:w="1701" w:type="dxa"/>
          </w:tcPr>
          <w:p w14:paraId="42A26958" w14:textId="77777777" w:rsidR="00FC6112" w:rsidRPr="00FC6112" w:rsidRDefault="00FC6112" w:rsidP="002C5786">
            <w:pPr>
              <w:rPr>
                <w:sz w:val="26"/>
                <w:szCs w:val="26"/>
              </w:rPr>
            </w:pPr>
          </w:p>
        </w:tc>
      </w:tr>
      <w:tr w:rsidR="00FC6112" w:rsidRPr="00FC6112" w14:paraId="53FE763D" w14:textId="77777777" w:rsidTr="00FC6112">
        <w:tc>
          <w:tcPr>
            <w:tcW w:w="1271" w:type="dxa"/>
          </w:tcPr>
          <w:p w14:paraId="62E936E2" w14:textId="77777777" w:rsidR="00FC6112" w:rsidRPr="00FC6112" w:rsidRDefault="00FC6112" w:rsidP="002C5786">
            <w:pPr>
              <w:rPr>
                <w:sz w:val="26"/>
                <w:szCs w:val="26"/>
              </w:rPr>
            </w:pPr>
          </w:p>
        </w:tc>
        <w:tc>
          <w:tcPr>
            <w:tcW w:w="992" w:type="dxa"/>
          </w:tcPr>
          <w:p w14:paraId="27EB71D1" w14:textId="77777777" w:rsidR="00FC6112" w:rsidRPr="00FC6112" w:rsidRDefault="00FC6112" w:rsidP="002C5786">
            <w:pPr>
              <w:rPr>
                <w:sz w:val="26"/>
                <w:szCs w:val="26"/>
              </w:rPr>
            </w:pPr>
            <w:r w:rsidRPr="00FC6112">
              <w:rPr>
                <w:sz w:val="26"/>
                <w:szCs w:val="26"/>
              </w:rPr>
              <w:t>….</w:t>
            </w:r>
          </w:p>
        </w:tc>
        <w:tc>
          <w:tcPr>
            <w:tcW w:w="1276" w:type="dxa"/>
          </w:tcPr>
          <w:p w14:paraId="0E7A201E" w14:textId="77777777" w:rsidR="00FC6112" w:rsidRPr="00FC6112" w:rsidRDefault="00FC6112" w:rsidP="002C5786">
            <w:pPr>
              <w:rPr>
                <w:sz w:val="26"/>
                <w:szCs w:val="26"/>
              </w:rPr>
            </w:pPr>
          </w:p>
        </w:tc>
        <w:tc>
          <w:tcPr>
            <w:tcW w:w="1559" w:type="dxa"/>
          </w:tcPr>
          <w:p w14:paraId="7E2ED36B" w14:textId="77777777" w:rsidR="00FC6112" w:rsidRPr="00FC6112" w:rsidRDefault="00FC6112" w:rsidP="002C5786">
            <w:pPr>
              <w:rPr>
                <w:sz w:val="26"/>
                <w:szCs w:val="26"/>
              </w:rPr>
            </w:pPr>
          </w:p>
        </w:tc>
        <w:tc>
          <w:tcPr>
            <w:tcW w:w="1276" w:type="dxa"/>
          </w:tcPr>
          <w:p w14:paraId="6571BCBC" w14:textId="77777777" w:rsidR="00FC6112" w:rsidRPr="00FC6112" w:rsidRDefault="00FC6112" w:rsidP="002C5786">
            <w:pPr>
              <w:rPr>
                <w:sz w:val="26"/>
                <w:szCs w:val="26"/>
              </w:rPr>
            </w:pPr>
          </w:p>
        </w:tc>
        <w:tc>
          <w:tcPr>
            <w:tcW w:w="1701" w:type="dxa"/>
          </w:tcPr>
          <w:p w14:paraId="576264B8" w14:textId="77777777" w:rsidR="00FC6112" w:rsidRPr="00FC6112" w:rsidRDefault="00FC6112" w:rsidP="002C5786">
            <w:pPr>
              <w:rPr>
                <w:sz w:val="26"/>
                <w:szCs w:val="26"/>
              </w:rPr>
            </w:pPr>
          </w:p>
        </w:tc>
        <w:tc>
          <w:tcPr>
            <w:tcW w:w="1701" w:type="dxa"/>
          </w:tcPr>
          <w:p w14:paraId="74BEBA50" w14:textId="77777777" w:rsidR="00FC6112" w:rsidRPr="00FC6112" w:rsidRDefault="00FC6112" w:rsidP="002C5786">
            <w:pPr>
              <w:rPr>
                <w:sz w:val="26"/>
                <w:szCs w:val="26"/>
              </w:rPr>
            </w:pPr>
          </w:p>
        </w:tc>
      </w:tr>
      <w:tr w:rsidR="00FC6112" w:rsidRPr="00FC6112" w14:paraId="16841AA4" w14:textId="77777777" w:rsidTr="00FC6112">
        <w:tc>
          <w:tcPr>
            <w:tcW w:w="1271" w:type="dxa"/>
          </w:tcPr>
          <w:p w14:paraId="640AE0A5" w14:textId="77777777" w:rsidR="00FC6112" w:rsidRPr="00FC6112" w:rsidRDefault="00FC6112" w:rsidP="002C5786">
            <w:pPr>
              <w:rPr>
                <w:sz w:val="26"/>
                <w:szCs w:val="26"/>
              </w:rPr>
            </w:pPr>
            <w:r w:rsidRPr="00FC6112">
              <w:rPr>
                <w:sz w:val="26"/>
                <w:szCs w:val="26"/>
              </w:rPr>
              <w:t>20260101</w:t>
            </w:r>
          </w:p>
        </w:tc>
        <w:tc>
          <w:tcPr>
            <w:tcW w:w="992" w:type="dxa"/>
          </w:tcPr>
          <w:p w14:paraId="1058F5A8" w14:textId="77777777" w:rsidR="00FC6112" w:rsidRPr="00FC6112" w:rsidRDefault="00FC6112" w:rsidP="002C5786">
            <w:pPr>
              <w:rPr>
                <w:sz w:val="26"/>
                <w:szCs w:val="26"/>
              </w:rPr>
            </w:pPr>
            <w:r w:rsidRPr="00FC6112">
              <w:rPr>
                <w:sz w:val="26"/>
                <w:szCs w:val="26"/>
              </w:rPr>
              <w:t>06Z00</w:t>
            </w:r>
          </w:p>
        </w:tc>
        <w:tc>
          <w:tcPr>
            <w:tcW w:w="1276" w:type="dxa"/>
          </w:tcPr>
          <w:p w14:paraId="3FD4EE18" w14:textId="77777777" w:rsidR="00FC6112" w:rsidRPr="00FC6112" w:rsidRDefault="00FC6112" w:rsidP="002C5786">
            <w:pPr>
              <w:rPr>
                <w:sz w:val="26"/>
                <w:szCs w:val="26"/>
              </w:rPr>
            </w:pPr>
            <w:r w:rsidRPr="00FC6112">
              <w:rPr>
                <w:sz w:val="26"/>
                <w:szCs w:val="26"/>
              </w:rPr>
              <w:t>N34</w:t>
            </w:r>
          </w:p>
        </w:tc>
        <w:tc>
          <w:tcPr>
            <w:tcW w:w="1559" w:type="dxa"/>
          </w:tcPr>
          <w:p w14:paraId="66BEF42B" w14:textId="06052158" w:rsidR="00FC6112" w:rsidRPr="00FC6112" w:rsidRDefault="005843DA" w:rsidP="002C5786">
            <w:pPr>
              <w:rPr>
                <w:sz w:val="26"/>
                <w:szCs w:val="26"/>
              </w:rPr>
            </w:pPr>
            <w:r>
              <w:rPr>
                <w:sz w:val="26"/>
                <w:szCs w:val="26"/>
              </w:rPr>
              <w:t>1</w:t>
            </w:r>
            <w:r w:rsidR="00FC6112" w:rsidRPr="00FC6112">
              <w:rPr>
                <w:sz w:val="26"/>
                <w:szCs w:val="26"/>
              </w:rPr>
              <w:t>0 km</w:t>
            </w:r>
          </w:p>
        </w:tc>
        <w:tc>
          <w:tcPr>
            <w:tcW w:w="1276" w:type="dxa"/>
          </w:tcPr>
          <w:p w14:paraId="46AA1393" w14:textId="77777777" w:rsidR="00FC6112" w:rsidRPr="00FC6112" w:rsidRDefault="00FC6112" w:rsidP="002C5786">
            <w:pPr>
              <w:rPr>
                <w:sz w:val="26"/>
                <w:szCs w:val="26"/>
              </w:rPr>
            </w:pPr>
            <w:r w:rsidRPr="00FC6112">
              <w:rPr>
                <w:sz w:val="26"/>
                <w:szCs w:val="26"/>
              </w:rPr>
              <w:t>TWR</w:t>
            </w:r>
          </w:p>
        </w:tc>
        <w:tc>
          <w:tcPr>
            <w:tcW w:w="1701" w:type="dxa"/>
          </w:tcPr>
          <w:p w14:paraId="05BDD535" w14:textId="77777777" w:rsidR="00FC6112" w:rsidRPr="00FC6112" w:rsidRDefault="00FC6112" w:rsidP="002C5786">
            <w:pPr>
              <w:rPr>
                <w:sz w:val="26"/>
                <w:szCs w:val="26"/>
              </w:rPr>
            </w:pPr>
            <w:r w:rsidRPr="00FC6112">
              <w:rPr>
                <w:sz w:val="26"/>
                <w:szCs w:val="26"/>
              </w:rPr>
              <w:t>Nguyễn văn B</w:t>
            </w:r>
          </w:p>
        </w:tc>
        <w:tc>
          <w:tcPr>
            <w:tcW w:w="1701" w:type="dxa"/>
          </w:tcPr>
          <w:p w14:paraId="5EA90DD2" w14:textId="77777777" w:rsidR="00FC6112" w:rsidRPr="00FC6112" w:rsidRDefault="00FC6112" w:rsidP="002C5786">
            <w:pPr>
              <w:rPr>
                <w:sz w:val="26"/>
                <w:szCs w:val="26"/>
              </w:rPr>
            </w:pPr>
          </w:p>
        </w:tc>
      </w:tr>
      <w:tr w:rsidR="00FC6112" w:rsidRPr="00FC6112" w14:paraId="11106C55" w14:textId="77777777" w:rsidTr="00FC6112">
        <w:tc>
          <w:tcPr>
            <w:tcW w:w="1271" w:type="dxa"/>
          </w:tcPr>
          <w:p w14:paraId="64FEC7E3" w14:textId="77777777" w:rsidR="00FC6112" w:rsidRPr="00FC6112" w:rsidRDefault="00FC6112" w:rsidP="002C5786">
            <w:pPr>
              <w:rPr>
                <w:sz w:val="26"/>
                <w:szCs w:val="26"/>
              </w:rPr>
            </w:pPr>
            <w:r w:rsidRPr="00FC6112">
              <w:rPr>
                <w:sz w:val="26"/>
                <w:szCs w:val="26"/>
              </w:rPr>
              <w:t>20260101</w:t>
            </w:r>
          </w:p>
        </w:tc>
        <w:tc>
          <w:tcPr>
            <w:tcW w:w="992" w:type="dxa"/>
          </w:tcPr>
          <w:p w14:paraId="1D474627" w14:textId="77777777" w:rsidR="00FC6112" w:rsidRPr="00FC6112" w:rsidRDefault="00FC6112" w:rsidP="002C5786">
            <w:pPr>
              <w:rPr>
                <w:sz w:val="26"/>
                <w:szCs w:val="26"/>
              </w:rPr>
            </w:pPr>
            <w:r w:rsidRPr="00FC6112">
              <w:rPr>
                <w:sz w:val="26"/>
                <w:szCs w:val="26"/>
              </w:rPr>
              <w:t>09Z00</w:t>
            </w:r>
          </w:p>
        </w:tc>
        <w:tc>
          <w:tcPr>
            <w:tcW w:w="1276" w:type="dxa"/>
          </w:tcPr>
          <w:p w14:paraId="525B1537" w14:textId="77777777" w:rsidR="00FC6112" w:rsidRPr="00FC6112" w:rsidRDefault="00FC6112" w:rsidP="002C5786">
            <w:pPr>
              <w:rPr>
                <w:sz w:val="26"/>
                <w:szCs w:val="26"/>
              </w:rPr>
            </w:pPr>
            <w:r w:rsidRPr="00FC6112">
              <w:rPr>
                <w:sz w:val="26"/>
                <w:szCs w:val="26"/>
              </w:rPr>
              <w:t>UL</w:t>
            </w:r>
          </w:p>
        </w:tc>
        <w:tc>
          <w:tcPr>
            <w:tcW w:w="1559" w:type="dxa"/>
          </w:tcPr>
          <w:p w14:paraId="0B49D106" w14:textId="6C875380" w:rsidR="00FC6112" w:rsidRPr="00FC6112" w:rsidRDefault="00FC6112" w:rsidP="002C5786">
            <w:pPr>
              <w:rPr>
                <w:sz w:val="26"/>
                <w:szCs w:val="26"/>
              </w:rPr>
            </w:pPr>
            <w:r w:rsidRPr="00FC6112">
              <w:rPr>
                <w:sz w:val="26"/>
                <w:szCs w:val="26"/>
              </w:rPr>
              <w:t>&gt;</w:t>
            </w:r>
            <w:r w:rsidR="005843DA">
              <w:rPr>
                <w:sz w:val="26"/>
                <w:szCs w:val="26"/>
              </w:rPr>
              <w:t>1</w:t>
            </w:r>
            <w:r w:rsidRPr="00FC6112">
              <w:rPr>
                <w:sz w:val="26"/>
                <w:szCs w:val="26"/>
              </w:rPr>
              <w:t>0 km</w:t>
            </w:r>
          </w:p>
        </w:tc>
        <w:tc>
          <w:tcPr>
            <w:tcW w:w="1276" w:type="dxa"/>
          </w:tcPr>
          <w:p w14:paraId="29E49831" w14:textId="77777777" w:rsidR="00FC6112" w:rsidRPr="00FC6112" w:rsidRDefault="00FC6112" w:rsidP="002C5786">
            <w:pPr>
              <w:rPr>
                <w:sz w:val="26"/>
                <w:szCs w:val="26"/>
              </w:rPr>
            </w:pPr>
            <w:r w:rsidRPr="00FC6112">
              <w:rPr>
                <w:sz w:val="26"/>
                <w:szCs w:val="26"/>
              </w:rPr>
              <w:t>TWR</w:t>
            </w:r>
          </w:p>
        </w:tc>
        <w:tc>
          <w:tcPr>
            <w:tcW w:w="1701" w:type="dxa"/>
          </w:tcPr>
          <w:p w14:paraId="41AF4E71" w14:textId="77777777" w:rsidR="00FC6112" w:rsidRPr="00FC6112" w:rsidRDefault="00FC6112" w:rsidP="002C5786">
            <w:pPr>
              <w:rPr>
                <w:sz w:val="26"/>
                <w:szCs w:val="26"/>
              </w:rPr>
            </w:pPr>
            <w:r w:rsidRPr="00FC6112">
              <w:rPr>
                <w:sz w:val="26"/>
                <w:szCs w:val="26"/>
              </w:rPr>
              <w:t>Nguyễn văn B</w:t>
            </w:r>
          </w:p>
        </w:tc>
        <w:tc>
          <w:tcPr>
            <w:tcW w:w="1701" w:type="dxa"/>
          </w:tcPr>
          <w:p w14:paraId="7D611931" w14:textId="77777777" w:rsidR="00FC6112" w:rsidRPr="00FC6112" w:rsidRDefault="00FC6112" w:rsidP="002C5786">
            <w:pPr>
              <w:rPr>
                <w:sz w:val="26"/>
                <w:szCs w:val="26"/>
              </w:rPr>
            </w:pPr>
            <w:r w:rsidRPr="00FC6112">
              <w:rPr>
                <w:sz w:val="26"/>
                <w:szCs w:val="26"/>
              </w:rPr>
              <w:t>Ước lượng</w:t>
            </w:r>
          </w:p>
        </w:tc>
      </w:tr>
      <w:tr w:rsidR="00FC6112" w:rsidRPr="00FC6112" w14:paraId="448C6FB8" w14:textId="77777777" w:rsidTr="00FC6112">
        <w:tc>
          <w:tcPr>
            <w:tcW w:w="1271" w:type="dxa"/>
          </w:tcPr>
          <w:p w14:paraId="3E18B259" w14:textId="77777777" w:rsidR="00FC6112" w:rsidRPr="00FC6112" w:rsidRDefault="00FC6112" w:rsidP="002C5786">
            <w:pPr>
              <w:rPr>
                <w:sz w:val="26"/>
                <w:szCs w:val="26"/>
              </w:rPr>
            </w:pPr>
          </w:p>
        </w:tc>
        <w:tc>
          <w:tcPr>
            <w:tcW w:w="992" w:type="dxa"/>
          </w:tcPr>
          <w:p w14:paraId="547EE662" w14:textId="77777777" w:rsidR="00FC6112" w:rsidRPr="00FC6112" w:rsidRDefault="00FC6112" w:rsidP="002C5786">
            <w:pPr>
              <w:rPr>
                <w:sz w:val="26"/>
                <w:szCs w:val="26"/>
              </w:rPr>
            </w:pPr>
            <w:r w:rsidRPr="00FC6112">
              <w:rPr>
                <w:sz w:val="26"/>
                <w:szCs w:val="26"/>
              </w:rPr>
              <w:t>…</w:t>
            </w:r>
          </w:p>
        </w:tc>
        <w:tc>
          <w:tcPr>
            <w:tcW w:w="1276" w:type="dxa"/>
          </w:tcPr>
          <w:p w14:paraId="23592694" w14:textId="77777777" w:rsidR="00FC6112" w:rsidRPr="00FC6112" w:rsidRDefault="00FC6112" w:rsidP="002C5786">
            <w:pPr>
              <w:rPr>
                <w:sz w:val="26"/>
                <w:szCs w:val="26"/>
              </w:rPr>
            </w:pPr>
          </w:p>
        </w:tc>
        <w:tc>
          <w:tcPr>
            <w:tcW w:w="1559" w:type="dxa"/>
          </w:tcPr>
          <w:p w14:paraId="2E29C19A" w14:textId="77777777" w:rsidR="00FC6112" w:rsidRPr="00FC6112" w:rsidRDefault="00FC6112" w:rsidP="002C5786">
            <w:pPr>
              <w:rPr>
                <w:sz w:val="26"/>
                <w:szCs w:val="26"/>
              </w:rPr>
            </w:pPr>
          </w:p>
        </w:tc>
        <w:tc>
          <w:tcPr>
            <w:tcW w:w="1276" w:type="dxa"/>
          </w:tcPr>
          <w:p w14:paraId="12F4EF83" w14:textId="77777777" w:rsidR="00FC6112" w:rsidRPr="00FC6112" w:rsidRDefault="00FC6112" w:rsidP="002C5786">
            <w:pPr>
              <w:rPr>
                <w:sz w:val="26"/>
                <w:szCs w:val="26"/>
              </w:rPr>
            </w:pPr>
          </w:p>
        </w:tc>
        <w:tc>
          <w:tcPr>
            <w:tcW w:w="1701" w:type="dxa"/>
          </w:tcPr>
          <w:p w14:paraId="599541C4" w14:textId="77777777" w:rsidR="00FC6112" w:rsidRPr="00FC6112" w:rsidRDefault="00FC6112" w:rsidP="002C5786">
            <w:pPr>
              <w:rPr>
                <w:sz w:val="26"/>
                <w:szCs w:val="26"/>
              </w:rPr>
            </w:pPr>
          </w:p>
        </w:tc>
        <w:tc>
          <w:tcPr>
            <w:tcW w:w="1701" w:type="dxa"/>
          </w:tcPr>
          <w:p w14:paraId="4E08D97D" w14:textId="77777777" w:rsidR="00FC6112" w:rsidRPr="00FC6112" w:rsidRDefault="00FC6112" w:rsidP="002C5786">
            <w:pPr>
              <w:rPr>
                <w:sz w:val="26"/>
                <w:szCs w:val="26"/>
              </w:rPr>
            </w:pPr>
          </w:p>
        </w:tc>
      </w:tr>
      <w:tr w:rsidR="00FC6112" w:rsidRPr="00FC6112" w14:paraId="26BD1DEB" w14:textId="77777777" w:rsidTr="00FC6112">
        <w:tc>
          <w:tcPr>
            <w:tcW w:w="1271" w:type="dxa"/>
          </w:tcPr>
          <w:p w14:paraId="5AA6C17B" w14:textId="77777777" w:rsidR="00FC6112" w:rsidRPr="00FC6112" w:rsidRDefault="00FC6112" w:rsidP="002C5786">
            <w:pPr>
              <w:rPr>
                <w:sz w:val="26"/>
                <w:szCs w:val="26"/>
              </w:rPr>
            </w:pPr>
            <w:r w:rsidRPr="00FC6112">
              <w:rPr>
                <w:sz w:val="26"/>
                <w:szCs w:val="26"/>
              </w:rPr>
              <w:t>20260101</w:t>
            </w:r>
          </w:p>
        </w:tc>
        <w:tc>
          <w:tcPr>
            <w:tcW w:w="992" w:type="dxa"/>
          </w:tcPr>
          <w:p w14:paraId="4A596B24" w14:textId="77777777" w:rsidR="00FC6112" w:rsidRPr="00FC6112" w:rsidRDefault="00FC6112" w:rsidP="002C5786">
            <w:pPr>
              <w:rPr>
                <w:sz w:val="26"/>
                <w:szCs w:val="26"/>
              </w:rPr>
            </w:pPr>
            <w:r w:rsidRPr="00FC6112">
              <w:rPr>
                <w:sz w:val="26"/>
                <w:szCs w:val="26"/>
              </w:rPr>
              <w:t>17Z00</w:t>
            </w:r>
          </w:p>
        </w:tc>
        <w:tc>
          <w:tcPr>
            <w:tcW w:w="1276" w:type="dxa"/>
          </w:tcPr>
          <w:p w14:paraId="63702DA6" w14:textId="77777777" w:rsidR="00FC6112" w:rsidRPr="00FC6112" w:rsidRDefault="00FC6112" w:rsidP="002C5786">
            <w:pPr>
              <w:rPr>
                <w:sz w:val="26"/>
                <w:szCs w:val="26"/>
              </w:rPr>
            </w:pPr>
            <w:r w:rsidRPr="00FC6112">
              <w:rPr>
                <w:sz w:val="26"/>
                <w:szCs w:val="26"/>
              </w:rPr>
              <w:t>Đ9</w:t>
            </w:r>
          </w:p>
        </w:tc>
        <w:tc>
          <w:tcPr>
            <w:tcW w:w="1559" w:type="dxa"/>
          </w:tcPr>
          <w:p w14:paraId="619436E2" w14:textId="77777777" w:rsidR="00FC6112" w:rsidRPr="00FC6112" w:rsidRDefault="00FC6112" w:rsidP="002C5786">
            <w:pPr>
              <w:rPr>
                <w:sz w:val="26"/>
                <w:szCs w:val="26"/>
              </w:rPr>
            </w:pPr>
            <w:r w:rsidRPr="00FC6112">
              <w:rPr>
                <w:sz w:val="26"/>
                <w:szCs w:val="26"/>
              </w:rPr>
              <w:t>1000m</w:t>
            </w:r>
          </w:p>
        </w:tc>
        <w:tc>
          <w:tcPr>
            <w:tcW w:w="1276" w:type="dxa"/>
          </w:tcPr>
          <w:p w14:paraId="0E0A666E" w14:textId="77777777" w:rsidR="00FC6112" w:rsidRPr="00FC6112" w:rsidRDefault="00FC6112" w:rsidP="002C5786">
            <w:pPr>
              <w:rPr>
                <w:sz w:val="26"/>
                <w:szCs w:val="26"/>
              </w:rPr>
            </w:pPr>
          </w:p>
        </w:tc>
        <w:tc>
          <w:tcPr>
            <w:tcW w:w="1701" w:type="dxa"/>
          </w:tcPr>
          <w:p w14:paraId="400833C5" w14:textId="77777777" w:rsidR="00FC6112" w:rsidRPr="00FC6112" w:rsidRDefault="00FC6112" w:rsidP="002C5786">
            <w:pPr>
              <w:rPr>
                <w:sz w:val="26"/>
                <w:szCs w:val="26"/>
              </w:rPr>
            </w:pPr>
            <w:r w:rsidRPr="00FC6112">
              <w:rPr>
                <w:sz w:val="26"/>
                <w:szCs w:val="26"/>
              </w:rPr>
              <w:t>Nguyễn văn C</w:t>
            </w:r>
          </w:p>
        </w:tc>
        <w:tc>
          <w:tcPr>
            <w:tcW w:w="1701" w:type="dxa"/>
          </w:tcPr>
          <w:p w14:paraId="15B6F40C" w14:textId="77777777" w:rsidR="00FC6112" w:rsidRPr="00FC6112" w:rsidRDefault="00FC6112" w:rsidP="002C5786">
            <w:pPr>
              <w:rPr>
                <w:sz w:val="26"/>
                <w:szCs w:val="26"/>
              </w:rPr>
            </w:pPr>
          </w:p>
        </w:tc>
      </w:tr>
      <w:tr w:rsidR="00FC6112" w:rsidRPr="00FC6112" w14:paraId="3BFBB3B9" w14:textId="77777777" w:rsidTr="00FC6112">
        <w:tc>
          <w:tcPr>
            <w:tcW w:w="1271" w:type="dxa"/>
          </w:tcPr>
          <w:p w14:paraId="403184A2" w14:textId="77777777" w:rsidR="00FC6112" w:rsidRPr="00FC6112" w:rsidRDefault="00FC6112" w:rsidP="002C5786">
            <w:pPr>
              <w:rPr>
                <w:sz w:val="26"/>
                <w:szCs w:val="26"/>
              </w:rPr>
            </w:pPr>
          </w:p>
        </w:tc>
        <w:tc>
          <w:tcPr>
            <w:tcW w:w="992" w:type="dxa"/>
          </w:tcPr>
          <w:p w14:paraId="46BA0089" w14:textId="77777777" w:rsidR="00FC6112" w:rsidRPr="00FC6112" w:rsidRDefault="00FC6112" w:rsidP="002C5786">
            <w:pPr>
              <w:rPr>
                <w:sz w:val="26"/>
                <w:szCs w:val="26"/>
              </w:rPr>
            </w:pPr>
            <w:r w:rsidRPr="00FC6112">
              <w:rPr>
                <w:sz w:val="26"/>
                <w:szCs w:val="26"/>
              </w:rPr>
              <w:t>…</w:t>
            </w:r>
          </w:p>
        </w:tc>
        <w:tc>
          <w:tcPr>
            <w:tcW w:w="1276" w:type="dxa"/>
          </w:tcPr>
          <w:p w14:paraId="68B35EC2" w14:textId="77777777" w:rsidR="00FC6112" w:rsidRPr="00FC6112" w:rsidRDefault="00FC6112" w:rsidP="002C5786">
            <w:pPr>
              <w:rPr>
                <w:sz w:val="26"/>
                <w:szCs w:val="26"/>
              </w:rPr>
            </w:pPr>
          </w:p>
        </w:tc>
        <w:tc>
          <w:tcPr>
            <w:tcW w:w="1559" w:type="dxa"/>
          </w:tcPr>
          <w:p w14:paraId="44473442" w14:textId="77777777" w:rsidR="00FC6112" w:rsidRPr="00FC6112" w:rsidRDefault="00FC6112" w:rsidP="002C5786">
            <w:pPr>
              <w:rPr>
                <w:sz w:val="26"/>
                <w:szCs w:val="26"/>
              </w:rPr>
            </w:pPr>
          </w:p>
        </w:tc>
        <w:tc>
          <w:tcPr>
            <w:tcW w:w="1276" w:type="dxa"/>
          </w:tcPr>
          <w:p w14:paraId="7AACA482" w14:textId="77777777" w:rsidR="00FC6112" w:rsidRPr="00FC6112" w:rsidRDefault="00FC6112" w:rsidP="002C5786">
            <w:pPr>
              <w:rPr>
                <w:sz w:val="26"/>
                <w:szCs w:val="26"/>
              </w:rPr>
            </w:pPr>
          </w:p>
        </w:tc>
        <w:tc>
          <w:tcPr>
            <w:tcW w:w="1701" w:type="dxa"/>
          </w:tcPr>
          <w:p w14:paraId="4C301BF1" w14:textId="77777777" w:rsidR="00FC6112" w:rsidRPr="00FC6112" w:rsidRDefault="00FC6112" w:rsidP="002C5786">
            <w:pPr>
              <w:rPr>
                <w:sz w:val="26"/>
                <w:szCs w:val="26"/>
              </w:rPr>
            </w:pPr>
          </w:p>
        </w:tc>
        <w:tc>
          <w:tcPr>
            <w:tcW w:w="1701" w:type="dxa"/>
          </w:tcPr>
          <w:p w14:paraId="6CACCB2F" w14:textId="77777777" w:rsidR="00FC6112" w:rsidRPr="00FC6112" w:rsidRDefault="00FC6112" w:rsidP="002C5786">
            <w:pPr>
              <w:rPr>
                <w:sz w:val="26"/>
                <w:szCs w:val="26"/>
              </w:rPr>
            </w:pPr>
          </w:p>
        </w:tc>
      </w:tr>
    </w:tbl>
    <w:p w14:paraId="422A9E8B" w14:textId="77777777" w:rsidR="00FC6112" w:rsidRPr="00FC6112" w:rsidRDefault="00FC6112" w:rsidP="002C5786">
      <w:pPr>
        <w:keepNext w:val="0"/>
        <w:keepLines w:val="0"/>
        <w:widowControl/>
        <w:spacing w:before="0"/>
        <w:rPr>
          <w:rFonts w:eastAsia="Calibri"/>
          <w:color w:val="000000"/>
          <w:sz w:val="26"/>
          <w:szCs w:val="26"/>
          <w:lang w:val="en-US"/>
        </w:rPr>
      </w:pPr>
    </w:p>
    <w:p w14:paraId="78110845" w14:textId="77777777" w:rsidR="00FC6112" w:rsidRPr="00FC6112" w:rsidRDefault="00FC6112" w:rsidP="002C5786">
      <w:pPr>
        <w:keepNext w:val="0"/>
        <w:keepLines w:val="0"/>
        <w:widowControl/>
        <w:spacing w:before="0"/>
        <w:ind w:firstLine="567"/>
        <w:rPr>
          <w:rFonts w:eastAsia="Calibri"/>
          <w:color w:val="000000"/>
          <w:lang w:val="en-US"/>
        </w:rPr>
      </w:pPr>
    </w:p>
    <w:p w14:paraId="40772DBC" w14:textId="77777777" w:rsidR="00FC6112" w:rsidRPr="00FC6112" w:rsidRDefault="00FC6112" w:rsidP="002C5786">
      <w:pPr>
        <w:keepNext w:val="0"/>
        <w:keepLines w:val="0"/>
        <w:widowControl/>
        <w:spacing w:before="0"/>
        <w:ind w:firstLine="567"/>
        <w:rPr>
          <w:rFonts w:eastAsia="Calibri"/>
          <w:color w:val="000000"/>
          <w:lang w:val="en-US"/>
        </w:rPr>
      </w:pPr>
    </w:p>
    <w:p w14:paraId="37226A14" w14:textId="04A061C8" w:rsidR="00FC6112" w:rsidRDefault="00FC6112" w:rsidP="002C5786">
      <w:pPr>
        <w:spacing w:before="0"/>
        <w:rPr>
          <w:rFonts w:eastAsia="Calibri"/>
          <w:color w:val="000000"/>
          <w:lang w:val="en-US"/>
        </w:rPr>
      </w:pPr>
      <w:r>
        <w:rPr>
          <w:rFonts w:eastAsia="Calibri"/>
          <w:color w:val="000000"/>
          <w:lang w:val="en-US"/>
        </w:rPr>
        <w:br w:type="page"/>
      </w:r>
    </w:p>
    <w:p w14:paraId="3E4C4081" w14:textId="47026E50" w:rsidR="00FC6112" w:rsidRPr="00B52329" w:rsidRDefault="00DF0999" w:rsidP="00892441">
      <w:pPr>
        <w:keepNext w:val="0"/>
        <w:keepLines w:val="0"/>
        <w:spacing w:before="0"/>
        <w:jc w:val="left"/>
        <w:outlineLvl w:val="1"/>
        <w:rPr>
          <w:b/>
          <w:bCs/>
          <w:color w:val="000000"/>
        </w:rPr>
      </w:pPr>
      <w:r>
        <w:rPr>
          <w:b/>
          <w:bCs/>
          <w:color w:val="000000"/>
        </w:rPr>
        <w:lastRenderedPageBreak/>
        <w:t>XX</w:t>
      </w:r>
      <w:r w:rsidR="004405EB" w:rsidRPr="00B52329">
        <w:rPr>
          <w:b/>
          <w:bCs/>
          <w:color w:val="000000"/>
        </w:rPr>
        <w:t>.</w:t>
      </w:r>
      <w:r w:rsidR="00FC6112" w:rsidRPr="00B52329">
        <w:rPr>
          <w:b/>
          <w:bCs/>
          <w:color w:val="000000"/>
        </w:rPr>
        <w:t>C.  ĐÁNH GIÁ DỮ LIỆU KHÍ TƯỢNG HÀNG KHÔNG</w:t>
      </w:r>
    </w:p>
    <w:p w14:paraId="0E537A65"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I. Dữ liệu quan trắc</w:t>
      </w:r>
    </w:p>
    <w:p w14:paraId="338B2CE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 Đối với quan trắc bằng phương tiện đo tự động:</w:t>
      </w:r>
    </w:p>
    <w:p w14:paraId="7D45E324" w14:textId="4CC90E25"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a) Tệp dữ liệu, bao gồm: thông tin của thiết bị: tên, địa chỉ, vị trí (tọa độ); </w:t>
      </w:r>
      <w:r w:rsidR="0006536B">
        <w:rPr>
          <w:rFonts w:eastAsia="Calibri"/>
          <w:color w:val="000000"/>
          <w:lang w:val="en-US"/>
        </w:rPr>
        <w:t>dữ liệu</w:t>
      </w:r>
      <w:r w:rsidRPr="00FC6112">
        <w:rPr>
          <w:rFonts w:eastAsia="Calibri"/>
          <w:color w:val="000000"/>
          <w:lang w:val="en-US"/>
        </w:rPr>
        <w:t xml:space="preserve">: </w:t>
      </w:r>
      <w:r w:rsidR="0006536B">
        <w:rPr>
          <w:rFonts w:eastAsia="Calibri"/>
          <w:color w:val="000000"/>
          <w:lang w:val="en-US"/>
        </w:rPr>
        <w:t>dữ liệu</w:t>
      </w:r>
      <w:r w:rsidRPr="00FC6112">
        <w:rPr>
          <w:rFonts w:eastAsia="Calibri"/>
          <w:color w:val="000000"/>
          <w:lang w:val="en-US"/>
        </w:rPr>
        <w:t xml:space="preserve"> quan trắc hoặc tính toán và đơn vị đo của các yếu tố được truyền phát tự động hằng ngày;</w:t>
      </w:r>
    </w:p>
    <w:p w14:paraId="7D27E4B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Báo cáo về tình hình hoạt động hệ thống, phương tiện đo tự động;</w:t>
      </w:r>
    </w:p>
    <w:p w14:paraId="7E7F5936"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Các biên bản kiểm tra, bảo dưỡng và thay thế phương tiện đo định kỳ; biên bản kiểm tra, khắc phục sự cố đột xuất tại trạm theo quy định kỹ thuật đối với các phương tiện đo (lý lịch thiết bị).</w:t>
      </w:r>
    </w:p>
    <w:p w14:paraId="768E671F" w14:textId="77777777" w:rsidR="00FC6112" w:rsidRPr="00FC6112" w:rsidRDefault="00FC6112" w:rsidP="002C5786">
      <w:pPr>
        <w:keepNext w:val="0"/>
        <w:keepLines w:val="0"/>
        <w:widowControl/>
        <w:spacing w:before="0"/>
        <w:jc w:val="left"/>
        <w:rPr>
          <w:rFonts w:eastAsia="Calibri"/>
          <w:b/>
          <w:bCs/>
          <w:color w:val="000000"/>
          <w:lang w:val="en-US"/>
        </w:rPr>
      </w:pPr>
    </w:p>
    <w:p w14:paraId="50170FDD"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2. Đối với quan trắc bằng phương tiện đo không tự động:</w:t>
      </w:r>
    </w:p>
    <w:p w14:paraId="1FC8780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 Kết quả quan trắc hằng ngày các yếu tố khí tượng hàng không;</w:t>
      </w:r>
    </w:p>
    <w:p w14:paraId="68B0E60D" w14:textId="5521BFE8"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b) Báo biểu </w:t>
      </w:r>
      <w:r w:rsidR="0006536B">
        <w:rPr>
          <w:rFonts w:eastAsia="Calibri"/>
          <w:color w:val="000000"/>
          <w:lang w:val="en-US"/>
        </w:rPr>
        <w:t>dữ liệu</w:t>
      </w:r>
      <w:r w:rsidRPr="00FC6112">
        <w:rPr>
          <w:rFonts w:eastAsia="Calibri"/>
          <w:color w:val="000000"/>
          <w:lang w:val="en-US"/>
        </w:rPr>
        <w:t xml:space="preserve"> thống kê, tính toán kết quả quan trắc;</w:t>
      </w:r>
    </w:p>
    <w:p w14:paraId="65766E3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Báo cáo tháng về kết quả hoạt động kèm theo các biên bản: kiểm tra, bảo dưỡng, thay thế phương tiện đo định kỳ và kiểm tra, khắc phục sự cố đột xuất; báo cáo về các hiện tượng thời tiết đặc biệt (nếu có);</w:t>
      </w:r>
    </w:p>
    <w:p w14:paraId="0B6E361B" w14:textId="5230D2F4"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d) Tệp </w:t>
      </w:r>
      <w:r w:rsidR="0006536B">
        <w:rPr>
          <w:rFonts w:eastAsia="Calibri"/>
          <w:color w:val="000000"/>
          <w:lang w:val="en-US"/>
        </w:rPr>
        <w:t>dữ liệu</w:t>
      </w:r>
      <w:r w:rsidRPr="00FC6112">
        <w:rPr>
          <w:rFonts w:eastAsia="Calibri"/>
          <w:color w:val="000000"/>
          <w:lang w:val="en-US"/>
        </w:rPr>
        <w:t>.</w:t>
      </w:r>
    </w:p>
    <w:p w14:paraId="1E1E574B" w14:textId="77777777" w:rsidR="00FC6112" w:rsidRPr="00FC6112" w:rsidRDefault="00FC6112" w:rsidP="002C5786">
      <w:pPr>
        <w:keepNext w:val="0"/>
        <w:keepLines w:val="0"/>
        <w:widowControl/>
        <w:spacing w:before="0"/>
        <w:jc w:val="left"/>
        <w:rPr>
          <w:rFonts w:eastAsia="Calibri"/>
          <w:color w:val="000000"/>
          <w:lang w:val="en-US"/>
        </w:rPr>
      </w:pPr>
    </w:p>
    <w:p w14:paraId="0D07958A"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 xml:space="preserve">II. Nội dung đánh giá dữ liệu khí tượng </w:t>
      </w:r>
      <w:r w:rsidRPr="00FC6112">
        <w:rPr>
          <w:rFonts w:eastAsia="Calibri"/>
          <w:b/>
          <w:color w:val="000000"/>
          <w:lang w:val="en-US"/>
        </w:rPr>
        <w:t>hàng không</w:t>
      </w:r>
      <w:r w:rsidRPr="00FC6112">
        <w:rPr>
          <w:rFonts w:eastAsia="Calibri"/>
          <w:color w:val="000000"/>
          <w:lang w:val="en-US"/>
        </w:rPr>
        <w:t xml:space="preserve"> </w:t>
      </w:r>
    </w:p>
    <w:p w14:paraId="770098E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 Dữ liệu khí tượng hàng không quan trắc bằng phương tiện đo tự động:</w:t>
      </w:r>
    </w:p>
    <w:p w14:paraId="6CF805C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a) Tính đầy đủ của dữ liệu, gồm: tính đầy đủ của dữ liệu giao nộp và thông tin, dữ liệu quan trắc tự động; tính liên tục, kịp thời, chính xác của thông tin, dữ liệu tự động quan trắc và truyền phát về đơn vị thu nhận;</w:t>
      </w:r>
    </w:p>
    <w:p w14:paraId="020388C8"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Cấu trúc, kiểu thông tin dữ liệu tự động;</w:t>
      </w:r>
    </w:p>
    <w:p w14:paraId="5CA3052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Công trình, phương tiện đo;</w:t>
      </w:r>
    </w:p>
    <w:p w14:paraId="750947E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 Hiệu chính các phương tiện đo;</w:t>
      </w:r>
    </w:p>
    <w:p w14:paraId="0017D272" w14:textId="169A5CEA"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đ) Tính hợp lý </w:t>
      </w:r>
      <w:r w:rsidR="0006536B">
        <w:rPr>
          <w:rFonts w:eastAsia="Calibri"/>
          <w:color w:val="000000"/>
          <w:lang w:val="en-US"/>
        </w:rPr>
        <w:t>dữ liệu</w:t>
      </w:r>
      <w:r w:rsidRPr="00FC6112">
        <w:rPr>
          <w:rFonts w:eastAsia="Calibri"/>
          <w:color w:val="000000"/>
          <w:lang w:val="en-US"/>
        </w:rPr>
        <w:t xml:space="preserve"> theo không gian, thời gian của một hay nhiều yếu tố quan trắc.</w:t>
      </w:r>
    </w:p>
    <w:p w14:paraId="2CF10002" w14:textId="77777777" w:rsidR="00FC6112" w:rsidRPr="00FC6112" w:rsidRDefault="00FC6112" w:rsidP="002C5786">
      <w:pPr>
        <w:keepNext w:val="0"/>
        <w:keepLines w:val="0"/>
        <w:widowControl/>
        <w:spacing w:before="0"/>
        <w:jc w:val="left"/>
        <w:rPr>
          <w:rFonts w:eastAsia="Calibri"/>
          <w:b/>
          <w:bCs/>
          <w:color w:val="000000"/>
          <w:lang w:val="en-US"/>
        </w:rPr>
      </w:pPr>
    </w:p>
    <w:p w14:paraId="349A2718"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2. Dữ liệu khí tượng hàng không quan trắc bằng phương tiện đo không tự động:</w:t>
      </w:r>
    </w:p>
    <w:p w14:paraId="18DA871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 Tính đầy đủ của dữ liệu;</w:t>
      </w:r>
    </w:p>
    <w:p w14:paraId="127CEF6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Tình trạng vật lý, hình thức của dữ liệu;</w:t>
      </w:r>
    </w:p>
    <w:p w14:paraId="5DF9BDF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Công trình, phương tiện đo;</w:t>
      </w:r>
    </w:p>
    <w:p w14:paraId="50F90A9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 Phương pháp, trình tự quan trắc, hiệu chính các phương tiện đo;</w:t>
      </w:r>
    </w:p>
    <w:p w14:paraId="7D1716BE" w14:textId="7C221556"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đ) Tính toán </w:t>
      </w:r>
      <w:r w:rsidR="0006536B">
        <w:rPr>
          <w:rFonts w:eastAsia="Calibri"/>
          <w:color w:val="000000"/>
          <w:lang w:val="en-US"/>
        </w:rPr>
        <w:t>dữ liệu</w:t>
      </w:r>
      <w:r w:rsidRPr="00FC6112">
        <w:rPr>
          <w:rFonts w:eastAsia="Calibri"/>
          <w:color w:val="000000"/>
          <w:lang w:val="en-US"/>
        </w:rPr>
        <w:t xml:space="preserve"> và chọn trị số đặc trưng, quy trình nhập </w:t>
      </w:r>
      <w:r w:rsidR="0006536B">
        <w:rPr>
          <w:rFonts w:eastAsia="Calibri"/>
          <w:color w:val="000000"/>
          <w:lang w:val="en-US"/>
        </w:rPr>
        <w:t>dữ liệu</w:t>
      </w:r>
      <w:r w:rsidRPr="00FC6112">
        <w:rPr>
          <w:rFonts w:eastAsia="Calibri"/>
          <w:color w:val="000000"/>
          <w:lang w:val="en-US"/>
        </w:rPr>
        <w:t>, mã và phát bản tin quan trắc khí tượng hàng không;</w:t>
      </w:r>
    </w:p>
    <w:p w14:paraId="79D06E75" w14:textId="16EAF632"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e) Tính hợp lý của </w:t>
      </w:r>
      <w:r w:rsidR="0006536B">
        <w:rPr>
          <w:rFonts w:eastAsia="Calibri"/>
          <w:color w:val="000000"/>
          <w:lang w:val="en-US"/>
        </w:rPr>
        <w:t>dữ liệu</w:t>
      </w:r>
      <w:r w:rsidRPr="00FC6112">
        <w:rPr>
          <w:rFonts w:eastAsia="Calibri"/>
          <w:color w:val="000000"/>
          <w:lang w:val="en-US"/>
        </w:rPr>
        <w:t xml:space="preserve"> theo không gian, thời gian và yếu tố quan trắc.</w:t>
      </w:r>
    </w:p>
    <w:p w14:paraId="4C2A6D06" w14:textId="77777777" w:rsidR="00FC6112" w:rsidRPr="00FC6112" w:rsidRDefault="00FC6112" w:rsidP="002C5786">
      <w:pPr>
        <w:keepNext w:val="0"/>
        <w:keepLines w:val="0"/>
        <w:widowControl/>
        <w:spacing w:before="0"/>
        <w:jc w:val="left"/>
        <w:rPr>
          <w:rFonts w:eastAsia="Calibri"/>
          <w:color w:val="000000"/>
          <w:lang w:val="en-US"/>
        </w:rPr>
      </w:pPr>
    </w:p>
    <w:p w14:paraId="12A55606" w14:textId="00AC0400"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 xml:space="preserve">III. Phương pháp đánh giá </w:t>
      </w:r>
      <w:r w:rsidR="00F56B3D">
        <w:rPr>
          <w:rFonts w:eastAsia="Calibri"/>
          <w:b/>
          <w:bCs/>
          <w:color w:val="000000"/>
          <w:lang w:val="en-US"/>
        </w:rPr>
        <w:t>bản tin</w:t>
      </w:r>
      <w:r w:rsidRPr="00FC6112">
        <w:rPr>
          <w:rFonts w:eastAsia="Calibri"/>
          <w:b/>
          <w:bCs/>
          <w:color w:val="000000"/>
          <w:lang w:val="en-US"/>
        </w:rPr>
        <w:t xml:space="preserve"> khí tượng hàng không  </w:t>
      </w:r>
    </w:p>
    <w:p w14:paraId="6BE1EBA9" w14:textId="39140607"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en-US"/>
        </w:rPr>
        <w:t xml:space="preserve">1. Kiểm tra, kiểm soát </w:t>
      </w:r>
      <w:r w:rsidR="00F56B3D">
        <w:rPr>
          <w:rFonts w:eastAsia="Calibri"/>
          <w:color w:val="000000"/>
          <w:lang w:val="en-US"/>
        </w:rPr>
        <w:t>toàn bộ bản tin</w:t>
      </w:r>
      <w:r w:rsidRPr="00FC6112">
        <w:rPr>
          <w:rFonts w:eastAsia="Calibri"/>
          <w:color w:val="000000"/>
          <w:lang w:val="en-US"/>
        </w:rPr>
        <w:t xml:space="preserve"> khí tượng hàng không.</w:t>
      </w:r>
    </w:p>
    <w:p w14:paraId="551A972C" w14:textId="0A23CD1C"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en-US"/>
        </w:rPr>
        <w:t xml:space="preserve">2. Đánh giá chất lượng </w:t>
      </w:r>
      <w:r w:rsidR="00071179">
        <w:rPr>
          <w:rFonts w:eastAsia="Calibri"/>
          <w:color w:val="000000"/>
          <w:lang w:val="en-US"/>
        </w:rPr>
        <w:t>bản tin</w:t>
      </w:r>
      <w:r w:rsidRPr="00FC6112">
        <w:rPr>
          <w:rFonts w:eastAsia="Calibri"/>
          <w:color w:val="000000"/>
          <w:lang w:val="en-US"/>
        </w:rPr>
        <w:t xml:space="preserve"> khí tượng hàng không bằng phương pháp tính điểm</w:t>
      </w:r>
      <w:r w:rsidR="00071179">
        <w:rPr>
          <w:rFonts w:eastAsia="Calibri"/>
          <w:color w:val="000000"/>
          <w:lang w:val="en-US"/>
        </w:rPr>
        <w:t xml:space="preserve"> </w:t>
      </w:r>
      <w:r w:rsidRPr="00FC6112">
        <w:rPr>
          <w:rFonts w:eastAsia="Calibri"/>
          <w:color w:val="000000"/>
          <w:lang w:val="en-US"/>
        </w:rPr>
        <w:t>dựa vào điểm chuẩn, điểm trừ và chỉ số điểm chất lượng của dữ liệu để phân loại theo mức tốt, khá, trung bình và kém. Trong đó:</w:t>
      </w:r>
    </w:p>
    <w:p w14:paraId="18E7A09A" w14:textId="029FBD46" w:rsidR="00632E79" w:rsidRDefault="00FC6112" w:rsidP="002C5786">
      <w:pPr>
        <w:keepNext w:val="0"/>
        <w:keepLines w:val="0"/>
        <w:widowControl/>
        <w:spacing w:before="0"/>
        <w:rPr>
          <w:rFonts w:eastAsia="Calibri"/>
          <w:color w:val="000000"/>
          <w:lang w:val="en-US"/>
        </w:rPr>
      </w:pPr>
      <w:r w:rsidRPr="00FC6112">
        <w:rPr>
          <w:rFonts w:eastAsia="Calibri"/>
          <w:color w:val="000000"/>
          <w:lang w:val="en-US"/>
        </w:rPr>
        <w:t xml:space="preserve">a) </w:t>
      </w:r>
      <w:r w:rsidR="00632E79">
        <w:rPr>
          <w:rFonts w:eastAsia="Calibri"/>
          <w:color w:val="000000"/>
          <w:lang w:val="en-US"/>
        </w:rPr>
        <w:t xml:space="preserve"> </w:t>
      </w:r>
      <w:r w:rsidRPr="00FC6112">
        <w:rPr>
          <w:rFonts w:eastAsia="Calibri"/>
          <w:color w:val="000000"/>
          <w:lang w:val="en-US"/>
        </w:rPr>
        <w:t xml:space="preserve">Điểm chuẩn được tính là 100 điểm, được xác định trên từng hạng mục đánh giá chất lượng </w:t>
      </w:r>
      <w:r w:rsidR="001D7640">
        <w:rPr>
          <w:rFonts w:eastAsia="Calibri"/>
          <w:color w:val="000000"/>
          <w:lang w:val="en-US"/>
        </w:rPr>
        <w:t>bản tin</w:t>
      </w:r>
      <w:r w:rsidRPr="00FC6112">
        <w:rPr>
          <w:rFonts w:eastAsia="Calibri"/>
          <w:color w:val="000000"/>
          <w:lang w:val="en-US"/>
        </w:rPr>
        <w:t xml:space="preserve">; tổng số điểm trừ không vượt quá điểm chuẩn trong từng nội dung đánh </w:t>
      </w:r>
      <w:r w:rsidRPr="00FC6112">
        <w:rPr>
          <w:rFonts w:eastAsia="Calibri"/>
          <w:color w:val="000000"/>
          <w:lang w:val="en-US"/>
        </w:rPr>
        <w:lastRenderedPageBreak/>
        <w:t>giá;</w:t>
      </w:r>
      <w:r w:rsidR="00372614">
        <w:rPr>
          <w:rFonts w:eastAsia="Calibri"/>
          <w:color w:val="000000"/>
          <w:lang w:val="en-US"/>
        </w:rPr>
        <w:t xml:space="preserve"> </w:t>
      </w:r>
      <w:r w:rsidR="00632E79">
        <w:rPr>
          <w:rFonts w:eastAsia="Calibri"/>
          <w:color w:val="000000"/>
          <w:lang w:val="en-US"/>
        </w:rPr>
        <w:t xml:space="preserve">Hoặc đánh giá theo tỷ lệ toàn bộ bản tin: </w:t>
      </w:r>
      <w:r w:rsidR="00071179">
        <w:rPr>
          <w:rFonts w:eastAsia="Calibri"/>
          <w:color w:val="000000"/>
          <w:lang w:val="en-US"/>
        </w:rPr>
        <w:t xml:space="preserve"> với  tỷ lệ 100%,</w:t>
      </w:r>
      <w:r w:rsidR="00372614">
        <w:rPr>
          <w:rFonts w:eastAsia="Calibri"/>
          <w:color w:val="000000"/>
          <w:lang w:val="en-US"/>
        </w:rPr>
        <w:t xml:space="preserve"> tromg đó tỷ lệ % nằm trong sai số cho phép và tỷ lệ % nằm ngoài sai số</w:t>
      </w:r>
      <w:r w:rsidR="001A026C">
        <w:rPr>
          <w:rFonts w:eastAsia="Calibri"/>
          <w:color w:val="000000"/>
          <w:lang w:val="en-US"/>
        </w:rPr>
        <w:t xml:space="preserve"> sau đó đưa về tỷ lệ điểm tương ứng</w:t>
      </w:r>
      <w:r w:rsidR="00372614">
        <w:rPr>
          <w:rFonts w:eastAsia="Calibri"/>
          <w:color w:val="000000"/>
          <w:lang w:val="en-US"/>
        </w:rPr>
        <w:t xml:space="preserve">. </w:t>
      </w:r>
    </w:p>
    <w:p w14:paraId="7FDE2323" w14:textId="71C8ED83" w:rsidR="00632E79" w:rsidRDefault="00FC6112" w:rsidP="002C5786">
      <w:pPr>
        <w:keepNext w:val="0"/>
        <w:keepLines w:val="0"/>
        <w:widowControl/>
        <w:spacing w:before="0"/>
        <w:rPr>
          <w:rFonts w:eastAsia="Calibri"/>
          <w:color w:val="000000"/>
          <w:lang w:val="en-US"/>
        </w:rPr>
      </w:pPr>
      <w:r w:rsidRPr="00FC6112">
        <w:rPr>
          <w:rFonts w:eastAsia="Calibri"/>
          <w:color w:val="000000"/>
          <w:lang w:val="en-US"/>
        </w:rPr>
        <w:t xml:space="preserve">b) Điểm trừ được tính cho mỗi lỗi thiếu hoặc sai và được xác định trên cơ sở phân tích và đánh giá những sai sót về quan trắc, công trình, phương tiện đo và tính toán, thống kê </w:t>
      </w:r>
      <w:r w:rsidR="0006536B">
        <w:rPr>
          <w:rFonts w:eastAsia="Calibri"/>
          <w:color w:val="000000"/>
          <w:lang w:val="en-US"/>
        </w:rPr>
        <w:t>dữ liệu</w:t>
      </w:r>
      <w:r w:rsidRPr="00FC6112">
        <w:rPr>
          <w:rFonts w:eastAsia="Calibri"/>
          <w:color w:val="000000"/>
          <w:lang w:val="en-US"/>
        </w:rPr>
        <w:t xml:space="preserve"> từ các nguồn dữ liệu quy định tại mục I Phụ lục này. Khi đánh giá chất lượng dữ liệu của một yếu tố quan trắc có những sai sót do kết quả của các phép tính toán từ những sai sót kéo theo (dây chuyền) mà kết quả cuối cùng của yếu tố đó không ảnh hưởng nhiều đến chất lượng chung của dữ liệu điểm trừ chỉ tính một lần;</w:t>
      </w:r>
    </w:p>
    <w:p w14:paraId="29619D64" w14:textId="77777777" w:rsidR="00632E79" w:rsidRDefault="00632E79" w:rsidP="002C5786">
      <w:pPr>
        <w:keepNext w:val="0"/>
        <w:keepLines w:val="0"/>
        <w:widowControl/>
        <w:spacing w:before="0"/>
        <w:rPr>
          <w:rFonts w:eastAsia="Calibri"/>
          <w:color w:val="000000"/>
          <w:lang w:val="en-US"/>
        </w:rPr>
      </w:pPr>
    </w:p>
    <w:p w14:paraId="72810044" w14:textId="07F6FD57"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en-US"/>
        </w:rPr>
        <w:t>c) Điểm chất lượng (ĐCL) dữ liệu khí tượng hàng không được tính bằng điểm chuẩn (ĐC) trừ tổng điểm trừ (ĐT);</w:t>
      </w:r>
    </w:p>
    <w:p w14:paraId="59F413D5" w14:textId="77777777"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en-US"/>
        </w:rPr>
        <w:t>d) Công thức tính điểm chất lượng dữ liệu khí tượng hàng không như sau:</w:t>
      </w:r>
    </w:p>
    <w:p w14:paraId="03A9B836" w14:textId="77777777"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en-US"/>
        </w:rPr>
        <w:t xml:space="preserve">           ĐCL = ĐC – ΣĐT</w:t>
      </w:r>
    </w:p>
    <w:p w14:paraId="210C9D53"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IV. Đánh giá chất lượng dữ liệu khí tượng hàng không</w:t>
      </w:r>
    </w:p>
    <w:p w14:paraId="7BFC4B58" w14:textId="77777777" w:rsidR="00FC6112" w:rsidRPr="00FC6112" w:rsidRDefault="00FC6112" w:rsidP="002C5786">
      <w:pPr>
        <w:keepNext w:val="0"/>
        <w:keepLines w:val="0"/>
        <w:widowControl/>
        <w:spacing w:before="0"/>
        <w:jc w:val="left"/>
        <w:rPr>
          <w:rFonts w:eastAsia="Calibri"/>
          <w:b/>
          <w:bCs/>
          <w:i/>
          <w:color w:val="000000"/>
          <w:lang w:val="en-US"/>
        </w:rPr>
      </w:pPr>
      <w:r w:rsidRPr="00FC6112">
        <w:rPr>
          <w:rFonts w:eastAsia="Calibri"/>
          <w:b/>
          <w:i/>
          <w:color w:val="000000"/>
          <w:lang w:val="en-US"/>
        </w:rPr>
        <w:t xml:space="preserve">1. Kiểm tra số lượng, quy cách dữ liệu khí tượng hàng không </w:t>
      </w:r>
      <w:r w:rsidRPr="00FC6112">
        <w:rPr>
          <w:rFonts w:eastAsia="Calibri"/>
          <w:b/>
          <w:bCs/>
          <w:i/>
          <w:color w:val="000000"/>
          <w:lang w:val="en-US"/>
        </w:rPr>
        <w:t>quan trắc bằng phương tiện đo tự động</w:t>
      </w:r>
    </w:p>
    <w:p w14:paraId="18E37924" w14:textId="10F41112"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a) Tiếp nhận </w:t>
      </w:r>
      <w:r w:rsidR="0006536B">
        <w:rPr>
          <w:rFonts w:eastAsia="Calibri"/>
          <w:color w:val="000000"/>
          <w:lang w:val="en-US"/>
        </w:rPr>
        <w:t>dữ liệu</w:t>
      </w:r>
      <w:r w:rsidRPr="00FC6112">
        <w:rPr>
          <w:rFonts w:eastAsia="Calibri"/>
          <w:color w:val="000000"/>
          <w:lang w:val="en-US"/>
        </w:rPr>
        <w:t xml:space="preserve"> và kiểm tra thời gian giao nộp </w:t>
      </w:r>
      <w:r w:rsidR="0006536B">
        <w:rPr>
          <w:rFonts w:eastAsia="Calibri"/>
          <w:color w:val="000000"/>
          <w:lang w:val="en-US"/>
        </w:rPr>
        <w:t>dữ liệu</w:t>
      </w:r>
      <w:r w:rsidRPr="00FC6112">
        <w:rPr>
          <w:rFonts w:eastAsia="Calibri"/>
          <w:color w:val="000000"/>
          <w:lang w:val="en-US"/>
        </w:rPr>
        <w:t>.</w:t>
      </w:r>
    </w:p>
    <w:p w14:paraId="69AB0B7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Các báo cáo kỹ thuật và hoạt động của trạm quan trắc.</w:t>
      </w:r>
    </w:p>
    <w:p w14:paraId="61E355E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Thiết bị truyền tin, phương tiện đo của trạm.</w:t>
      </w:r>
    </w:p>
    <w:p w14:paraId="6962726D" w14:textId="6953A279"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d) Số lượng tệp thông tin, </w:t>
      </w:r>
      <w:r w:rsidR="0006536B">
        <w:rPr>
          <w:rFonts w:eastAsia="Calibri"/>
          <w:color w:val="000000"/>
          <w:lang w:val="en-US"/>
        </w:rPr>
        <w:t>dữ liệu</w:t>
      </w:r>
      <w:r w:rsidRPr="00FC6112">
        <w:rPr>
          <w:rFonts w:eastAsia="Calibri"/>
          <w:color w:val="000000"/>
          <w:lang w:val="en-US"/>
        </w:rPr>
        <w:t xml:space="preserve"> truyền về.</w:t>
      </w:r>
    </w:p>
    <w:p w14:paraId="00CCA9B3" w14:textId="77777777" w:rsidR="00FC6112" w:rsidRPr="00FC6112" w:rsidRDefault="00FC6112" w:rsidP="002C5786">
      <w:pPr>
        <w:keepNext w:val="0"/>
        <w:keepLines w:val="0"/>
        <w:widowControl/>
        <w:spacing w:before="0"/>
        <w:jc w:val="left"/>
        <w:rPr>
          <w:rFonts w:eastAsia="Calibri"/>
          <w:b/>
          <w:i/>
          <w:color w:val="000000"/>
          <w:lang w:val="en-US"/>
        </w:rPr>
      </w:pPr>
      <w:r w:rsidRPr="00FC6112">
        <w:rPr>
          <w:rFonts w:eastAsia="Calibri"/>
          <w:b/>
          <w:bCs/>
          <w:i/>
          <w:color w:val="000000"/>
          <w:lang w:val="en-US"/>
        </w:rPr>
        <w:t xml:space="preserve">2. </w:t>
      </w:r>
      <w:r w:rsidRPr="00FC6112">
        <w:rPr>
          <w:rFonts w:eastAsia="Calibri"/>
          <w:b/>
          <w:i/>
          <w:color w:val="000000"/>
          <w:lang w:val="en-US"/>
        </w:rPr>
        <w:t xml:space="preserve">Kiểm tra số lượng, quy cách </w:t>
      </w:r>
      <w:r w:rsidRPr="00FC6112">
        <w:rPr>
          <w:rFonts w:eastAsia="Calibri"/>
          <w:b/>
          <w:bCs/>
          <w:i/>
          <w:color w:val="000000"/>
          <w:lang w:val="en-US"/>
        </w:rPr>
        <w:t>dữ liệu khí tượng hàng không quan trắc bằng phương tiện đo không tự động</w:t>
      </w:r>
      <w:r w:rsidRPr="00FC6112">
        <w:rPr>
          <w:rFonts w:eastAsia="Calibri"/>
          <w:b/>
          <w:i/>
          <w:color w:val="000000"/>
          <w:lang w:val="en-US"/>
        </w:rPr>
        <w:t xml:space="preserve"> </w:t>
      </w:r>
    </w:p>
    <w:p w14:paraId="4696F34C" w14:textId="1A87EF98"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 a) Tiếp nhận </w:t>
      </w:r>
      <w:r w:rsidR="0006536B">
        <w:rPr>
          <w:rFonts w:eastAsia="Calibri"/>
          <w:color w:val="000000"/>
          <w:lang w:val="en-US"/>
        </w:rPr>
        <w:t>dữ liệu</w:t>
      </w:r>
      <w:r w:rsidRPr="00FC6112">
        <w:rPr>
          <w:rFonts w:eastAsia="Calibri"/>
          <w:color w:val="000000"/>
          <w:lang w:val="en-US"/>
        </w:rPr>
        <w:t xml:space="preserve"> và kiểm tra thời gian giao nộp </w:t>
      </w:r>
      <w:r w:rsidR="0006536B">
        <w:rPr>
          <w:rFonts w:eastAsia="Calibri"/>
          <w:color w:val="000000"/>
          <w:lang w:val="en-US"/>
        </w:rPr>
        <w:t>dữ liệu</w:t>
      </w:r>
      <w:r w:rsidRPr="00FC6112">
        <w:rPr>
          <w:rFonts w:eastAsia="Calibri"/>
          <w:color w:val="000000"/>
          <w:lang w:val="en-US"/>
        </w:rPr>
        <w:t xml:space="preserve"> theo quy định.</w:t>
      </w:r>
    </w:p>
    <w:p w14:paraId="2800781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 b) Số lượng, dung lượng và phân loại:</w:t>
      </w:r>
    </w:p>
    <w:p w14:paraId="63FA8AAD" w14:textId="3C547756"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c) Kiểm tra tình trạng vật lý, hình thức của </w:t>
      </w:r>
      <w:r w:rsidR="0006536B">
        <w:rPr>
          <w:rFonts w:eastAsia="Calibri"/>
          <w:color w:val="000000"/>
          <w:lang w:val="en-US"/>
        </w:rPr>
        <w:t>dữ liệu</w:t>
      </w:r>
      <w:r w:rsidRPr="00FC6112">
        <w:rPr>
          <w:rFonts w:eastAsia="Calibri"/>
          <w:color w:val="000000"/>
          <w:lang w:val="en-US"/>
        </w:rPr>
        <w:t>:</w:t>
      </w:r>
    </w:p>
    <w:p w14:paraId="461F9DBB" w14:textId="48988FD1"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d) Kiểm tra tính pháp lý, tính đầy đủ của </w:t>
      </w:r>
      <w:r w:rsidR="0006536B">
        <w:rPr>
          <w:rFonts w:eastAsia="Calibri"/>
          <w:color w:val="000000"/>
          <w:lang w:val="en-US"/>
        </w:rPr>
        <w:t>dữ liệu</w:t>
      </w:r>
      <w:r w:rsidRPr="00FC6112">
        <w:rPr>
          <w:rFonts w:eastAsia="Calibri"/>
          <w:color w:val="000000"/>
          <w:lang w:val="en-US"/>
        </w:rPr>
        <w:t>:</w:t>
      </w:r>
    </w:p>
    <w:p w14:paraId="2F4B8688" w14:textId="77777777" w:rsidR="00FC6112" w:rsidRPr="00FC6112" w:rsidRDefault="00FC6112" w:rsidP="002C5786">
      <w:pPr>
        <w:keepNext w:val="0"/>
        <w:keepLines w:val="0"/>
        <w:widowControl/>
        <w:spacing w:before="0"/>
        <w:jc w:val="left"/>
        <w:rPr>
          <w:rFonts w:eastAsia="Calibri"/>
          <w:color w:val="00B050"/>
          <w:lang w:val="en-US"/>
        </w:rPr>
      </w:pPr>
    </w:p>
    <w:p w14:paraId="7F74DE4D" w14:textId="2D4191F5" w:rsidR="00FC6112" w:rsidRPr="00FC6112" w:rsidRDefault="00FC6112" w:rsidP="002C5786">
      <w:pPr>
        <w:keepNext w:val="0"/>
        <w:keepLines w:val="0"/>
        <w:widowControl/>
        <w:spacing w:before="0"/>
        <w:jc w:val="left"/>
        <w:rPr>
          <w:rFonts w:eastAsia="Calibri"/>
          <w:b/>
          <w:bCs/>
          <w:i/>
          <w:color w:val="000000"/>
          <w:lang w:val="en-US"/>
        </w:rPr>
      </w:pPr>
      <w:r w:rsidRPr="00FC6112">
        <w:rPr>
          <w:rFonts w:eastAsia="Calibri"/>
          <w:b/>
          <w:i/>
          <w:color w:val="000000"/>
          <w:lang w:val="en-US"/>
        </w:rPr>
        <w:t>3.</w:t>
      </w:r>
      <w:r w:rsidRPr="00FC6112">
        <w:rPr>
          <w:rFonts w:eastAsia="Calibri"/>
          <w:b/>
          <w:bCs/>
          <w:i/>
          <w:color w:val="000000"/>
          <w:lang w:val="en-US"/>
        </w:rPr>
        <w:t xml:space="preserve"> Kiểm soát dữ liệu khí tượng </w:t>
      </w:r>
      <w:r w:rsidR="000635C6">
        <w:rPr>
          <w:rFonts w:eastAsia="Calibri"/>
          <w:b/>
          <w:bCs/>
          <w:i/>
          <w:color w:val="000000"/>
          <w:lang w:val="en-US"/>
        </w:rPr>
        <w:t>hàng không</w:t>
      </w:r>
      <w:r w:rsidRPr="00FC6112">
        <w:rPr>
          <w:rFonts w:eastAsia="Calibri"/>
          <w:b/>
          <w:bCs/>
          <w:i/>
          <w:color w:val="000000"/>
          <w:lang w:val="en-US"/>
        </w:rPr>
        <w:t xml:space="preserve"> quan trắc bằng phương tiện đo tự động</w:t>
      </w:r>
    </w:p>
    <w:p w14:paraId="41813A71" w14:textId="5D5A3B33"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Thực hiện việc kiểm soát thông tin, </w:t>
      </w:r>
      <w:r w:rsidR="0006536B">
        <w:rPr>
          <w:rFonts w:eastAsia="Calibri"/>
          <w:color w:val="000000"/>
          <w:lang w:val="en-US"/>
        </w:rPr>
        <w:t>dữ liệu</w:t>
      </w:r>
      <w:r w:rsidRPr="00FC6112">
        <w:rPr>
          <w:rFonts w:eastAsia="Calibri"/>
          <w:color w:val="000000"/>
          <w:lang w:val="en-US"/>
        </w:rPr>
        <w:t xml:space="preserve"> cung cấp ngay sau khi kết thúc ca quan trắc hoặc được truyền tự động, liên tục theo thời gian thực phục vụ dự báo, cảnh báo thời tiết, chỉ đạo, điều hành:</w:t>
      </w:r>
    </w:p>
    <w:p w14:paraId="15ABCE4E" w14:textId="6AA800D1"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a) Dung lượng </w:t>
      </w:r>
      <w:r w:rsidR="0006536B">
        <w:rPr>
          <w:rFonts w:eastAsia="Calibri"/>
          <w:color w:val="000000"/>
          <w:lang w:val="en-US"/>
        </w:rPr>
        <w:t>dữ liệu</w:t>
      </w:r>
      <w:r w:rsidRPr="00FC6112">
        <w:rPr>
          <w:rFonts w:eastAsia="Calibri"/>
          <w:color w:val="000000"/>
          <w:lang w:val="en-US"/>
        </w:rPr>
        <w:t xml:space="preserve"> theo số lần quan trắc;</w:t>
      </w:r>
    </w:p>
    <w:p w14:paraId="7B16443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b) Thời gian giao nộp (truyền) dữ liệu, báo cáo;</w:t>
      </w:r>
    </w:p>
    <w:p w14:paraId="2044404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Tính phù hợp của các yếu tố quan trắc và đặc trưng thời tiết;</w:t>
      </w:r>
    </w:p>
    <w:p w14:paraId="7562000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 Xác định phương pháp quan trắc được thực hiện đúng theo yêu cầu kỹ thuật;</w:t>
      </w:r>
    </w:p>
    <w:p w14:paraId="4BA948B8"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e) Chế độ quan trắc;</w:t>
      </w:r>
    </w:p>
    <w:p w14:paraId="38578BB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 Tính hợp lý theo không gian, thời gian chi tiết tới từng lần quan trắc;</w:t>
      </w:r>
    </w:p>
    <w:p w14:paraId="1196DEC5" w14:textId="242E73A0"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h) Các yếu tố quan trắc về tính hợp lý, tính đầy đủ và độ tin cậy của các yếu tố: phạm vi và giới hạn của các yếu tố dựa trên giới hạn thống kê; bước thay đổi giá trị yếu tố; tính nhất quán nội bộ; các giá trị thiếu và kiểm tra cú pháp của bản tin </w:t>
      </w:r>
      <w:r w:rsidR="0006536B">
        <w:rPr>
          <w:rFonts w:eastAsia="Calibri"/>
          <w:color w:val="000000"/>
          <w:lang w:val="en-US"/>
        </w:rPr>
        <w:t>dữ liệu</w:t>
      </w:r>
      <w:r w:rsidRPr="00FC6112">
        <w:rPr>
          <w:rFonts w:eastAsia="Calibri"/>
          <w:color w:val="000000"/>
          <w:lang w:val="en-US"/>
        </w:rPr>
        <w:t>; phương pháp kiểm tra so sánh các giá trị quan trắc và dự báo</w:t>
      </w:r>
      <w:r w:rsidR="006F69D3">
        <w:rPr>
          <w:rFonts w:eastAsia="Calibri"/>
          <w:color w:val="000000"/>
          <w:lang w:val="en-US"/>
        </w:rPr>
        <w:t>.</w:t>
      </w:r>
    </w:p>
    <w:p w14:paraId="63ECDA65" w14:textId="52C5BD07" w:rsidR="00FC6112" w:rsidRPr="00FC6112" w:rsidRDefault="00FC6112" w:rsidP="002C5786">
      <w:pPr>
        <w:keepNext w:val="0"/>
        <w:keepLines w:val="0"/>
        <w:widowControl/>
        <w:spacing w:before="0"/>
        <w:jc w:val="left"/>
        <w:rPr>
          <w:rFonts w:eastAsia="Calibri"/>
          <w:b/>
          <w:bCs/>
          <w:i/>
          <w:color w:val="000000"/>
          <w:lang w:val="en-US"/>
        </w:rPr>
      </w:pPr>
      <w:r w:rsidRPr="00FC6112">
        <w:rPr>
          <w:rFonts w:eastAsia="Calibri"/>
          <w:b/>
          <w:bCs/>
          <w:i/>
          <w:color w:val="000000"/>
          <w:lang w:val="en-US"/>
        </w:rPr>
        <w:t xml:space="preserve">4. Kiểm soát </w:t>
      </w:r>
      <w:r w:rsidR="0006536B">
        <w:rPr>
          <w:rFonts w:eastAsia="Calibri"/>
          <w:b/>
          <w:bCs/>
          <w:i/>
          <w:color w:val="000000"/>
          <w:lang w:val="en-US"/>
        </w:rPr>
        <w:t>dữ liệu</w:t>
      </w:r>
      <w:r w:rsidRPr="00FC6112">
        <w:rPr>
          <w:rFonts w:eastAsia="Calibri"/>
          <w:b/>
          <w:bCs/>
          <w:i/>
          <w:color w:val="000000"/>
          <w:lang w:val="en-US"/>
        </w:rPr>
        <w:t xml:space="preserve"> khí tượng </w:t>
      </w:r>
      <w:r w:rsidR="000635C6">
        <w:rPr>
          <w:rFonts w:eastAsia="Calibri"/>
          <w:b/>
          <w:bCs/>
          <w:i/>
          <w:color w:val="000000"/>
          <w:lang w:val="en-US"/>
        </w:rPr>
        <w:t>hàng không</w:t>
      </w:r>
      <w:r w:rsidRPr="00FC6112">
        <w:rPr>
          <w:rFonts w:eastAsia="Calibri"/>
          <w:b/>
          <w:bCs/>
          <w:i/>
          <w:color w:val="000000"/>
          <w:lang w:val="en-US"/>
        </w:rPr>
        <w:t xml:space="preserve"> quan trắc bằng phương tiện đo không tự động</w:t>
      </w:r>
    </w:p>
    <w:p w14:paraId="2F2851FE" w14:textId="7D24A81D"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a) Tình trạng vật lý, hình thức và thời gian giao nộp của </w:t>
      </w:r>
      <w:r w:rsidR="0006536B">
        <w:rPr>
          <w:rFonts w:eastAsia="Calibri"/>
          <w:color w:val="000000"/>
          <w:lang w:val="en-US"/>
        </w:rPr>
        <w:t>dữ liệu</w:t>
      </w:r>
      <w:r w:rsidRPr="00FC6112">
        <w:rPr>
          <w:rFonts w:eastAsia="Calibri"/>
          <w:color w:val="000000"/>
          <w:lang w:val="en-US"/>
        </w:rPr>
        <w:t>:</w:t>
      </w:r>
    </w:p>
    <w:p w14:paraId="38DE36BF" w14:textId="6C30FFD5"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Tính đầy đủ (</w:t>
      </w:r>
      <w:r w:rsidR="0006536B">
        <w:rPr>
          <w:rFonts w:eastAsia="Calibri"/>
          <w:color w:val="000000"/>
          <w:lang w:val="en-US"/>
        </w:rPr>
        <w:t>dữ liệu</w:t>
      </w:r>
      <w:r w:rsidRPr="00FC6112">
        <w:rPr>
          <w:rFonts w:eastAsia="Calibri"/>
          <w:color w:val="000000"/>
          <w:lang w:val="en-US"/>
        </w:rPr>
        <w:t xml:space="preserve">), truyền phát </w:t>
      </w:r>
      <w:r w:rsidR="0006536B">
        <w:rPr>
          <w:rFonts w:eastAsia="Calibri"/>
          <w:color w:val="000000"/>
          <w:lang w:val="en-US"/>
        </w:rPr>
        <w:t>dữ liệu</w:t>
      </w:r>
      <w:r w:rsidRPr="00FC6112">
        <w:rPr>
          <w:rFonts w:eastAsia="Calibri"/>
          <w:color w:val="000000"/>
          <w:lang w:val="en-US"/>
        </w:rPr>
        <w:t>:</w:t>
      </w:r>
    </w:p>
    <w:p w14:paraId="2A2136B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lastRenderedPageBreak/>
        <w:t>c) Chất lượng công trình quan trắc, phương tiện đo được căn cứ vào nội dung các báo cáo hoặc thông qua kiểm tra tại thực địa (nếu có) để xác định:</w:t>
      </w:r>
    </w:p>
    <w:p w14:paraId="1D907B2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 Phương pháp quan trắc:</w:t>
      </w:r>
    </w:p>
    <w:p w14:paraId="4AD208EC" w14:textId="2CA7973E"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Căn cứ các dữ liệu, </w:t>
      </w:r>
      <w:r w:rsidR="0006536B">
        <w:rPr>
          <w:rFonts w:eastAsia="Calibri"/>
          <w:color w:val="000000"/>
          <w:lang w:val="en-US"/>
        </w:rPr>
        <w:t>dữ liệu</w:t>
      </w:r>
      <w:r w:rsidRPr="00FC6112">
        <w:rPr>
          <w:rFonts w:eastAsia="Calibri"/>
          <w:color w:val="000000"/>
          <w:lang w:val="en-US"/>
        </w:rPr>
        <w:t xml:space="preserve"> quan trắc thể hiện trong các sổ quan trắc, các bảng biểu mẫu, báo cáo để đánh giá tính hợp lý của </w:t>
      </w:r>
      <w:r w:rsidR="0006536B">
        <w:rPr>
          <w:rFonts w:eastAsia="Calibri"/>
          <w:color w:val="000000"/>
          <w:lang w:val="en-US"/>
        </w:rPr>
        <w:t>dữ liệu</w:t>
      </w:r>
      <w:r w:rsidRPr="00FC6112">
        <w:rPr>
          <w:rFonts w:eastAsia="Calibri"/>
          <w:color w:val="000000"/>
          <w:lang w:val="en-US"/>
        </w:rPr>
        <w:t xml:space="preserve"> các yếu tố đo từ đó có thể kết luận phương pháp quan trắc đúng/sai</w:t>
      </w:r>
      <w:r w:rsidR="006F69D3">
        <w:rPr>
          <w:rFonts w:eastAsia="Calibri"/>
          <w:color w:val="000000"/>
          <w:lang w:val="en-US"/>
        </w:rPr>
        <w:t>.</w:t>
      </w:r>
    </w:p>
    <w:p w14:paraId="4A8F60FE" w14:textId="7A63461A"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e. Nhập </w:t>
      </w:r>
      <w:r w:rsidR="0006536B">
        <w:rPr>
          <w:rFonts w:eastAsia="Calibri"/>
          <w:color w:val="000000"/>
          <w:lang w:val="en-US"/>
        </w:rPr>
        <w:t>dữ liệu</w:t>
      </w:r>
      <w:r w:rsidRPr="00FC6112">
        <w:rPr>
          <w:rFonts w:eastAsia="Calibri"/>
          <w:color w:val="000000"/>
          <w:lang w:val="en-US"/>
        </w:rPr>
        <w:t xml:space="preserve">, bản tin, tính toán </w:t>
      </w:r>
      <w:r w:rsidR="0006536B">
        <w:rPr>
          <w:rFonts w:eastAsia="Calibri"/>
          <w:color w:val="000000"/>
          <w:lang w:val="en-US"/>
        </w:rPr>
        <w:t>dữ liệu</w:t>
      </w:r>
      <w:r w:rsidRPr="00FC6112">
        <w:rPr>
          <w:rFonts w:eastAsia="Calibri"/>
          <w:color w:val="000000"/>
          <w:lang w:val="en-US"/>
        </w:rPr>
        <w:t>, chọn trị số vượt ngưỡng:</w:t>
      </w:r>
    </w:p>
    <w:p w14:paraId="63BD8FF6" w14:textId="72B88A89" w:rsidR="00FC6112" w:rsidRPr="006F69D3"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g) Tính hợp lý của </w:t>
      </w:r>
      <w:r w:rsidR="0006536B">
        <w:rPr>
          <w:rFonts w:eastAsia="Calibri"/>
          <w:color w:val="000000"/>
          <w:lang w:val="en-US"/>
        </w:rPr>
        <w:t>dữ liệu</w:t>
      </w:r>
      <w:r w:rsidRPr="00FC6112">
        <w:rPr>
          <w:rFonts w:eastAsia="Calibri"/>
          <w:color w:val="000000"/>
          <w:lang w:val="en-US"/>
        </w:rPr>
        <w:t xml:space="preserve"> theo không gian, thời gian, giữa các yếu tố:</w:t>
      </w:r>
    </w:p>
    <w:p w14:paraId="7A48BFDB" w14:textId="77777777" w:rsidR="00FC6112" w:rsidRPr="00FC6112" w:rsidRDefault="00FC6112" w:rsidP="002C5786">
      <w:pPr>
        <w:keepNext w:val="0"/>
        <w:keepLines w:val="0"/>
        <w:widowControl/>
        <w:spacing w:before="0"/>
        <w:jc w:val="left"/>
        <w:rPr>
          <w:rFonts w:eastAsia="Calibri"/>
          <w:b/>
          <w:i/>
          <w:color w:val="000000"/>
          <w:lang w:val="en-US"/>
        </w:rPr>
      </w:pPr>
      <w:r w:rsidRPr="00FC6112">
        <w:rPr>
          <w:rFonts w:eastAsia="Calibri"/>
          <w:b/>
          <w:i/>
          <w:color w:val="000000"/>
          <w:lang w:val="en-US"/>
        </w:rPr>
        <w:t>5. Đánh giá chất lượng dữ liệu khí tượng hàng không quan trắc bằng phương tiện đo</w:t>
      </w:r>
    </w:p>
    <w:p w14:paraId="53F53F8D"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 Điểm chuẩn các hạng mục đánh giá chất lượng dữ liệu khí tượng hàng không quan trắc bằng phương tiện đo tự động được phân bổ như sau:</w:t>
      </w:r>
    </w:p>
    <w:p w14:paraId="0293DBF8" w14:textId="6341403A" w:rsidR="00FC6112" w:rsidRPr="00FC6112" w:rsidRDefault="00FC6112" w:rsidP="002C5786">
      <w:pPr>
        <w:keepNext w:val="0"/>
        <w:keepLines w:val="0"/>
        <w:widowControl/>
        <w:spacing w:before="0"/>
        <w:jc w:val="center"/>
        <w:rPr>
          <w:rFonts w:eastAsia="Calibri"/>
          <w:color w:val="000000"/>
          <w:lang w:val="en-US"/>
        </w:rPr>
      </w:pPr>
      <w:r w:rsidRPr="00FC6112">
        <w:rPr>
          <w:rFonts w:eastAsia="Calibri"/>
          <w:b/>
          <w:bCs/>
          <w:color w:val="000000"/>
          <w:lang w:val="en-US"/>
        </w:rPr>
        <w:t xml:space="preserve">Bảng </w:t>
      </w:r>
      <w:r w:rsidR="00BD3234">
        <w:rPr>
          <w:rFonts w:eastAsia="Calibri"/>
          <w:b/>
          <w:bCs/>
          <w:color w:val="000000"/>
          <w:lang w:val="en-US"/>
        </w:rPr>
        <w:t>C.</w:t>
      </w:r>
      <w:r w:rsidRPr="00FC6112">
        <w:rPr>
          <w:rFonts w:eastAsia="Calibri"/>
          <w:b/>
          <w:bCs/>
          <w:color w:val="000000"/>
          <w:lang w:val="en-US"/>
        </w:rPr>
        <w:t xml:space="preserve">1.  </w:t>
      </w:r>
      <w:r w:rsidRPr="00FC6112">
        <w:rPr>
          <w:rFonts w:eastAsia="Calibri"/>
          <w:color w:val="000000"/>
          <w:lang w:val="en-US"/>
        </w:rPr>
        <w:t>Phân bổ điểm chuẩn các hạng mục đánh giá chất lượng dữ liệu khí tượng hàng không quan trắc bằng phương tiện đo tự động</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379"/>
        <w:gridCol w:w="1842"/>
      </w:tblGrid>
      <w:tr w:rsidR="00FC6112" w:rsidRPr="00FC6112" w14:paraId="4D3FF3CD" w14:textId="77777777" w:rsidTr="00FC6112">
        <w:tc>
          <w:tcPr>
            <w:tcW w:w="846" w:type="dxa"/>
            <w:vAlign w:val="center"/>
            <w:hideMark/>
          </w:tcPr>
          <w:p w14:paraId="7D6A611A"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b/>
                <w:bCs/>
                <w:color w:val="000000"/>
                <w:lang w:val="en-US"/>
              </w:rPr>
              <w:t>STT</w:t>
            </w:r>
          </w:p>
        </w:tc>
        <w:tc>
          <w:tcPr>
            <w:tcW w:w="6379" w:type="dxa"/>
            <w:vAlign w:val="center"/>
            <w:hideMark/>
          </w:tcPr>
          <w:p w14:paraId="751C227F"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b/>
                <w:bCs/>
                <w:color w:val="000000"/>
                <w:lang w:val="en-US"/>
              </w:rPr>
              <w:t>Nội dung đánh giá</w:t>
            </w:r>
          </w:p>
        </w:tc>
        <w:tc>
          <w:tcPr>
            <w:tcW w:w="1842" w:type="dxa"/>
            <w:vAlign w:val="center"/>
            <w:hideMark/>
          </w:tcPr>
          <w:p w14:paraId="5364633D"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b/>
                <w:bCs/>
                <w:color w:val="000000"/>
                <w:lang w:val="en-US"/>
              </w:rPr>
              <w:t>Chuẩn Điểm</w:t>
            </w:r>
          </w:p>
        </w:tc>
      </w:tr>
      <w:tr w:rsidR="00FC6112" w:rsidRPr="00FC6112" w14:paraId="2310DDCC" w14:textId="77777777" w:rsidTr="00FC6112">
        <w:tc>
          <w:tcPr>
            <w:tcW w:w="846" w:type="dxa"/>
            <w:vAlign w:val="center"/>
            <w:hideMark/>
          </w:tcPr>
          <w:p w14:paraId="2978D4B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1 </w:t>
            </w:r>
          </w:p>
        </w:tc>
        <w:tc>
          <w:tcPr>
            <w:tcW w:w="6379" w:type="dxa"/>
            <w:vAlign w:val="center"/>
            <w:hideMark/>
          </w:tcPr>
          <w:p w14:paraId="1B864BA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Tính đầy đủ của dữ liệu </w:t>
            </w:r>
          </w:p>
        </w:tc>
        <w:tc>
          <w:tcPr>
            <w:tcW w:w="1842" w:type="dxa"/>
            <w:vAlign w:val="center"/>
            <w:hideMark/>
          </w:tcPr>
          <w:p w14:paraId="0A10015C"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color w:val="000000"/>
                <w:lang w:val="en-US"/>
              </w:rPr>
              <w:t>30</w:t>
            </w:r>
          </w:p>
        </w:tc>
      </w:tr>
      <w:tr w:rsidR="00FC6112" w:rsidRPr="00FC6112" w14:paraId="212D7CA9" w14:textId="77777777" w:rsidTr="00FC6112">
        <w:tc>
          <w:tcPr>
            <w:tcW w:w="846" w:type="dxa"/>
            <w:vAlign w:val="center"/>
            <w:hideMark/>
          </w:tcPr>
          <w:p w14:paraId="5919978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2 </w:t>
            </w:r>
          </w:p>
        </w:tc>
        <w:tc>
          <w:tcPr>
            <w:tcW w:w="6379" w:type="dxa"/>
            <w:vAlign w:val="center"/>
            <w:hideMark/>
          </w:tcPr>
          <w:p w14:paraId="45D5F2C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Tình trạng vật lý, hình thức của dữ liệu </w:t>
            </w:r>
          </w:p>
        </w:tc>
        <w:tc>
          <w:tcPr>
            <w:tcW w:w="1842" w:type="dxa"/>
            <w:vAlign w:val="center"/>
            <w:hideMark/>
          </w:tcPr>
          <w:p w14:paraId="3BCF77A3"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color w:val="000000"/>
                <w:lang w:val="en-US"/>
              </w:rPr>
              <w:t>5</w:t>
            </w:r>
          </w:p>
        </w:tc>
      </w:tr>
      <w:tr w:rsidR="00FC6112" w:rsidRPr="00FC6112" w14:paraId="41528B8F" w14:textId="77777777" w:rsidTr="00FC6112">
        <w:tc>
          <w:tcPr>
            <w:tcW w:w="846" w:type="dxa"/>
            <w:vAlign w:val="center"/>
            <w:hideMark/>
          </w:tcPr>
          <w:p w14:paraId="69142E1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3 </w:t>
            </w:r>
          </w:p>
        </w:tc>
        <w:tc>
          <w:tcPr>
            <w:tcW w:w="6379" w:type="dxa"/>
            <w:vAlign w:val="center"/>
            <w:hideMark/>
          </w:tcPr>
          <w:p w14:paraId="463837B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Công trình, phương tiện đo </w:t>
            </w:r>
          </w:p>
        </w:tc>
        <w:tc>
          <w:tcPr>
            <w:tcW w:w="1842" w:type="dxa"/>
            <w:vAlign w:val="center"/>
            <w:hideMark/>
          </w:tcPr>
          <w:p w14:paraId="75BF2745"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color w:val="000000"/>
                <w:lang w:val="en-US"/>
              </w:rPr>
              <w:t>25</w:t>
            </w:r>
          </w:p>
        </w:tc>
      </w:tr>
      <w:tr w:rsidR="00FC6112" w:rsidRPr="00FC6112" w14:paraId="436F0E10" w14:textId="77777777" w:rsidTr="00FC6112">
        <w:tc>
          <w:tcPr>
            <w:tcW w:w="846" w:type="dxa"/>
            <w:vAlign w:val="center"/>
            <w:hideMark/>
          </w:tcPr>
          <w:p w14:paraId="16C0D2C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4 </w:t>
            </w:r>
          </w:p>
        </w:tc>
        <w:tc>
          <w:tcPr>
            <w:tcW w:w="6379" w:type="dxa"/>
            <w:vAlign w:val="center"/>
            <w:hideMark/>
          </w:tcPr>
          <w:p w14:paraId="7E62F05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Hiệu chính các phương tiện đo tự động tại trạm </w:t>
            </w:r>
          </w:p>
        </w:tc>
        <w:tc>
          <w:tcPr>
            <w:tcW w:w="1842" w:type="dxa"/>
            <w:vAlign w:val="center"/>
            <w:hideMark/>
          </w:tcPr>
          <w:p w14:paraId="34ABF1FC"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color w:val="000000"/>
                <w:lang w:val="en-US"/>
              </w:rPr>
              <w:t>25</w:t>
            </w:r>
          </w:p>
        </w:tc>
      </w:tr>
      <w:tr w:rsidR="00FC6112" w:rsidRPr="00FC6112" w14:paraId="6485BD0A" w14:textId="77777777" w:rsidTr="00FC6112">
        <w:tc>
          <w:tcPr>
            <w:tcW w:w="846" w:type="dxa"/>
            <w:vAlign w:val="center"/>
            <w:hideMark/>
          </w:tcPr>
          <w:p w14:paraId="167B5A8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5 </w:t>
            </w:r>
          </w:p>
        </w:tc>
        <w:tc>
          <w:tcPr>
            <w:tcW w:w="6379" w:type="dxa"/>
            <w:vAlign w:val="center"/>
            <w:hideMark/>
          </w:tcPr>
          <w:p w14:paraId="154C90F0" w14:textId="5825EAC1"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Tính hợp lý của </w:t>
            </w:r>
            <w:r w:rsidR="0006536B">
              <w:rPr>
                <w:rFonts w:eastAsia="Calibri"/>
                <w:color w:val="000000"/>
                <w:lang w:val="en-US"/>
              </w:rPr>
              <w:t>dữ liệu</w:t>
            </w:r>
            <w:r w:rsidRPr="00FC6112">
              <w:rPr>
                <w:rFonts w:eastAsia="Calibri"/>
                <w:color w:val="000000"/>
                <w:lang w:val="en-US"/>
              </w:rPr>
              <w:t xml:space="preserve"> theo không gian, thời gian và yếu tố quan trắc </w:t>
            </w:r>
          </w:p>
        </w:tc>
        <w:tc>
          <w:tcPr>
            <w:tcW w:w="1842" w:type="dxa"/>
            <w:vAlign w:val="center"/>
            <w:hideMark/>
          </w:tcPr>
          <w:p w14:paraId="3560FAE4" w14:textId="77777777" w:rsidR="00FC6112" w:rsidRPr="00FC6112" w:rsidRDefault="00FC6112" w:rsidP="002C5786">
            <w:pPr>
              <w:keepNext w:val="0"/>
              <w:keepLines w:val="0"/>
              <w:widowControl/>
              <w:spacing w:before="0"/>
              <w:jc w:val="center"/>
              <w:rPr>
                <w:rFonts w:eastAsia="Calibri"/>
                <w:color w:val="000000"/>
                <w:sz w:val="24"/>
                <w:lang w:val="en-US"/>
              </w:rPr>
            </w:pPr>
            <w:r w:rsidRPr="00FC6112">
              <w:rPr>
                <w:rFonts w:eastAsia="Calibri"/>
                <w:color w:val="000000"/>
                <w:lang w:val="en-US"/>
              </w:rPr>
              <w:t>15</w:t>
            </w:r>
          </w:p>
        </w:tc>
      </w:tr>
    </w:tbl>
    <w:p w14:paraId="79B21C05" w14:textId="22217E9C"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b) Điểm trừ của việc đánh giá dữ liệu khí tượng hàng không quan trắc bằng phương tiện đo tự động được quy định tại Bảng </w:t>
      </w:r>
      <w:r w:rsidR="003E7F87">
        <w:rPr>
          <w:rFonts w:eastAsia="Calibri"/>
          <w:color w:val="000000"/>
          <w:lang w:val="en-US"/>
        </w:rPr>
        <w:t>C.</w:t>
      </w:r>
      <w:r w:rsidRPr="00FC6112">
        <w:rPr>
          <w:rFonts w:eastAsia="Calibri"/>
          <w:color w:val="000000"/>
          <w:lang w:val="en-US"/>
        </w:rPr>
        <w:t>2 như sau:</w:t>
      </w:r>
    </w:p>
    <w:p w14:paraId="40E9E187" w14:textId="0278161A" w:rsidR="00FC6112" w:rsidRPr="00FC6112" w:rsidRDefault="00FC6112" w:rsidP="002C5786">
      <w:pPr>
        <w:keepNext w:val="0"/>
        <w:keepLines w:val="0"/>
        <w:widowControl/>
        <w:spacing w:before="0"/>
        <w:jc w:val="left"/>
        <w:rPr>
          <w:rFonts w:eastAsia="Calibri"/>
          <w:color w:val="000000"/>
          <w:lang w:val="en-US"/>
        </w:rPr>
      </w:pPr>
      <w:r w:rsidRPr="00FC6112">
        <w:rPr>
          <w:rFonts w:eastAsia="Calibri"/>
          <w:b/>
          <w:bCs/>
          <w:color w:val="000000"/>
          <w:lang w:val="en-US"/>
        </w:rPr>
        <w:t xml:space="preserve">Bảng </w:t>
      </w:r>
      <w:r w:rsidR="00BD3234">
        <w:rPr>
          <w:rFonts w:eastAsia="Calibri"/>
          <w:b/>
          <w:bCs/>
          <w:color w:val="000000"/>
          <w:lang w:val="en-US"/>
        </w:rPr>
        <w:t>C.</w:t>
      </w:r>
      <w:r w:rsidRPr="00FC6112">
        <w:rPr>
          <w:rFonts w:eastAsia="Calibri"/>
          <w:b/>
          <w:bCs/>
          <w:color w:val="000000"/>
          <w:lang w:val="en-US"/>
        </w:rPr>
        <w:t xml:space="preserve">2. </w:t>
      </w:r>
      <w:r w:rsidRPr="00FC6112">
        <w:rPr>
          <w:rFonts w:eastAsia="Calibri"/>
          <w:color w:val="000000"/>
          <w:lang w:val="en-US"/>
        </w:rPr>
        <w:t>Điểm trừ của mỗi lỗi thiếu hoặc sai đối với từng nội dung đánh giá chất lượng dữ liệu khí tượng hàng không quan trắc bằng phương tiện đo tự động</w:t>
      </w:r>
    </w:p>
    <w:tbl>
      <w:tblPr>
        <w:tblW w:w="99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6620"/>
        <w:gridCol w:w="2551"/>
      </w:tblGrid>
      <w:tr w:rsidR="00FC6112" w:rsidRPr="00FC6112" w14:paraId="1BBA8A53" w14:textId="77777777" w:rsidTr="00FC6112">
        <w:tc>
          <w:tcPr>
            <w:tcW w:w="746" w:type="dxa"/>
            <w:vAlign w:val="center"/>
            <w:hideMark/>
          </w:tcPr>
          <w:p w14:paraId="677DDFA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STT </w:t>
            </w:r>
          </w:p>
        </w:tc>
        <w:tc>
          <w:tcPr>
            <w:tcW w:w="6620" w:type="dxa"/>
            <w:vAlign w:val="center"/>
            <w:hideMark/>
          </w:tcPr>
          <w:p w14:paraId="62FA84F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Nội dung đánh giá</w:t>
            </w:r>
          </w:p>
        </w:tc>
        <w:tc>
          <w:tcPr>
            <w:tcW w:w="2551" w:type="dxa"/>
            <w:vAlign w:val="center"/>
            <w:hideMark/>
          </w:tcPr>
          <w:p w14:paraId="3FCC4D3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Điểm trừ mỗi lỗi thiếu hoặc sai</w:t>
            </w:r>
          </w:p>
        </w:tc>
      </w:tr>
      <w:tr w:rsidR="00FC6112" w:rsidRPr="00FC6112" w14:paraId="414B6CCC" w14:textId="77777777" w:rsidTr="00FC6112">
        <w:tc>
          <w:tcPr>
            <w:tcW w:w="746" w:type="dxa"/>
            <w:vAlign w:val="center"/>
            <w:hideMark/>
          </w:tcPr>
          <w:p w14:paraId="5E59621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1 </w:t>
            </w:r>
          </w:p>
        </w:tc>
        <w:tc>
          <w:tcPr>
            <w:tcW w:w="6620" w:type="dxa"/>
            <w:vAlign w:val="center"/>
            <w:hideMark/>
          </w:tcPr>
          <w:p w14:paraId="2615520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Tính đầy đủ của dữ liệu</w:t>
            </w:r>
          </w:p>
        </w:tc>
        <w:tc>
          <w:tcPr>
            <w:tcW w:w="2551" w:type="dxa"/>
            <w:vAlign w:val="center"/>
            <w:hideMark/>
          </w:tcPr>
          <w:p w14:paraId="1AF843BD"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28844178" w14:textId="77777777" w:rsidTr="00FC6112">
        <w:tc>
          <w:tcPr>
            <w:tcW w:w="746" w:type="dxa"/>
            <w:vAlign w:val="center"/>
            <w:hideMark/>
          </w:tcPr>
          <w:p w14:paraId="05999E5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a </w:t>
            </w:r>
          </w:p>
        </w:tc>
        <w:tc>
          <w:tcPr>
            <w:tcW w:w="6620" w:type="dxa"/>
            <w:vAlign w:val="center"/>
            <w:hideMark/>
          </w:tcPr>
          <w:p w14:paraId="715CF78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Thiếu 01 yếu tố phải quan trắc theo quy định của trạm </w:t>
            </w:r>
          </w:p>
        </w:tc>
        <w:tc>
          <w:tcPr>
            <w:tcW w:w="2551" w:type="dxa"/>
            <w:vAlign w:val="center"/>
            <w:hideMark/>
          </w:tcPr>
          <w:p w14:paraId="168FDFA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1.0</w:t>
            </w:r>
          </w:p>
        </w:tc>
      </w:tr>
      <w:tr w:rsidR="00FC6112" w:rsidRPr="00FC6112" w14:paraId="1DAC3280" w14:textId="77777777" w:rsidTr="00FC6112">
        <w:tc>
          <w:tcPr>
            <w:tcW w:w="746" w:type="dxa"/>
            <w:vAlign w:val="center"/>
            <w:hideMark/>
          </w:tcPr>
          <w:p w14:paraId="74D061B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b </w:t>
            </w:r>
          </w:p>
        </w:tc>
        <w:tc>
          <w:tcPr>
            <w:tcW w:w="6620" w:type="dxa"/>
            <w:vAlign w:val="center"/>
            <w:hideMark/>
          </w:tcPr>
          <w:p w14:paraId="7941DAD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Chế độ quan trắc, chế độ truyền phát thông tin, dữ liệu hằng ngày không liên tục, gián đoạn </w:t>
            </w:r>
          </w:p>
        </w:tc>
        <w:tc>
          <w:tcPr>
            <w:tcW w:w="2551" w:type="dxa"/>
            <w:vAlign w:val="center"/>
            <w:hideMark/>
          </w:tcPr>
          <w:p w14:paraId="6E751B7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0.5</w:t>
            </w:r>
          </w:p>
        </w:tc>
      </w:tr>
      <w:tr w:rsidR="00FC6112" w:rsidRPr="00FC6112" w14:paraId="308B59F4" w14:textId="77777777" w:rsidTr="00FC6112">
        <w:tc>
          <w:tcPr>
            <w:tcW w:w="746" w:type="dxa"/>
            <w:vAlign w:val="center"/>
            <w:hideMark/>
          </w:tcPr>
          <w:p w14:paraId="721A12D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c</w:t>
            </w:r>
          </w:p>
        </w:tc>
        <w:tc>
          <w:tcPr>
            <w:tcW w:w="6620" w:type="dxa"/>
            <w:vAlign w:val="center"/>
            <w:hideMark/>
          </w:tcPr>
          <w:p w14:paraId="6D52BB97"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Số lượng thông tin, dữ liệu truyền đến cơ sở thu nhận so với số lượng thông tin, dữ liệu theo quy định không tương đồng</w:t>
            </w:r>
          </w:p>
        </w:tc>
        <w:tc>
          <w:tcPr>
            <w:tcW w:w="2551" w:type="dxa"/>
            <w:vAlign w:val="center"/>
            <w:hideMark/>
          </w:tcPr>
          <w:p w14:paraId="19F3944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0.5</w:t>
            </w:r>
          </w:p>
        </w:tc>
      </w:tr>
      <w:tr w:rsidR="00FC6112" w:rsidRPr="00FC6112" w14:paraId="57D7B0E4" w14:textId="77777777" w:rsidTr="00FC6112">
        <w:tc>
          <w:tcPr>
            <w:tcW w:w="746" w:type="dxa"/>
            <w:vAlign w:val="center"/>
            <w:hideMark/>
          </w:tcPr>
          <w:p w14:paraId="6D06C56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d </w:t>
            </w:r>
          </w:p>
        </w:tc>
        <w:tc>
          <w:tcPr>
            <w:tcW w:w="6620" w:type="dxa"/>
            <w:vAlign w:val="center"/>
            <w:hideMark/>
          </w:tcPr>
          <w:p w14:paraId="37CFB92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Thời gian thông tin, dữ liệu đến nơi thu nhận so với thời gian truyền thông tin theo quy định bị trễ trên 05 phút </w:t>
            </w:r>
          </w:p>
        </w:tc>
        <w:tc>
          <w:tcPr>
            <w:tcW w:w="2551" w:type="dxa"/>
            <w:vAlign w:val="center"/>
            <w:hideMark/>
          </w:tcPr>
          <w:p w14:paraId="36FE60E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0.5</w:t>
            </w:r>
          </w:p>
        </w:tc>
      </w:tr>
      <w:tr w:rsidR="00FC6112" w:rsidRPr="00FC6112" w14:paraId="43517767" w14:textId="77777777" w:rsidTr="00FC6112">
        <w:tc>
          <w:tcPr>
            <w:tcW w:w="746" w:type="dxa"/>
            <w:vAlign w:val="center"/>
            <w:hideMark/>
          </w:tcPr>
          <w:p w14:paraId="08A9FF2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đ </w:t>
            </w:r>
          </w:p>
        </w:tc>
        <w:tc>
          <w:tcPr>
            <w:tcW w:w="6620" w:type="dxa"/>
            <w:vAlign w:val="center"/>
            <w:hideMark/>
          </w:tcPr>
          <w:p w14:paraId="7CAE83AF"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Thông tin, dữ liệu quan trắc về cơ sở nơi thu nhận không đầy đủ, kịp thời và không bảo đảm độ chính xác </w:t>
            </w:r>
          </w:p>
        </w:tc>
        <w:tc>
          <w:tcPr>
            <w:tcW w:w="2551" w:type="dxa"/>
            <w:vAlign w:val="center"/>
            <w:hideMark/>
          </w:tcPr>
          <w:p w14:paraId="4DFECED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2.0</w:t>
            </w:r>
          </w:p>
        </w:tc>
      </w:tr>
      <w:tr w:rsidR="00FC6112" w:rsidRPr="00FC6112" w14:paraId="4E156D30" w14:textId="77777777" w:rsidTr="00FC6112">
        <w:tc>
          <w:tcPr>
            <w:tcW w:w="746" w:type="dxa"/>
            <w:vAlign w:val="center"/>
            <w:hideMark/>
          </w:tcPr>
          <w:p w14:paraId="275E82D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e </w:t>
            </w:r>
          </w:p>
        </w:tc>
        <w:tc>
          <w:tcPr>
            <w:tcW w:w="6620" w:type="dxa"/>
            <w:vAlign w:val="center"/>
            <w:hideMark/>
          </w:tcPr>
          <w:p w14:paraId="6FCE0C1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Cấu trúc, kiểu thông tin, dữ liệu không đúng quy định </w:t>
            </w:r>
          </w:p>
        </w:tc>
        <w:tc>
          <w:tcPr>
            <w:tcW w:w="2551" w:type="dxa"/>
            <w:vAlign w:val="center"/>
            <w:hideMark/>
          </w:tcPr>
          <w:p w14:paraId="4EB342C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2.0</w:t>
            </w:r>
          </w:p>
        </w:tc>
      </w:tr>
      <w:tr w:rsidR="00FC6112" w:rsidRPr="00FC6112" w14:paraId="6D993E04" w14:textId="77777777" w:rsidTr="00FC6112">
        <w:tc>
          <w:tcPr>
            <w:tcW w:w="746" w:type="dxa"/>
            <w:vAlign w:val="center"/>
            <w:hideMark/>
          </w:tcPr>
          <w:p w14:paraId="270A9A5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2 </w:t>
            </w:r>
          </w:p>
        </w:tc>
        <w:tc>
          <w:tcPr>
            <w:tcW w:w="6620" w:type="dxa"/>
            <w:vAlign w:val="center"/>
            <w:hideMark/>
          </w:tcPr>
          <w:p w14:paraId="5CCEBAA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Tình trạng vật lý, hình thức của dữ liệu</w:t>
            </w:r>
          </w:p>
        </w:tc>
        <w:tc>
          <w:tcPr>
            <w:tcW w:w="2551" w:type="dxa"/>
            <w:vAlign w:val="center"/>
            <w:hideMark/>
          </w:tcPr>
          <w:p w14:paraId="01DBF02A"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06941FC9" w14:textId="77777777" w:rsidTr="00FC6112">
        <w:tc>
          <w:tcPr>
            <w:tcW w:w="746" w:type="dxa"/>
            <w:vAlign w:val="center"/>
            <w:hideMark/>
          </w:tcPr>
          <w:p w14:paraId="2AED1997"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a</w:t>
            </w:r>
          </w:p>
        </w:tc>
        <w:tc>
          <w:tcPr>
            <w:tcW w:w="6620" w:type="dxa"/>
            <w:vAlign w:val="center"/>
            <w:hideMark/>
          </w:tcPr>
          <w:p w14:paraId="64FB8341" w14:textId="7AD9C93F"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Tình trạng vật lý của vật mang tệp dữ liệu, tệp </w:t>
            </w:r>
            <w:r w:rsidR="0006536B">
              <w:rPr>
                <w:rFonts w:eastAsia="Calibri"/>
                <w:color w:val="000000"/>
                <w:lang w:val="en-US"/>
              </w:rPr>
              <w:t>dữ liệu</w:t>
            </w:r>
            <w:r w:rsidRPr="00FC6112">
              <w:rPr>
                <w:rFonts w:eastAsia="Calibri"/>
                <w:color w:val="000000"/>
                <w:lang w:val="en-US"/>
              </w:rPr>
              <w:t xml:space="preserve"> số bị hư hỏng, ẩm mốc, cong vênh đĩa DVD/Blue-ray; bị mất </w:t>
            </w:r>
            <w:r w:rsidR="0006536B">
              <w:rPr>
                <w:rFonts w:eastAsia="Calibri"/>
                <w:color w:val="000000"/>
                <w:lang w:val="en-US"/>
              </w:rPr>
              <w:t>dữ liệu</w:t>
            </w:r>
            <w:r w:rsidRPr="00FC6112">
              <w:rPr>
                <w:rFonts w:eastAsia="Calibri"/>
                <w:color w:val="000000"/>
                <w:lang w:val="en-US"/>
              </w:rPr>
              <w:t>, nhiễm vi rút đối với tệp số</w:t>
            </w:r>
          </w:p>
        </w:tc>
        <w:tc>
          <w:tcPr>
            <w:tcW w:w="2551" w:type="dxa"/>
            <w:vAlign w:val="center"/>
            <w:hideMark/>
          </w:tcPr>
          <w:p w14:paraId="1FE746C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0.5</w:t>
            </w:r>
          </w:p>
        </w:tc>
      </w:tr>
      <w:tr w:rsidR="00FC6112" w:rsidRPr="00FC6112" w14:paraId="1D2CF6F0" w14:textId="77777777" w:rsidTr="00FC6112">
        <w:tc>
          <w:tcPr>
            <w:tcW w:w="746" w:type="dxa"/>
            <w:vAlign w:val="center"/>
            <w:hideMark/>
          </w:tcPr>
          <w:p w14:paraId="7B94186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b </w:t>
            </w:r>
          </w:p>
        </w:tc>
        <w:tc>
          <w:tcPr>
            <w:tcW w:w="6620" w:type="dxa"/>
            <w:vAlign w:val="center"/>
            <w:hideMark/>
          </w:tcPr>
          <w:p w14:paraId="7B7995C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Hình thức của dữ liệu không đúng quy cách, định dạng </w:t>
            </w:r>
          </w:p>
        </w:tc>
        <w:tc>
          <w:tcPr>
            <w:tcW w:w="2551" w:type="dxa"/>
            <w:vAlign w:val="center"/>
            <w:hideMark/>
          </w:tcPr>
          <w:p w14:paraId="02735267"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0.3</w:t>
            </w:r>
          </w:p>
        </w:tc>
      </w:tr>
      <w:tr w:rsidR="00FC6112" w:rsidRPr="00FC6112" w14:paraId="43139089" w14:textId="77777777" w:rsidTr="00FC6112">
        <w:tc>
          <w:tcPr>
            <w:tcW w:w="746" w:type="dxa"/>
            <w:vAlign w:val="center"/>
            <w:hideMark/>
          </w:tcPr>
          <w:p w14:paraId="610A0D8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3 </w:t>
            </w:r>
          </w:p>
        </w:tc>
        <w:tc>
          <w:tcPr>
            <w:tcW w:w="6620" w:type="dxa"/>
            <w:vAlign w:val="center"/>
            <w:hideMark/>
          </w:tcPr>
          <w:p w14:paraId="59B6220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Công trình, phương tiện đo</w:t>
            </w:r>
          </w:p>
        </w:tc>
        <w:tc>
          <w:tcPr>
            <w:tcW w:w="2551" w:type="dxa"/>
            <w:vAlign w:val="center"/>
            <w:hideMark/>
          </w:tcPr>
          <w:p w14:paraId="3B44378B"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204CB0D9" w14:textId="77777777" w:rsidTr="00FC6112">
        <w:tc>
          <w:tcPr>
            <w:tcW w:w="746" w:type="dxa"/>
            <w:vAlign w:val="center"/>
            <w:hideMark/>
          </w:tcPr>
          <w:p w14:paraId="609CA4B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a </w:t>
            </w:r>
          </w:p>
        </w:tc>
        <w:tc>
          <w:tcPr>
            <w:tcW w:w="6620" w:type="dxa"/>
            <w:vAlign w:val="center"/>
            <w:hideMark/>
          </w:tcPr>
          <w:p w14:paraId="7468159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Công trình</w:t>
            </w:r>
          </w:p>
        </w:tc>
        <w:tc>
          <w:tcPr>
            <w:tcW w:w="2551" w:type="dxa"/>
            <w:vAlign w:val="center"/>
            <w:hideMark/>
          </w:tcPr>
          <w:p w14:paraId="5811072A"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03B28BF4" w14:textId="77777777" w:rsidTr="00FC6112">
        <w:tc>
          <w:tcPr>
            <w:tcW w:w="746" w:type="dxa"/>
            <w:vAlign w:val="center"/>
            <w:hideMark/>
          </w:tcPr>
          <w:p w14:paraId="39293F7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lastRenderedPageBreak/>
              <w:t>-</w:t>
            </w:r>
          </w:p>
        </w:tc>
        <w:tc>
          <w:tcPr>
            <w:tcW w:w="6620" w:type="dxa"/>
            <w:vAlign w:val="center"/>
            <w:hideMark/>
          </w:tcPr>
          <w:p w14:paraId="7E74686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Công trình không đủ điều kiện pháp lý hoạt động theo quy định </w:t>
            </w:r>
          </w:p>
        </w:tc>
        <w:tc>
          <w:tcPr>
            <w:tcW w:w="2551" w:type="dxa"/>
            <w:vAlign w:val="center"/>
            <w:hideMark/>
          </w:tcPr>
          <w:p w14:paraId="52D6561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Không đánh giá, xếp loại dữ liệu</w:t>
            </w:r>
          </w:p>
        </w:tc>
      </w:tr>
      <w:tr w:rsidR="00FC6112" w:rsidRPr="00FC6112" w14:paraId="337124BC" w14:textId="77777777" w:rsidTr="00FC6112">
        <w:tc>
          <w:tcPr>
            <w:tcW w:w="746" w:type="dxa"/>
            <w:vAlign w:val="center"/>
            <w:hideMark/>
          </w:tcPr>
          <w:p w14:paraId="73AFB4F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w:t>
            </w:r>
          </w:p>
        </w:tc>
        <w:tc>
          <w:tcPr>
            <w:tcW w:w="6620" w:type="dxa"/>
            <w:vAlign w:val="center"/>
            <w:hideMark/>
          </w:tcPr>
          <w:p w14:paraId="36BDE00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Phạm vi không gian đo đạc của công trình quan trắc khí tượng hàng không bị vi phạm </w:t>
            </w:r>
          </w:p>
        </w:tc>
        <w:tc>
          <w:tcPr>
            <w:tcW w:w="2551" w:type="dxa"/>
            <w:vAlign w:val="center"/>
            <w:hideMark/>
          </w:tcPr>
          <w:p w14:paraId="2D47B82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0.4</w:t>
            </w:r>
          </w:p>
        </w:tc>
      </w:tr>
      <w:tr w:rsidR="00FC6112" w:rsidRPr="00FC6112" w14:paraId="4F65094E" w14:textId="77777777" w:rsidTr="00FC6112">
        <w:tc>
          <w:tcPr>
            <w:tcW w:w="746" w:type="dxa"/>
            <w:vAlign w:val="center"/>
            <w:hideMark/>
          </w:tcPr>
          <w:p w14:paraId="169B155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568E8AA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Công trình bảo dưỡng không đạt yêu cầu kỹ thuật </w:t>
            </w:r>
          </w:p>
        </w:tc>
        <w:tc>
          <w:tcPr>
            <w:tcW w:w="2551" w:type="dxa"/>
            <w:vAlign w:val="center"/>
            <w:hideMark/>
          </w:tcPr>
          <w:p w14:paraId="356A705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3</w:t>
            </w:r>
          </w:p>
        </w:tc>
      </w:tr>
      <w:tr w:rsidR="00FC6112" w:rsidRPr="00FC6112" w14:paraId="7A54A3F0" w14:textId="77777777" w:rsidTr="00FC6112">
        <w:tc>
          <w:tcPr>
            <w:tcW w:w="746" w:type="dxa"/>
            <w:vAlign w:val="center"/>
            <w:hideMark/>
          </w:tcPr>
          <w:p w14:paraId="7222E2A7"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3F5E216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Công trình bảo dưỡng không đúng thời gian quy định </w:t>
            </w:r>
          </w:p>
        </w:tc>
        <w:tc>
          <w:tcPr>
            <w:tcW w:w="2551" w:type="dxa"/>
            <w:vAlign w:val="center"/>
            <w:hideMark/>
          </w:tcPr>
          <w:p w14:paraId="1933FBE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w:t>
            </w:r>
          </w:p>
        </w:tc>
      </w:tr>
      <w:tr w:rsidR="00FC6112" w:rsidRPr="00FC6112" w14:paraId="7B389ECE" w14:textId="77777777" w:rsidTr="00FC6112">
        <w:tc>
          <w:tcPr>
            <w:tcW w:w="746" w:type="dxa"/>
            <w:vAlign w:val="center"/>
            <w:hideMark/>
          </w:tcPr>
          <w:p w14:paraId="1C221D2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63C561D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Không bảo dưỡng công trình </w:t>
            </w:r>
          </w:p>
        </w:tc>
        <w:tc>
          <w:tcPr>
            <w:tcW w:w="2551" w:type="dxa"/>
            <w:vAlign w:val="center"/>
            <w:hideMark/>
          </w:tcPr>
          <w:p w14:paraId="26468A6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10</w:t>
            </w:r>
          </w:p>
        </w:tc>
      </w:tr>
      <w:tr w:rsidR="00FC6112" w:rsidRPr="00FC6112" w14:paraId="529B0F3B" w14:textId="77777777" w:rsidTr="00FC6112">
        <w:tc>
          <w:tcPr>
            <w:tcW w:w="746" w:type="dxa"/>
            <w:vAlign w:val="center"/>
            <w:hideMark/>
          </w:tcPr>
          <w:p w14:paraId="46313BA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b </w:t>
            </w:r>
          </w:p>
        </w:tc>
        <w:tc>
          <w:tcPr>
            <w:tcW w:w="6620" w:type="dxa"/>
            <w:vAlign w:val="center"/>
            <w:hideMark/>
          </w:tcPr>
          <w:p w14:paraId="69CB129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Phương tiện đo</w:t>
            </w:r>
          </w:p>
        </w:tc>
        <w:tc>
          <w:tcPr>
            <w:tcW w:w="2551" w:type="dxa"/>
            <w:vAlign w:val="center"/>
            <w:hideMark/>
          </w:tcPr>
          <w:p w14:paraId="2E962F23"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3ECAFE26" w14:textId="77777777" w:rsidTr="00FC6112">
        <w:tc>
          <w:tcPr>
            <w:tcW w:w="746" w:type="dxa"/>
            <w:vAlign w:val="center"/>
            <w:hideMark/>
          </w:tcPr>
          <w:p w14:paraId="21A4292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w:t>
            </w:r>
          </w:p>
        </w:tc>
        <w:tc>
          <w:tcPr>
            <w:tcW w:w="6620" w:type="dxa"/>
            <w:vAlign w:val="center"/>
            <w:hideMark/>
          </w:tcPr>
          <w:p w14:paraId="31CB3AB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Không được kiểm định, hiệu chuẩn hoặc hết hạn kiểm định, hiệu chuẩn (đối với phương tiện băt buộc)</w:t>
            </w:r>
          </w:p>
        </w:tc>
        <w:tc>
          <w:tcPr>
            <w:tcW w:w="2551" w:type="dxa"/>
            <w:vAlign w:val="center"/>
            <w:hideMark/>
          </w:tcPr>
          <w:p w14:paraId="5C9798B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Không đánh giá, xếp loại dữ liệu</w:t>
            </w:r>
          </w:p>
        </w:tc>
      </w:tr>
      <w:tr w:rsidR="00FC6112" w:rsidRPr="00FC6112" w14:paraId="2B93A927" w14:textId="77777777" w:rsidTr="00FC6112">
        <w:tc>
          <w:tcPr>
            <w:tcW w:w="746" w:type="dxa"/>
            <w:vAlign w:val="center"/>
            <w:hideMark/>
          </w:tcPr>
          <w:p w14:paraId="0C84C4D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5C7FEEB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Sai tiêu chuẩn đặc trưng, thông số kỹ thuật của thiết bị quan trắc khí tượng hàng không</w:t>
            </w:r>
          </w:p>
        </w:tc>
        <w:tc>
          <w:tcPr>
            <w:tcW w:w="2551" w:type="dxa"/>
            <w:vAlign w:val="center"/>
            <w:hideMark/>
          </w:tcPr>
          <w:p w14:paraId="32F63D1F"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798EC916" w14:textId="77777777" w:rsidTr="00FC6112">
        <w:tc>
          <w:tcPr>
            <w:tcW w:w="746" w:type="dxa"/>
            <w:vAlign w:val="center"/>
            <w:hideMark/>
          </w:tcPr>
          <w:p w14:paraId="5ACCFD4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051E85C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Lắp đặt không đúng yêu cầu kỹ thuật</w:t>
            </w:r>
          </w:p>
        </w:tc>
        <w:tc>
          <w:tcPr>
            <w:tcW w:w="2551" w:type="dxa"/>
            <w:vAlign w:val="center"/>
            <w:hideMark/>
          </w:tcPr>
          <w:p w14:paraId="7EFE36F1"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97197E9" w14:textId="77777777" w:rsidTr="00FC6112">
        <w:tc>
          <w:tcPr>
            <w:tcW w:w="746" w:type="dxa"/>
            <w:vAlign w:val="center"/>
            <w:hideMark/>
          </w:tcPr>
          <w:p w14:paraId="75C555D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2E7AF4E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Phương tiện đo bảo dưỡng không đạt yêu cầu kỹ thuật </w:t>
            </w:r>
          </w:p>
        </w:tc>
        <w:tc>
          <w:tcPr>
            <w:tcW w:w="2551" w:type="dxa"/>
            <w:vAlign w:val="center"/>
            <w:hideMark/>
          </w:tcPr>
          <w:p w14:paraId="3E11BC4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3</w:t>
            </w:r>
          </w:p>
        </w:tc>
      </w:tr>
      <w:tr w:rsidR="00FC6112" w:rsidRPr="00FC6112" w14:paraId="737528CC" w14:textId="77777777" w:rsidTr="00FC6112">
        <w:tc>
          <w:tcPr>
            <w:tcW w:w="746" w:type="dxa"/>
            <w:vAlign w:val="center"/>
            <w:hideMark/>
          </w:tcPr>
          <w:p w14:paraId="25DD997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4156341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Phương tiện đo bảo dưỡng không đúng thời gian </w:t>
            </w:r>
          </w:p>
        </w:tc>
        <w:tc>
          <w:tcPr>
            <w:tcW w:w="2551" w:type="dxa"/>
            <w:vAlign w:val="center"/>
            <w:hideMark/>
          </w:tcPr>
          <w:p w14:paraId="231839F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w:t>
            </w:r>
          </w:p>
        </w:tc>
      </w:tr>
      <w:tr w:rsidR="00FC6112" w:rsidRPr="00FC6112" w14:paraId="6CB8C690" w14:textId="77777777" w:rsidTr="00FC6112">
        <w:tc>
          <w:tcPr>
            <w:tcW w:w="746" w:type="dxa"/>
            <w:vAlign w:val="center"/>
            <w:hideMark/>
          </w:tcPr>
          <w:p w14:paraId="70AB196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 </w:t>
            </w:r>
          </w:p>
        </w:tc>
        <w:tc>
          <w:tcPr>
            <w:tcW w:w="6620" w:type="dxa"/>
            <w:vAlign w:val="center"/>
            <w:hideMark/>
          </w:tcPr>
          <w:p w14:paraId="6EFAC25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Không bảo dưỡng phương tiện đo </w:t>
            </w:r>
          </w:p>
        </w:tc>
        <w:tc>
          <w:tcPr>
            <w:tcW w:w="2551" w:type="dxa"/>
            <w:vAlign w:val="center"/>
            <w:hideMark/>
          </w:tcPr>
          <w:p w14:paraId="24FF2EF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5</w:t>
            </w:r>
          </w:p>
        </w:tc>
      </w:tr>
      <w:tr w:rsidR="00FC6112" w:rsidRPr="00FC6112" w14:paraId="7F049919" w14:textId="77777777" w:rsidTr="00FC6112">
        <w:tc>
          <w:tcPr>
            <w:tcW w:w="746" w:type="dxa"/>
            <w:vAlign w:val="center"/>
            <w:hideMark/>
          </w:tcPr>
          <w:p w14:paraId="07A67B8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4 </w:t>
            </w:r>
          </w:p>
        </w:tc>
        <w:tc>
          <w:tcPr>
            <w:tcW w:w="6620" w:type="dxa"/>
            <w:vAlign w:val="center"/>
            <w:hideMark/>
          </w:tcPr>
          <w:p w14:paraId="18DE7FC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Phương pháp quan trắc, hiệu chính các phương tiện đo tự động tại trạm</w:t>
            </w:r>
          </w:p>
        </w:tc>
        <w:tc>
          <w:tcPr>
            <w:tcW w:w="2551" w:type="dxa"/>
            <w:vAlign w:val="center"/>
            <w:hideMark/>
          </w:tcPr>
          <w:p w14:paraId="2AD9C26D"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745A2C90" w14:textId="77777777" w:rsidTr="00FC6112">
        <w:tc>
          <w:tcPr>
            <w:tcW w:w="746" w:type="dxa"/>
            <w:vAlign w:val="center"/>
            <w:hideMark/>
          </w:tcPr>
          <w:p w14:paraId="6E725B8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a</w:t>
            </w:r>
          </w:p>
        </w:tc>
        <w:tc>
          <w:tcPr>
            <w:tcW w:w="6620" w:type="dxa"/>
            <w:vAlign w:val="center"/>
            <w:hideMark/>
          </w:tcPr>
          <w:p w14:paraId="342F19A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Mỗi lỗi phương pháp quan trắc sai cho từng yếu tố quan trắc của trạm </w:t>
            </w:r>
          </w:p>
        </w:tc>
        <w:tc>
          <w:tcPr>
            <w:tcW w:w="2551" w:type="dxa"/>
            <w:vAlign w:val="center"/>
            <w:hideMark/>
          </w:tcPr>
          <w:p w14:paraId="0DF7BEA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1.0</w:t>
            </w:r>
          </w:p>
        </w:tc>
      </w:tr>
      <w:tr w:rsidR="00FC6112" w:rsidRPr="00FC6112" w14:paraId="2E70D0BC" w14:textId="77777777" w:rsidTr="00FC6112">
        <w:tc>
          <w:tcPr>
            <w:tcW w:w="746" w:type="dxa"/>
            <w:vAlign w:val="center"/>
            <w:hideMark/>
          </w:tcPr>
          <w:p w14:paraId="426C81F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b </w:t>
            </w:r>
          </w:p>
        </w:tc>
        <w:tc>
          <w:tcPr>
            <w:tcW w:w="6620" w:type="dxa"/>
            <w:vAlign w:val="center"/>
            <w:hideMark/>
          </w:tcPr>
          <w:p w14:paraId="57C342C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Sai hiệu chính: phương tiện đo, vĩ độ và độ cao của trạm </w:t>
            </w:r>
          </w:p>
        </w:tc>
        <w:tc>
          <w:tcPr>
            <w:tcW w:w="2551" w:type="dxa"/>
            <w:vAlign w:val="center"/>
            <w:hideMark/>
          </w:tcPr>
          <w:p w14:paraId="78E6199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0.5</w:t>
            </w:r>
          </w:p>
        </w:tc>
      </w:tr>
      <w:tr w:rsidR="00FC6112" w:rsidRPr="00FC6112" w14:paraId="4FF0C995" w14:textId="77777777" w:rsidTr="00FC6112">
        <w:tc>
          <w:tcPr>
            <w:tcW w:w="746" w:type="dxa"/>
            <w:vAlign w:val="center"/>
            <w:hideMark/>
          </w:tcPr>
          <w:p w14:paraId="3904812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5 </w:t>
            </w:r>
          </w:p>
        </w:tc>
        <w:tc>
          <w:tcPr>
            <w:tcW w:w="6620" w:type="dxa"/>
            <w:vAlign w:val="center"/>
            <w:hideMark/>
          </w:tcPr>
          <w:p w14:paraId="7CDBB298" w14:textId="7A7B5808"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Tính hợp lý </w:t>
            </w:r>
            <w:r w:rsidR="0006536B">
              <w:rPr>
                <w:rFonts w:eastAsia="Calibri"/>
                <w:b/>
                <w:bCs/>
                <w:color w:val="000000"/>
                <w:lang w:val="en-US"/>
              </w:rPr>
              <w:t>dữ liệu</w:t>
            </w:r>
            <w:r w:rsidRPr="00FC6112">
              <w:rPr>
                <w:rFonts w:eastAsia="Calibri"/>
                <w:b/>
                <w:bCs/>
                <w:color w:val="000000"/>
                <w:lang w:val="en-US"/>
              </w:rPr>
              <w:t xml:space="preserve"> theo không gian, thời gian của một hay nhiều yếu tố quan trắc</w:t>
            </w:r>
          </w:p>
        </w:tc>
        <w:tc>
          <w:tcPr>
            <w:tcW w:w="2551" w:type="dxa"/>
            <w:vAlign w:val="center"/>
            <w:hideMark/>
          </w:tcPr>
          <w:p w14:paraId="135F73F9"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0BA1002E" w14:textId="77777777" w:rsidTr="00FC6112">
        <w:tc>
          <w:tcPr>
            <w:tcW w:w="746" w:type="dxa"/>
            <w:vAlign w:val="center"/>
            <w:hideMark/>
          </w:tcPr>
          <w:p w14:paraId="637246D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a </w:t>
            </w:r>
          </w:p>
        </w:tc>
        <w:tc>
          <w:tcPr>
            <w:tcW w:w="6620" w:type="dxa"/>
            <w:vAlign w:val="center"/>
            <w:hideMark/>
          </w:tcPr>
          <w:p w14:paraId="3213E37F" w14:textId="6AC463B6" w:rsidR="00FC6112" w:rsidRPr="00FC6112" w:rsidRDefault="0006536B" w:rsidP="002C5786">
            <w:pPr>
              <w:keepNext w:val="0"/>
              <w:keepLines w:val="0"/>
              <w:widowControl/>
              <w:spacing w:before="0"/>
              <w:jc w:val="left"/>
              <w:rPr>
                <w:rFonts w:eastAsia="Calibri"/>
                <w:color w:val="000000"/>
                <w:sz w:val="24"/>
                <w:lang w:val="en-US"/>
              </w:rPr>
            </w:pPr>
            <w:r>
              <w:rPr>
                <w:rFonts w:eastAsia="Calibri"/>
                <w:color w:val="000000"/>
                <w:lang w:val="en-US"/>
              </w:rPr>
              <w:t>Dữ liệu</w:t>
            </w:r>
            <w:r w:rsidR="00FC6112" w:rsidRPr="00FC6112">
              <w:rPr>
                <w:rFonts w:eastAsia="Calibri"/>
                <w:color w:val="000000"/>
                <w:lang w:val="en-US"/>
              </w:rPr>
              <w:t xml:space="preserve"> không hợp lý theo không gian </w:t>
            </w:r>
          </w:p>
        </w:tc>
        <w:tc>
          <w:tcPr>
            <w:tcW w:w="2551" w:type="dxa"/>
            <w:vAlign w:val="center"/>
            <w:hideMark/>
          </w:tcPr>
          <w:p w14:paraId="400B469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0.4</w:t>
            </w:r>
          </w:p>
        </w:tc>
      </w:tr>
      <w:tr w:rsidR="00FC6112" w:rsidRPr="00FC6112" w14:paraId="2742E460" w14:textId="77777777" w:rsidTr="00FC6112">
        <w:tc>
          <w:tcPr>
            <w:tcW w:w="746" w:type="dxa"/>
            <w:vAlign w:val="center"/>
            <w:hideMark/>
          </w:tcPr>
          <w:p w14:paraId="3A90A3F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b </w:t>
            </w:r>
          </w:p>
        </w:tc>
        <w:tc>
          <w:tcPr>
            <w:tcW w:w="6620" w:type="dxa"/>
            <w:vAlign w:val="center"/>
            <w:hideMark/>
          </w:tcPr>
          <w:p w14:paraId="59EE86CE" w14:textId="1EB283A1" w:rsidR="00FC6112" w:rsidRPr="00FC6112" w:rsidRDefault="0006536B" w:rsidP="002C5786">
            <w:pPr>
              <w:keepNext w:val="0"/>
              <w:keepLines w:val="0"/>
              <w:widowControl/>
              <w:spacing w:before="0"/>
              <w:jc w:val="left"/>
              <w:rPr>
                <w:rFonts w:eastAsia="Calibri"/>
                <w:color w:val="000000"/>
                <w:sz w:val="24"/>
                <w:lang w:val="en-US"/>
              </w:rPr>
            </w:pPr>
            <w:r>
              <w:rPr>
                <w:rFonts w:eastAsia="Calibri"/>
                <w:color w:val="000000"/>
                <w:lang w:val="en-US"/>
              </w:rPr>
              <w:t>Dữ liệu</w:t>
            </w:r>
            <w:r w:rsidR="00FC6112" w:rsidRPr="00FC6112">
              <w:rPr>
                <w:rFonts w:eastAsia="Calibri"/>
                <w:color w:val="000000"/>
                <w:lang w:val="en-US"/>
              </w:rPr>
              <w:t xml:space="preserve"> không hợp lý theo thời gian </w:t>
            </w:r>
          </w:p>
        </w:tc>
        <w:tc>
          <w:tcPr>
            <w:tcW w:w="2551" w:type="dxa"/>
            <w:vAlign w:val="center"/>
            <w:hideMark/>
          </w:tcPr>
          <w:p w14:paraId="2EB66B6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0.2</w:t>
            </w:r>
          </w:p>
        </w:tc>
      </w:tr>
      <w:tr w:rsidR="00FC6112" w:rsidRPr="00FC6112" w14:paraId="17608646" w14:textId="77777777" w:rsidTr="00FC6112">
        <w:tc>
          <w:tcPr>
            <w:tcW w:w="746" w:type="dxa"/>
            <w:vAlign w:val="center"/>
            <w:hideMark/>
          </w:tcPr>
          <w:p w14:paraId="4C3FF2D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 </w:t>
            </w:r>
          </w:p>
        </w:tc>
        <w:tc>
          <w:tcPr>
            <w:tcW w:w="6620" w:type="dxa"/>
            <w:vAlign w:val="center"/>
            <w:hideMark/>
          </w:tcPr>
          <w:p w14:paraId="4C5321C1" w14:textId="15CEFD57" w:rsidR="00FC6112" w:rsidRPr="00FC6112" w:rsidRDefault="0006536B" w:rsidP="002C5786">
            <w:pPr>
              <w:keepNext w:val="0"/>
              <w:keepLines w:val="0"/>
              <w:widowControl/>
              <w:spacing w:before="0"/>
              <w:jc w:val="left"/>
              <w:rPr>
                <w:rFonts w:eastAsia="Calibri"/>
                <w:color w:val="000000"/>
                <w:sz w:val="24"/>
                <w:lang w:val="en-US"/>
              </w:rPr>
            </w:pPr>
            <w:r>
              <w:rPr>
                <w:rFonts w:eastAsia="Calibri"/>
                <w:color w:val="000000"/>
                <w:lang w:val="en-US"/>
              </w:rPr>
              <w:t>Dữ liệu</w:t>
            </w:r>
            <w:r w:rsidR="00FC6112" w:rsidRPr="00FC6112">
              <w:rPr>
                <w:rFonts w:eastAsia="Calibri"/>
                <w:color w:val="000000"/>
                <w:lang w:val="en-US"/>
              </w:rPr>
              <w:t xml:space="preserve"> không hợp lý theo yếu tố quan trắc </w:t>
            </w:r>
          </w:p>
        </w:tc>
        <w:tc>
          <w:tcPr>
            <w:tcW w:w="2551" w:type="dxa"/>
            <w:vAlign w:val="center"/>
            <w:hideMark/>
          </w:tcPr>
          <w:p w14:paraId="2C42BD2F"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0.4</w:t>
            </w:r>
          </w:p>
        </w:tc>
      </w:tr>
    </w:tbl>
    <w:p w14:paraId="6D0BE8DE" w14:textId="77777777" w:rsidR="00FC6112" w:rsidRPr="00FC6112" w:rsidRDefault="00FC6112" w:rsidP="002C5786">
      <w:pPr>
        <w:keepNext w:val="0"/>
        <w:keepLines w:val="0"/>
        <w:widowControl/>
        <w:spacing w:before="0"/>
        <w:jc w:val="left"/>
        <w:rPr>
          <w:rFonts w:eastAsia="Calibri"/>
          <w:color w:val="000000"/>
          <w:lang w:val="en-US"/>
        </w:rPr>
      </w:pPr>
    </w:p>
    <w:p w14:paraId="7CF18AC0" w14:textId="42BBAAE9"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Bảng </w:t>
      </w:r>
      <w:r w:rsidR="00BD3234">
        <w:rPr>
          <w:rFonts w:eastAsia="Calibri"/>
          <w:color w:val="000000"/>
          <w:lang w:val="en-US"/>
        </w:rPr>
        <w:t>C.</w:t>
      </w:r>
      <w:r w:rsidRPr="00FC6112">
        <w:rPr>
          <w:rFonts w:eastAsia="Calibri"/>
          <w:color w:val="000000"/>
          <w:lang w:val="en-US"/>
        </w:rPr>
        <w:t>3</w:t>
      </w:r>
    </w:p>
    <w:p w14:paraId="5964DC90" w14:textId="77777777" w:rsidR="00FC6112" w:rsidRPr="00FC6112" w:rsidRDefault="00FC6112" w:rsidP="002C5786">
      <w:pPr>
        <w:keepNext w:val="0"/>
        <w:keepLines w:val="0"/>
        <w:tabs>
          <w:tab w:val="left" w:pos="0"/>
        </w:tabs>
        <w:spacing w:before="0"/>
        <w:ind w:firstLine="567"/>
        <w:rPr>
          <w:rFonts w:eastAsia="Calibri"/>
          <w:color w:val="000000"/>
          <w:lang w:val="en-US"/>
        </w:rPr>
      </w:pPr>
      <w:r w:rsidRPr="00FC6112">
        <w:rPr>
          <w:rFonts w:eastAsia="Calibri"/>
          <w:color w:val="000000"/>
          <w:lang w:val="en-US"/>
        </w:rPr>
        <w:t>c) Điểm chuẩn các hạng mục đánh giá chất lượng dữ liệu khí tượng hàng không quan trắc bằng phương tiện đo không tự động được phân bổ như sau:</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662"/>
        <w:gridCol w:w="1985"/>
      </w:tblGrid>
      <w:tr w:rsidR="00FC6112" w:rsidRPr="00FC6112" w14:paraId="21554905" w14:textId="77777777" w:rsidTr="00FC6112">
        <w:tc>
          <w:tcPr>
            <w:tcW w:w="846" w:type="dxa"/>
            <w:vAlign w:val="center"/>
            <w:hideMark/>
          </w:tcPr>
          <w:p w14:paraId="0D6E610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STT </w:t>
            </w:r>
          </w:p>
        </w:tc>
        <w:tc>
          <w:tcPr>
            <w:tcW w:w="6662" w:type="dxa"/>
            <w:vAlign w:val="center"/>
            <w:hideMark/>
          </w:tcPr>
          <w:p w14:paraId="5E8DCFF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Nội dung đánh giá </w:t>
            </w:r>
          </w:p>
        </w:tc>
        <w:tc>
          <w:tcPr>
            <w:tcW w:w="1985" w:type="dxa"/>
            <w:vAlign w:val="center"/>
            <w:hideMark/>
          </w:tcPr>
          <w:p w14:paraId="016F2E7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Chuẩn Điểm</w:t>
            </w:r>
          </w:p>
        </w:tc>
      </w:tr>
      <w:tr w:rsidR="00FC6112" w:rsidRPr="00FC6112" w14:paraId="6D28CECF" w14:textId="77777777" w:rsidTr="00FC6112">
        <w:tc>
          <w:tcPr>
            <w:tcW w:w="846" w:type="dxa"/>
            <w:vAlign w:val="center"/>
            <w:hideMark/>
          </w:tcPr>
          <w:p w14:paraId="5FDEFF7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1 </w:t>
            </w:r>
          </w:p>
        </w:tc>
        <w:tc>
          <w:tcPr>
            <w:tcW w:w="6662" w:type="dxa"/>
            <w:vAlign w:val="center"/>
            <w:hideMark/>
          </w:tcPr>
          <w:p w14:paraId="08FC260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Tính đầy đủ của dữ liệu </w:t>
            </w:r>
          </w:p>
        </w:tc>
        <w:tc>
          <w:tcPr>
            <w:tcW w:w="1985" w:type="dxa"/>
            <w:vAlign w:val="center"/>
            <w:hideMark/>
          </w:tcPr>
          <w:p w14:paraId="4C4AD06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25</w:t>
            </w:r>
          </w:p>
        </w:tc>
      </w:tr>
      <w:tr w:rsidR="00FC6112" w:rsidRPr="00FC6112" w14:paraId="59857336" w14:textId="77777777" w:rsidTr="00FC6112">
        <w:tc>
          <w:tcPr>
            <w:tcW w:w="846" w:type="dxa"/>
            <w:vAlign w:val="center"/>
            <w:hideMark/>
          </w:tcPr>
          <w:p w14:paraId="5192D68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2 </w:t>
            </w:r>
          </w:p>
        </w:tc>
        <w:tc>
          <w:tcPr>
            <w:tcW w:w="6662" w:type="dxa"/>
            <w:vAlign w:val="center"/>
            <w:hideMark/>
          </w:tcPr>
          <w:p w14:paraId="093CF8A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Tình trạng vật lý, hình thức của dữ liệu </w:t>
            </w:r>
          </w:p>
        </w:tc>
        <w:tc>
          <w:tcPr>
            <w:tcW w:w="1985" w:type="dxa"/>
            <w:vAlign w:val="center"/>
            <w:hideMark/>
          </w:tcPr>
          <w:p w14:paraId="031BB89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5</w:t>
            </w:r>
          </w:p>
        </w:tc>
      </w:tr>
      <w:tr w:rsidR="00FC6112" w:rsidRPr="00FC6112" w14:paraId="34D64A57" w14:textId="77777777" w:rsidTr="00FC6112">
        <w:tc>
          <w:tcPr>
            <w:tcW w:w="846" w:type="dxa"/>
            <w:vAlign w:val="center"/>
            <w:hideMark/>
          </w:tcPr>
          <w:p w14:paraId="6FA1D03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3 </w:t>
            </w:r>
          </w:p>
        </w:tc>
        <w:tc>
          <w:tcPr>
            <w:tcW w:w="6662" w:type="dxa"/>
            <w:vAlign w:val="center"/>
            <w:hideMark/>
          </w:tcPr>
          <w:p w14:paraId="2DBD802F"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Công trình, phương tiện đo </w:t>
            </w:r>
          </w:p>
        </w:tc>
        <w:tc>
          <w:tcPr>
            <w:tcW w:w="1985" w:type="dxa"/>
            <w:vAlign w:val="center"/>
            <w:hideMark/>
          </w:tcPr>
          <w:p w14:paraId="59EB598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20</w:t>
            </w:r>
          </w:p>
        </w:tc>
      </w:tr>
      <w:tr w:rsidR="00FC6112" w:rsidRPr="00FC6112" w14:paraId="7EB87FDB" w14:textId="77777777" w:rsidTr="00FC6112">
        <w:tc>
          <w:tcPr>
            <w:tcW w:w="846" w:type="dxa"/>
            <w:vAlign w:val="center"/>
            <w:hideMark/>
          </w:tcPr>
          <w:p w14:paraId="1BEEAB3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4 </w:t>
            </w:r>
          </w:p>
        </w:tc>
        <w:tc>
          <w:tcPr>
            <w:tcW w:w="6662" w:type="dxa"/>
            <w:vAlign w:val="center"/>
            <w:hideMark/>
          </w:tcPr>
          <w:p w14:paraId="2E2B655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Phương pháp, trình tự quan trắc, hiệu chính các phương tiện đo </w:t>
            </w:r>
          </w:p>
        </w:tc>
        <w:tc>
          <w:tcPr>
            <w:tcW w:w="1985" w:type="dxa"/>
            <w:vAlign w:val="center"/>
            <w:hideMark/>
          </w:tcPr>
          <w:p w14:paraId="51DBF7A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25</w:t>
            </w:r>
          </w:p>
        </w:tc>
      </w:tr>
      <w:tr w:rsidR="00FC6112" w:rsidRPr="00FC6112" w14:paraId="1D4C8C90" w14:textId="77777777" w:rsidTr="00FC6112">
        <w:tc>
          <w:tcPr>
            <w:tcW w:w="846" w:type="dxa"/>
            <w:vAlign w:val="center"/>
            <w:hideMark/>
          </w:tcPr>
          <w:p w14:paraId="070DEBA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5</w:t>
            </w:r>
          </w:p>
        </w:tc>
        <w:tc>
          <w:tcPr>
            <w:tcW w:w="6662" w:type="dxa"/>
            <w:vAlign w:val="center"/>
            <w:hideMark/>
          </w:tcPr>
          <w:p w14:paraId="3C14FE5D" w14:textId="6739B8AA"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Tính toán </w:t>
            </w:r>
            <w:r w:rsidR="0006536B">
              <w:rPr>
                <w:rFonts w:eastAsia="Calibri"/>
                <w:color w:val="000000"/>
                <w:lang w:val="en-US"/>
              </w:rPr>
              <w:t>dữ liệu</w:t>
            </w:r>
            <w:r w:rsidRPr="00FC6112">
              <w:rPr>
                <w:rFonts w:eastAsia="Calibri"/>
                <w:color w:val="000000"/>
                <w:lang w:val="en-US"/>
              </w:rPr>
              <w:t xml:space="preserve"> và chọn trị số đặc trưng, quy trình nhập </w:t>
            </w:r>
            <w:r w:rsidR="0006536B">
              <w:rPr>
                <w:rFonts w:eastAsia="Calibri"/>
                <w:color w:val="000000"/>
                <w:lang w:val="en-US"/>
              </w:rPr>
              <w:t>dữ liệu</w:t>
            </w:r>
            <w:r w:rsidRPr="00FC6112">
              <w:rPr>
                <w:rFonts w:eastAsia="Calibri"/>
                <w:color w:val="000000"/>
                <w:lang w:val="en-US"/>
              </w:rPr>
              <w:t>, mã và phát bản tin quan trắc khí tượng hàng không</w:t>
            </w:r>
          </w:p>
        </w:tc>
        <w:tc>
          <w:tcPr>
            <w:tcW w:w="1985" w:type="dxa"/>
            <w:vAlign w:val="center"/>
            <w:hideMark/>
          </w:tcPr>
          <w:p w14:paraId="0C6F1A3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10</w:t>
            </w:r>
          </w:p>
        </w:tc>
      </w:tr>
      <w:tr w:rsidR="00FC6112" w:rsidRPr="00FC6112" w14:paraId="0EB9C5F1" w14:textId="77777777" w:rsidTr="00FC6112">
        <w:tc>
          <w:tcPr>
            <w:tcW w:w="846" w:type="dxa"/>
            <w:vAlign w:val="center"/>
            <w:hideMark/>
          </w:tcPr>
          <w:p w14:paraId="1CB9441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6 </w:t>
            </w:r>
          </w:p>
        </w:tc>
        <w:tc>
          <w:tcPr>
            <w:tcW w:w="6662" w:type="dxa"/>
            <w:vAlign w:val="center"/>
            <w:hideMark/>
          </w:tcPr>
          <w:p w14:paraId="0A75B652" w14:textId="1A297725"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Tính hợp lý của </w:t>
            </w:r>
            <w:r w:rsidR="0006536B">
              <w:rPr>
                <w:rFonts w:eastAsia="Calibri"/>
                <w:color w:val="000000"/>
                <w:lang w:val="en-US"/>
              </w:rPr>
              <w:t>dữ liệu</w:t>
            </w:r>
            <w:r w:rsidRPr="00FC6112">
              <w:rPr>
                <w:rFonts w:eastAsia="Calibri"/>
                <w:color w:val="000000"/>
                <w:lang w:val="en-US"/>
              </w:rPr>
              <w:t xml:space="preserve"> theo không gian, thời gian và yếu tố quan trắc </w:t>
            </w:r>
          </w:p>
        </w:tc>
        <w:tc>
          <w:tcPr>
            <w:tcW w:w="1985" w:type="dxa"/>
            <w:vAlign w:val="center"/>
            <w:hideMark/>
          </w:tcPr>
          <w:p w14:paraId="60E00F5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15</w:t>
            </w:r>
          </w:p>
        </w:tc>
      </w:tr>
    </w:tbl>
    <w:p w14:paraId="07EB64A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 Điểm trừ của việc đánh giá dữ liệu khí tượng hàng không quan trắc bằng phương tiện đo không tự động được quy định như sau:</w:t>
      </w:r>
    </w:p>
    <w:p w14:paraId="6C8113B0" w14:textId="5CAAFADA" w:rsidR="00FC6112" w:rsidRPr="00FC6112" w:rsidRDefault="00FC6112" w:rsidP="002C5786">
      <w:pPr>
        <w:keepNext w:val="0"/>
        <w:keepLines w:val="0"/>
        <w:tabs>
          <w:tab w:val="left" w:pos="0"/>
        </w:tabs>
        <w:spacing w:before="0"/>
        <w:ind w:firstLine="567"/>
        <w:rPr>
          <w:rFonts w:eastAsia="Calibri"/>
          <w:color w:val="000000"/>
          <w:lang w:val="en-US"/>
        </w:rPr>
      </w:pPr>
      <w:r w:rsidRPr="00FC6112">
        <w:rPr>
          <w:rFonts w:eastAsia="Calibri"/>
          <w:b/>
          <w:bCs/>
          <w:color w:val="000000"/>
          <w:lang w:val="en-US"/>
        </w:rPr>
        <w:t xml:space="preserve">Bảng </w:t>
      </w:r>
      <w:r w:rsidR="00BD3234">
        <w:rPr>
          <w:rFonts w:eastAsia="Calibri"/>
          <w:b/>
          <w:bCs/>
          <w:color w:val="000000"/>
          <w:lang w:val="en-US"/>
        </w:rPr>
        <w:t>C.</w:t>
      </w:r>
      <w:r w:rsidRPr="00FC6112">
        <w:rPr>
          <w:rFonts w:eastAsia="Calibri"/>
          <w:b/>
          <w:bCs/>
          <w:color w:val="000000"/>
          <w:lang w:val="en-US"/>
        </w:rPr>
        <w:t xml:space="preserve">4. </w:t>
      </w:r>
      <w:r w:rsidRPr="00FC6112">
        <w:rPr>
          <w:rFonts w:eastAsia="Calibri"/>
          <w:color w:val="000000"/>
          <w:lang w:val="en-US"/>
        </w:rPr>
        <w:t>Điểm trừ của mỗi lỗi thiếu hoặc sai đối với từng nội dung đánh giá chất lượng dữ liệu khí tượng hàng không quan trắc bằng phương tiện đo không tự động</w:t>
      </w:r>
    </w:p>
    <w:p w14:paraId="2EDD298B" w14:textId="77777777" w:rsidR="00FC6112" w:rsidRPr="00FC6112" w:rsidRDefault="00FC6112" w:rsidP="002C5786">
      <w:pPr>
        <w:keepNext w:val="0"/>
        <w:keepLines w:val="0"/>
        <w:tabs>
          <w:tab w:val="left" w:pos="0"/>
        </w:tabs>
        <w:spacing w:before="0"/>
        <w:ind w:firstLine="567"/>
        <w:rPr>
          <w:rFonts w:eastAsia="Calibri"/>
          <w:color w:val="000000"/>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
        <w:gridCol w:w="712"/>
        <w:gridCol w:w="34"/>
        <w:gridCol w:w="6761"/>
        <w:gridCol w:w="34"/>
        <w:gridCol w:w="1676"/>
        <w:gridCol w:w="34"/>
      </w:tblGrid>
      <w:tr w:rsidR="00FC6112" w:rsidRPr="00FC6112" w14:paraId="4C845E28"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758F94D5"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STT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204D9954"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Nội dung đánh giá</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5BFFFF5C"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Điểm trừ</w:t>
            </w:r>
          </w:p>
          <w:p w14:paraId="06F45015"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mỗi lỗi thiếu</w:t>
            </w:r>
          </w:p>
          <w:p w14:paraId="65B0D911"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hoặc sai</w:t>
            </w:r>
          </w:p>
        </w:tc>
      </w:tr>
      <w:tr w:rsidR="00FC6112" w:rsidRPr="00FC6112" w14:paraId="3331A906"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0D1CFD7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1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2C34D5BD"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 xml:space="preserve">Tính đầy đủ của </w:t>
            </w:r>
            <w:r w:rsidRPr="00FC6112">
              <w:rPr>
                <w:rFonts w:eastAsia="Calibri"/>
                <w:b/>
                <w:color w:val="000000"/>
                <w:lang w:val="en-US"/>
              </w:rPr>
              <w:t>dữ</w:t>
            </w:r>
            <w:r w:rsidRPr="00FC6112">
              <w:rPr>
                <w:rFonts w:eastAsia="Calibri"/>
                <w:color w:val="000000"/>
                <w:lang w:val="en-US"/>
              </w:rPr>
              <w:t xml:space="preserve"> </w:t>
            </w:r>
            <w:r w:rsidRPr="00FC6112">
              <w:rPr>
                <w:rFonts w:eastAsia="Calibri"/>
                <w:b/>
                <w:bCs/>
                <w:color w:val="000000"/>
                <w:lang w:val="en-US"/>
              </w:rPr>
              <w:t>liệu</w:t>
            </w:r>
          </w:p>
        </w:tc>
        <w:tc>
          <w:tcPr>
            <w:tcW w:w="0" w:type="auto"/>
            <w:gridSpan w:val="2"/>
            <w:vAlign w:val="center"/>
            <w:hideMark/>
          </w:tcPr>
          <w:p w14:paraId="01F871C8"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00053D8F"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132E1AD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AC82B1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Sổ ghi kết quả quan trắc hằng ngày các yếu tố khí tượng hàng không thiếu địa chỉ, chữ ký</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C2985F8"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35481BD8"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64174ED8"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D38A1A3" w14:textId="16E3D8BE"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Tập </w:t>
            </w:r>
            <w:r w:rsidR="0006536B">
              <w:rPr>
                <w:rFonts w:eastAsia="Calibri"/>
                <w:color w:val="000000"/>
                <w:lang w:val="en-US"/>
              </w:rPr>
              <w:t>dữ liệu</w:t>
            </w:r>
            <w:r w:rsidRPr="00FC6112">
              <w:rPr>
                <w:rFonts w:eastAsia="Calibri"/>
                <w:color w:val="000000"/>
                <w:lang w:val="en-US"/>
              </w:rPr>
              <w:t xml:space="preserve"> tự ghi hằng ngày thiếu chữ ký (nếu có)</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309DEAD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1074F6E0"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2A60F51A"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4A7B2C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Báo cáo tháng, báo cáo quý về hoạt động của trạm; các biên bản kiểm tra, bảo dưỡng, thay thế phương tiện đo và báo cáo về các hiện tượng thời tiết đặc biệt (nếu có) thiếu địa chỉ, chữ ký</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083197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53C8E371" w14:textId="77777777" w:rsidTr="00FC6112">
        <w:trPr>
          <w:gridBefore w:val="1"/>
          <w:wBefore w:w="8" w:type="dxa"/>
        </w:trPr>
        <w:tc>
          <w:tcPr>
            <w:tcW w:w="746" w:type="dxa"/>
            <w:gridSpan w:val="2"/>
            <w:tcBorders>
              <w:top w:val="single" w:sz="6" w:space="0" w:color="000000"/>
              <w:left w:val="single" w:sz="6" w:space="0" w:color="000000"/>
              <w:bottom w:val="single" w:sz="6" w:space="0" w:color="000000"/>
              <w:right w:val="single" w:sz="6" w:space="0" w:color="000000"/>
            </w:tcBorders>
            <w:vAlign w:val="center"/>
            <w:hideMark/>
          </w:tcPr>
          <w:p w14:paraId="722FA086"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282E3AE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Thiếu một trong các báo cáo tháng về hoạt động của trạm; các biên bản kiểm tra, bảo dưỡng, thay thế phương tiện đo và báo cáo về các hiện tượng thời tiết đặc biệt (nếu có) nội dung các báo cáo, biên bản không đầy đủ theo quy định</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095898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1.0</w:t>
            </w:r>
          </w:p>
        </w:tc>
      </w:tr>
      <w:tr w:rsidR="00FC6112" w:rsidRPr="00FC6112" w14:paraId="739A2193"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CCA4E2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đ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82406E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Thiếu một trong các báo biểu thống kê, tính toán kết quả quan trắc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792AA21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3.0</w:t>
            </w:r>
          </w:p>
        </w:tc>
      </w:tr>
      <w:tr w:rsidR="00FC6112" w:rsidRPr="00FC6112" w14:paraId="00C308AB"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7B070C18"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e</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867F31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Phát bản tin (METAR, MET REPORT, SPECI,  SPECIAL, TREND) chậm từ 5 đến 10 phút so với quy định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26E6D696"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0.5</w:t>
            </w:r>
          </w:p>
        </w:tc>
      </w:tr>
      <w:tr w:rsidR="00FC6112" w:rsidRPr="00FC6112" w14:paraId="53C1BEB4"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530493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g</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387656B8"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Phát bản tin (METAR, MET REPORT, SPECI,  SPECIAL, TREND) chậm từ 10 phút trở lên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2EE9A09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1.0</w:t>
            </w:r>
          </w:p>
        </w:tc>
      </w:tr>
      <w:tr w:rsidR="00FC6112" w:rsidRPr="00FC6112" w14:paraId="290C34A6"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4ABDEC0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h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314FDA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Thiếu 01 yếu tố phải quan trắc theo quy định về yếu tố quan trắc của loại trạm khí tượng hàng không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7537DC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1.0</w:t>
            </w:r>
          </w:p>
        </w:tc>
      </w:tr>
      <w:tr w:rsidR="00FC6112" w:rsidRPr="00FC6112" w14:paraId="3A6ABFF2"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44C8E7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i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802FE25" w14:textId="70550D80"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Thiếu </w:t>
            </w:r>
            <w:r w:rsidR="0006536B">
              <w:rPr>
                <w:rFonts w:eastAsia="Calibri"/>
                <w:color w:val="000000"/>
                <w:lang w:val="en-US"/>
              </w:rPr>
              <w:t>dữ liệu</w:t>
            </w:r>
            <w:r w:rsidRPr="00FC6112">
              <w:rPr>
                <w:rFonts w:eastAsia="Calibri"/>
                <w:color w:val="000000"/>
                <w:lang w:val="en-US"/>
              </w:rPr>
              <w:t xml:space="preserve"> của từng yếu tố quan trắc theo quy định về chế độ quan trắc của trạm khí tượng hàng không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45DC95C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0.2</w:t>
            </w:r>
          </w:p>
        </w:tc>
      </w:tr>
      <w:tr w:rsidR="00FC6112" w:rsidRPr="00FC6112" w14:paraId="20BA6484"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2C5279C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k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316E9C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Tệp dữ liệu số không đủ dữ liệu theo quy định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5114A99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0.5</w:t>
            </w:r>
          </w:p>
        </w:tc>
      </w:tr>
      <w:tr w:rsidR="00FC6112" w:rsidRPr="00FC6112" w14:paraId="773E7A63"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29AED5F3"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l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3352956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Không có tệp dữ liệu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2399CB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1.5</w:t>
            </w:r>
          </w:p>
        </w:tc>
      </w:tr>
      <w:tr w:rsidR="00FC6112" w:rsidRPr="00FC6112" w14:paraId="3B554E10"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32EA1A9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2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A0B99C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Tình trạng vật lý, hình thức của </w:t>
            </w:r>
            <w:r w:rsidRPr="00FC6112">
              <w:rPr>
                <w:rFonts w:eastAsia="Calibri"/>
                <w:b/>
                <w:color w:val="000000"/>
                <w:lang w:val="en-US"/>
              </w:rPr>
              <w:t>dữ</w:t>
            </w:r>
            <w:r w:rsidRPr="00FC6112">
              <w:rPr>
                <w:rFonts w:eastAsia="Calibri"/>
                <w:color w:val="000000"/>
                <w:lang w:val="en-US"/>
              </w:rPr>
              <w:t xml:space="preserve"> </w:t>
            </w:r>
            <w:r w:rsidRPr="00FC6112">
              <w:rPr>
                <w:rFonts w:eastAsia="Calibri"/>
                <w:b/>
                <w:bCs/>
                <w:color w:val="000000"/>
                <w:lang w:val="en-US"/>
              </w:rPr>
              <w:t>liệu</w:t>
            </w:r>
          </w:p>
        </w:tc>
        <w:tc>
          <w:tcPr>
            <w:tcW w:w="0" w:type="auto"/>
            <w:gridSpan w:val="2"/>
            <w:vAlign w:val="center"/>
            <w:hideMark/>
          </w:tcPr>
          <w:p w14:paraId="0A174F99"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4ECAA6D"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2A09F7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a</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7128865" w14:textId="4C72F7B2"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Tình trạng vật lý của dữ liệu: mất </w:t>
            </w:r>
            <w:r w:rsidR="0006536B">
              <w:rPr>
                <w:rFonts w:eastAsia="Calibri"/>
                <w:color w:val="000000"/>
                <w:lang w:val="en-US"/>
              </w:rPr>
              <w:t>dữ liệu</w:t>
            </w:r>
            <w:r w:rsidRPr="00FC6112">
              <w:rPr>
                <w:rFonts w:eastAsia="Calibri"/>
                <w:color w:val="000000"/>
                <w:lang w:val="en-US"/>
              </w:rPr>
              <w:t xml:space="preserve">, nhàu, rách nát, nhòe, không đúng quy cách, định dạng và không đảm bảo yêu cầu để xem xét, đánh giá; ẩm mốc đối với dữ liệu giấy và ẩm mốc; vật mang tin chưa tệp </w:t>
            </w:r>
            <w:r w:rsidR="0006536B">
              <w:rPr>
                <w:rFonts w:eastAsia="Calibri"/>
                <w:color w:val="000000"/>
                <w:lang w:val="en-US"/>
              </w:rPr>
              <w:t>dữ liệu</w:t>
            </w:r>
            <w:r w:rsidRPr="00FC6112">
              <w:rPr>
                <w:rFonts w:eastAsia="Calibri"/>
                <w:color w:val="000000"/>
                <w:lang w:val="en-US"/>
              </w:rPr>
              <w:t xml:space="preserve"> quan trắc (đĩa DVD, USB) bị hỏng, cong vênh, mất </w:t>
            </w:r>
            <w:r w:rsidR="0006536B">
              <w:rPr>
                <w:rFonts w:eastAsia="Calibri"/>
                <w:color w:val="000000"/>
                <w:lang w:val="en-US"/>
              </w:rPr>
              <w:t>dữ liệu</w:t>
            </w:r>
            <w:r w:rsidRPr="00FC6112">
              <w:rPr>
                <w:rFonts w:eastAsia="Calibri"/>
                <w:color w:val="000000"/>
                <w:lang w:val="en-US"/>
              </w:rPr>
              <w:t>, nhiễm vi rút</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D0787A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0.5</w:t>
            </w:r>
          </w:p>
        </w:tc>
      </w:tr>
      <w:tr w:rsidR="00FC6112" w:rsidRPr="00FC6112" w14:paraId="2AD07A09"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4652E26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4C3615A"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Hình thức của dữ liệu: bị tẩy xóa, viết cẩu thả khó đọc, không đúng quy cách định dạng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67AA9CB"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0.3</w:t>
            </w:r>
          </w:p>
        </w:tc>
      </w:tr>
      <w:tr w:rsidR="00FC6112" w:rsidRPr="00FC6112" w14:paraId="6FF0C60C"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AE661F8"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3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349318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Công trình, phương tiện đo</w:t>
            </w:r>
          </w:p>
        </w:tc>
        <w:tc>
          <w:tcPr>
            <w:tcW w:w="0" w:type="auto"/>
            <w:gridSpan w:val="2"/>
            <w:vAlign w:val="center"/>
            <w:hideMark/>
          </w:tcPr>
          <w:p w14:paraId="79FCBD22"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29C7C0DC"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02EAAE9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a</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00380CC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Công trình, phương tiện đo không đủ điều kiện pháp lý hoạt động theo quy định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14E094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Không đánh giá, xếp loại tài liệ</w:t>
            </w:r>
          </w:p>
        </w:tc>
      </w:tr>
      <w:tr w:rsidR="00FC6112" w:rsidRPr="00FC6112" w14:paraId="652F7A32"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F3E851B"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4C853DD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Công trình không đúng kỹ thuật và bị hư hỏng; lắp đặt sai</w:t>
            </w:r>
          </w:p>
          <w:p w14:paraId="2EA243A3"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phương tiện đo, không đúng yêu cầu quy định kỹ thuật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22099896"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w:t>
            </w:r>
          </w:p>
        </w:tc>
      </w:tr>
      <w:tr w:rsidR="00FC6112" w:rsidRPr="00FC6112" w14:paraId="7B8A17F3"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96FC9D8"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009F631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Duy tu, bảo dưỡng công trình, phương tiện đo không bảo</w:t>
            </w:r>
          </w:p>
          <w:p w14:paraId="7DA89030" w14:textId="059A2811"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đảm kỹ thuật làm sai lệch chất lượng </w:t>
            </w:r>
            <w:r w:rsidR="0006536B">
              <w:rPr>
                <w:rFonts w:eastAsia="Calibri"/>
                <w:color w:val="000000"/>
                <w:lang w:val="en-US"/>
              </w:rPr>
              <w:t>dữ liệu</w:t>
            </w:r>
            <w:r w:rsidRPr="00FC6112">
              <w:rPr>
                <w:rFonts w:eastAsia="Calibri"/>
                <w:color w:val="000000"/>
                <w:lang w:val="en-US"/>
              </w:rPr>
              <w:t xml:space="preserve">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46B07BC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510FF202"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7BC5B31E"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lastRenderedPageBreak/>
              <w:t xml:space="preserve">d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A75913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Duy tu, bảo dưỡng công trình, phương tiện đo không đúng</w:t>
            </w:r>
          </w:p>
          <w:p w14:paraId="3B4FD20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thời gian quy định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03A20F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0.3</w:t>
            </w:r>
          </w:p>
        </w:tc>
      </w:tr>
      <w:tr w:rsidR="00FC6112" w:rsidRPr="00FC6112" w14:paraId="25ED3731"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BC412B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đ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C0FC6FB"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Không duy tu, bảo dưỡng công trình, phương tiện đo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645181C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w:t>
            </w:r>
          </w:p>
        </w:tc>
      </w:tr>
      <w:tr w:rsidR="00FC6112" w:rsidRPr="00FC6112" w14:paraId="7D19014A"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86B229A"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e</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11B329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Phương tiện đo sai thông số kỹ thuật theo quy định do cơ</w:t>
            </w:r>
          </w:p>
          <w:p w14:paraId="6B70404A"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quan nhà nước có thẩm quyền hoặc đơn vị, tổ chức, cá nhân quản lý, sử dụng phương tiện đo ban hành theo quy định</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4C5F3FA2"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w:t>
            </w:r>
          </w:p>
        </w:tc>
      </w:tr>
      <w:tr w:rsidR="00FC6112" w:rsidRPr="00FC6112" w14:paraId="414E7153"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4353731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373E37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Phương tiện đo không thuộc danh mục phương tiện đo phải kiểm định, hiệu chuẩn nhưng không có hồ sơ về nguồn gốc xuất xứ, đặc tính kỹ thuật phù hợp với quy chuẩn kỹ thuật do cơ quan nhà nước có thẩm quyền ban hành</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3FEB4F4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w:t>
            </w:r>
          </w:p>
        </w:tc>
      </w:tr>
      <w:tr w:rsidR="00FC6112" w:rsidRPr="00FC6112" w14:paraId="653DC420"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795E5F0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h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346FB21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Phạm vi đo đạc của công trình quan trắc khí tượng hàng không bị vi phạm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3C10A2A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0.4</w:t>
            </w:r>
          </w:p>
        </w:tc>
      </w:tr>
      <w:tr w:rsidR="00FC6112" w:rsidRPr="00FC6112" w14:paraId="40793BEC"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0D99F47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4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6434D58"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Phương pháp, trình tự quan trắc, hiệu chính các phương tiện đo tại trạm</w:t>
            </w:r>
          </w:p>
        </w:tc>
        <w:tc>
          <w:tcPr>
            <w:tcW w:w="0" w:type="auto"/>
            <w:gridSpan w:val="2"/>
            <w:vAlign w:val="center"/>
            <w:hideMark/>
          </w:tcPr>
          <w:p w14:paraId="3EFB0EF2"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A35E97C"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05FC96B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a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462DC27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Sai phương pháp quan trắc</w:t>
            </w:r>
          </w:p>
        </w:tc>
        <w:tc>
          <w:tcPr>
            <w:tcW w:w="0" w:type="auto"/>
            <w:gridSpan w:val="2"/>
            <w:vAlign w:val="center"/>
            <w:hideMark/>
          </w:tcPr>
          <w:p w14:paraId="648B2C78"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7A9600C3"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14B177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08D0B6E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Mỗi lỗi quan trắc sai cho từng yếu tố quan trắc của trạm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4A069BD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3DF2B23A"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7A841B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3CEE9DB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Tra lỗi sai trong bảng tra cứu (T/Td), thiếu và ghi sai hệ thống tiêu điểm</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292650B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w:t>
            </w:r>
          </w:p>
        </w:tc>
      </w:tr>
      <w:tr w:rsidR="00FC6112" w:rsidRPr="00FC6112" w14:paraId="0B065B8C"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22AC34B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436E00B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Sai trình tự quan trắc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6E1DDF2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3.0</w:t>
            </w:r>
          </w:p>
        </w:tc>
      </w:tr>
      <w:tr w:rsidR="00FC6112" w:rsidRPr="00FC6112" w14:paraId="3E01B4F4"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0DF2B9E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c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33D223D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Sai hiệu chính phương tiện đo, sai vĩ độ và độ cao của trạm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FB6AC6E"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0.3</w:t>
            </w:r>
          </w:p>
        </w:tc>
      </w:tr>
      <w:tr w:rsidR="00FC6112" w:rsidRPr="00FC6112" w14:paraId="5B762CFF" w14:textId="77777777" w:rsidTr="00FC6112">
        <w:trPr>
          <w:gridAfter w:val="3"/>
          <w:wAfter w:w="174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287C8EF"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5</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0E345FEE" w14:textId="3F2B33E5"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 xml:space="preserve">Nhập </w:t>
            </w:r>
            <w:r w:rsidR="0006536B">
              <w:rPr>
                <w:rFonts w:eastAsia="Calibri"/>
                <w:b/>
                <w:bCs/>
                <w:color w:val="000000"/>
                <w:lang w:val="en-US"/>
              </w:rPr>
              <w:t>dữ liệu</w:t>
            </w:r>
            <w:r w:rsidRPr="00FC6112">
              <w:rPr>
                <w:rFonts w:eastAsia="Calibri"/>
                <w:b/>
                <w:bCs/>
                <w:color w:val="000000"/>
                <w:lang w:val="en-US"/>
              </w:rPr>
              <w:t>, mã và phát bản tin quan</w:t>
            </w:r>
          </w:p>
          <w:p w14:paraId="0A50DE8B"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 xml:space="preserve">trắc khí tượng </w:t>
            </w:r>
          </w:p>
        </w:tc>
      </w:tr>
      <w:tr w:rsidR="00FC6112" w:rsidRPr="00FC6112" w14:paraId="15C41644"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FA91CC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75C319C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Thực hiện sai kỹ thuật quan trắc, chế độ quan trắc, thời gian quan trắc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58C196D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0.5</w:t>
            </w:r>
          </w:p>
        </w:tc>
      </w:tr>
      <w:tr w:rsidR="00FC6112" w:rsidRPr="00FC6112" w14:paraId="16A1F206"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E96DA9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C4D7D7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Tính toán số liệu và chọn trị số đặc trưng</w:t>
            </w:r>
          </w:p>
        </w:tc>
        <w:tc>
          <w:tcPr>
            <w:tcW w:w="0" w:type="auto"/>
            <w:gridSpan w:val="2"/>
            <w:vAlign w:val="center"/>
            <w:hideMark/>
          </w:tcPr>
          <w:p w14:paraId="63D25208"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3EDB3F2"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5DCE7FFC"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610BC0A"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Tính sai tổng số, trung bình, tần suất xuất hiện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5B0AAF23"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0.2</w:t>
            </w:r>
          </w:p>
        </w:tc>
      </w:tr>
      <w:tr w:rsidR="00FC6112" w:rsidRPr="00FC6112" w14:paraId="2481B8F5"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11D29C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26D8691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Chọn sai cực trị tối cao, tối thấp, thời gian xuất hiện các trị số cực trị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57459C15"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0.2</w:t>
            </w:r>
          </w:p>
        </w:tc>
      </w:tr>
      <w:tr w:rsidR="00FC6112" w:rsidRPr="00FC6112" w14:paraId="2E460216"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1FA154F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c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0B463A6A" w14:textId="04A37FE9"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Nhập sai </w:t>
            </w:r>
            <w:r w:rsidR="0006536B">
              <w:rPr>
                <w:rFonts w:eastAsia="Calibri"/>
                <w:color w:val="000000"/>
                <w:lang w:val="en-US"/>
              </w:rPr>
              <w:t>dữ liệu</w:t>
            </w:r>
            <w:r w:rsidRPr="00FC6112">
              <w:rPr>
                <w:rFonts w:eastAsia="Calibri"/>
                <w:color w:val="000000"/>
                <w:lang w:val="en-US"/>
              </w:rPr>
              <w:t xml:space="preserve"> quan trắc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203BB97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0.5</w:t>
            </w:r>
          </w:p>
        </w:tc>
      </w:tr>
      <w:tr w:rsidR="00FC6112" w:rsidRPr="00FC6112" w14:paraId="124E6E81"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4ECADE4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d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57BD62C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Mã và phát bản tin quan trắc khí tượng hàng không không đúng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1782DC6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0.3</w:t>
            </w:r>
          </w:p>
        </w:tc>
      </w:tr>
      <w:tr w:rsidR="00FC6112" w:rsidRPr="00FC6112" w14:paraId="4ADE157E"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65F213D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6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2F01C2A" w14:textId="2926FA96"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lang w:val="en-US"/>
              </w:rPr>
              <w:t xml:space="preserve">Tính hợp lý của </w:t>
            </w:r>
            <w:r w:rsidR="0006536B">
              <w:rPr>
                <w:rFonts w:eastAsia="Calibri"/>
                <w:b/>
                <w:bCs/>
                <w:color w:val="000000"/>
                <w:lang w:val="en-US"/>
              </w:rPr>
              <w:t>dữ liệu</w:t>
            </w:r>
            <w:r w:rsidRPr="00FC6112">
              <w:rPr>
                <w:rFonts w:eastAsia="Calibri"/>
                <w:b/>
                <w:bCs/>
                <w:color w:val="000000"/>
                <w:lang w:val="en-US"/>
              </w:rPr>
              <w:t xml:space="preserve"> theo không gian, thời gian và yếu tố quan trắc</w:t>
            </w:r>
          </w:p>
        </w:tc>
        <w:tc>
          <w:tcPr>
            <w:tcW w:w="0" w:type="auto"/>
            <w:gridSpan w:val="2"/>
            <w:vAlign w:val="center"/>
            <w:hideMark/>
          </w:tcPr>
          <w:p w14:paraId="207530CE"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2559C07A"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44EB67A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a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5F351B3" w14:textId="5131A0F2" w:rsidR="00FC6112" w:rsidRPr="00FC6112" w:rsidRDefault="0006536B" w:rsidP="002C5786">
            <w:pPr>
              <w:keepNext w:val="0"/>
              <w:keepLines w:val="0"/>
              <w:widowControl/>
              <w:spacing w:before="0"/>
              <w:jc w:val="left"/>
              <w:rPr>
                <w:rFonts w:eastAsia="Calibri"/>
                <w:color w:val="000000"/>
                <w:sz w:val="24"/>
                <w:szCs w:val="24"/>
                <w:lang w:val="en-US"/>
              </w:rPr>
            </w:pPr>
            <w:r>
              <w:rPr>
                <w:rFonts w:eastAsia="Calibri"/>
                <w:color w:val="000000"/>
                <w:lang w:val="en-US"/>
              </w:rPr>
              <w:t>Dữ liệu</w:t>
            </w:r>
            <w:r w:rsidR="00FC6112" w:rsidRPr="00FC6112">
              <w:rPr>
                <w:rFonts w:eastAsia="Calibri"/>
                <w:color w:val="000000"/>
                <w:lang w:val="en-US"/>
              </w:rPr>
              <w:t xml:space="preserve"> không hợp lý theo không gian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3291FB12"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0.4</w:t>
            </w:r>
          </w:p>
        </w:tc>
      </w:tr>
      <w:tr w:rsidR="00FC6112" w:rsidRPr="00FC6112" w14:paraId="305664DA"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7F39C11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b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65B26999" w14:textId="0D14BC5F" w:rsidR="00FC6112" w:rsidRPr="00FC6112" w:rsidRDefault="0006536B" w:rsidP="002C5786">
            <w:pPr>
              <w:keepNext w:val="0"/>
              <w:keepLines w:val="0"/>
              <w:widowControl/>
              <w:spacing w:before="0"/>
              <w:jc w:val="left"/>
              <w:rPr>
                <w:rFonts w:eastAsia="Calibri"/>
                <w:color w:val="000000"/>
                <w:sz w:val="24"/>
                <w:szCs w:val="24"/>
                <w:lang w:val="en-US"/>
              </w:rPr>
            </w:pPr>
            <w:r>
              <w:rPr>
                <w:rFonts w:eastAsia="Calibri"/>
                <w:color w:val="000000"/>
                <w:lang w:val="en-US"/>
              </w:rPr>
              <w:t>Dữ liệu</w:t>
            </w:r>
            <w:r w:rsidR="00FC6112" w:rsidRPr="00FC6112">
              <w:rPr>
                <w:rFonts w:eastAsia="Calibri"/>
                <w:color w:val="000000"/>
                <w:lang w:val="en-US"/>
              </w:rPr>
              <w:t xml:space="preserve"> không hợp lý theo thời gian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0889FA5D"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0.2</w:t>
            </w:r>
          </w:p>
        </w:tc>
      </w:tr>
      <w:tr w:rsidR="00FC6112" w:rsidRPr="00FC6112" w14:paraId="46658154" w14:textId="77777777" w:rsidTr="00FC6112">
        <w:trPr>
          <w:gridAfter w:val="1"/>
          <w:wAfter w:w="34" w:type="dxa"/>
        </w:trPr>
        <w:tc>
          <w:tcPr>
            <w:tcW w:w="720" w:type="dxa"/>
            <w:gridSpan w:val="2"/>
            <w:tcBorders>
              <w:top w:val="single" w:sz="6" w:space="0" w:color="000000"/>
              <w:left w:val="single" w:sz="6" w:space="0" w:color="000000"/>
              <w:bottom w:val="single" w:sz="6" w:space="0" w:color="000000"/>
              <w:right w:val="single" w:sz="6" w:space="0" w:color="000000"/>
            </w:tcBorders>
            <w:vAlign w:val="center"/>
            <w:hideMark/>
          </w:tcPr>
          <w:p w14:paraId="7D67D955"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 xml:space="preserve">c </w:t>
            </w:r>
          </w:p>
        </w:tc>
        <w:tc>
          <w:tcPr>
            <w:tcW w:w="6795" w:type="dxa"/>
            <w:gridSpan w:val="2"/>
            <w:tcBorders>
              <w:top w:val="single" w:sz="6" w:space="0" w:color="000000"/>
              <w:left w:val="single" w:sz="6" w:space="0" w:color="000000"/>
              <w:bottom w:val="single" w:sz="6" w:space="0" w:color="000000"/>
              <w:right w:val="single" w:sz="6" w:space="0" w:color="000000"/>
            </w:tcBorders>
            <w:vAlign w:val="center"/>
            <w:hideMark/>
          </w:tcPr>
          <w:p w14:paraId="14097F6D" w14:textId="4A24BA9E" w:rsidR="00FC6112" w:rsidRPr="00FC6112" w:rsidRDefault="0006536B" w:rsidP="002C5786">
            <w:pPr>
              <w:keepNext w:val="0"/>
              <w:keepLines w:val="0"/>
              <w:widowControl/>
              <w:spacing w:before="0"/>
              <w:jc w:val="left"/>
              <w:rPr>
                <w:rFonts w:eastAsia="Calibri"/>
                <w:color w:val="000000"/>
                <w:sz w:val="24"/>
                <w:szCs w:val="24"/>
                <w:lang w:val="en-US"/>
              </w:rPr>
            </w:pPr>
            <w:r>
              <w:rPr>
                <w:rFonts w:eastAsia="Calibri"/>
                <w:color w:val="000000"/>
                <w:lang w:val="en-US"/>
              </w:rPr>
              <w:t>Dữ liệu</w:t>
            </w:r>
            <w:r w:rsidR="00FC6112" w:rsidRPr="00FC6112">
              <w:rPr>
                <w:rFonts w:eastAsia="Calibri"/>
                <w:color w:val="000000"/>
                <w:lang w:val="en-US"/>
              </w:rPr>
              <w:t xml:space="preserve"> không hợp lý theo yếu tố quan trắc </w:t>
            </w:r>
          </w:p>
        </w:tc>
        <w:tc>
          <w:tcPr>
            <w:tcW w:w="1710" w:type="dxa"/>
            <w:gridSpan w:val="2"/>
            <w:tcBorders>
              <w:top w:val="single" w:sz="6" w:space="0" w:color="000000"/>
              <w:left w:val="single" w:sz="6" w:space="0" w:color="000000"/>
              <w:bottom w:val="single" w:sz="6" w:space="0" w:color="000000"/>
              <w:right w:val="single" w:sz="6" w:space="0" w:color="000000"/>
            </w:tcBorders>
            <w:vAlign w:val="center"/>
            <w:hideMark/>
          </w:tcPr>
          <w:p w14:paraId="4B6A41A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lang w:val="en-US"/>
              </w:rPr>
              <w:t>0.4</w:t>
            </w:r>
          </w:p>
        </w:tc>
      </w:tr>
    </w:tbl>
    <w:p w14:paraId="3F1F4F4E" w14:textId="77777777" w:rsidR="00FC6112" w:rsidRPr="00FC6112" w:rsidRDefault="00FC6112" w:rsidP="002C5786">
      <w:pPr>
        <w:keepNext w:val="0"/>
        <w:keepLines w:val="0"/>
        <w:widowControl/>
        <w:spacing w:before="0"/>
        <w:jc w:val="left"/>
        <w:rPr>
          <w:rFonts w:eastAsia="Calibri"/>
          <w:color w:val="00B050"/>
          <w:lang w:val="en-US"/>
        </w:rPr>
      </w:pPr>
    </w:p>
    <w:p w14:paraId="2F322A5F" w14:textId="77777777" w:rsidR="00FC6112" w:rsidRPr="00FC6112" w:rsidRDefault="00FC6112" w:rsidP="002C5786">
      <w:pPr>
        <w:keepNext w:val="0"/>
        <w:keepLines w:val="0"/>
        <w:widowControl/>
        <w:spacing w:before="0"/>
        <w:jc w:val="left"/>
        <w:rPr>
          <w:rFonts w:eastAsia="Calibri"/>
          <w:b/>
          <w:i/>
          <w:color w:val="000000"/>
          <w:lang w:val="en-US"/>
        </w:rPr>
      </w:pPr>
      <w:r w:rsidRPr="00FC6112">
        <w:rPr>
          <w:rFonts w:eastAsia="Calibri"/>
          <w:b/>
          <w:i/>
          <w:color w:val="000000"/>
          <w:lang w:val="en-US"/>
        </w:rPr>
        <w:t>6. Tính điểm, tổng hợp kết quả và lập báo cáo kết quả đánh giá chất lượng dữ liệu khí tượng hàng không:</w:t>
      </w:r>
    </w:p>
    <w:p w14:paraId="3290397B" w14:textId="05C96AC5" w:rsidR="00FC6112" w:rsidRPr="00AE5466" w:rsidRDefault="00FC6112" w:rsidP="002C5786">
      <w:pPr>
        <w:keepNext w:val="0"/>
        <w:keepLines w:val="0"/>
        <w:widowControl/>
        <w:spacing w:before="0"/>
        <w:jc w:val="left"/>
        <w:rPr>
          <w:rFonts w:eastAsia="Calibri"/>
          <w:color w:val="000000" w:themeColor="text1"/>
          <w:lang w:val="en-US"/>
        </w:rPr>
      </w:pPr>
      <w:r w:rsidRPr="00FC6112">
        <w:rPr>
          <w:rFonts w:eastAsia="Calibri"/>
          <w:color w:val="000000"/>
          <w:lang w:val="en-US"/>
        </w:rPr>
        <w:t xml:space="preserve">a) Lập báo cáo kết </w:t>
      </w:r>
      <w:r w:rsidRPr="00AE5466">
        <w:rPr>
          <w:rFonts w:eastAsia="Calibri"/>
          <w:color w:val="000000" w:themeColor="text1"/>
          <w:lang w:val="en-US"/>
        </w:rPr>
        <w:t>quả đánh giá chất lượng dữ liệu khí tượng hàng không quan trắc bằng phương tiện đo tự động theo mẫu quy định tại MẪU MET.</w:t>
      </w:r>
      <w:r w:rsidR="002C369B">
        <w:rPr>
          <w:rFonts w:eastAsia="Calibri"/>
          <w:color w:val="000000" w:themeColor="text1"/>
          <w:lang w:val="en-US"/>
        </w:rPr>
        <w:t>XX</w:t>
      </w:r>
      <w:r w:rsidR="003648D9" w:rsidRPr="00AE5466">
        <w:rPr>
          <w:rFonts w:eastAsia="Calibri"/>
          <w:color w:val="000000" w:themeColor="text1"/>
          <w:lang w:val="en-US"/>
        </w:rPr>
        <w:t>.D</w:t>
      </w:r>
      <w:r w:rsidRPr="00AE5466">
        <w:rPr>
          <w:rFonts w:eastAsia="Calibri"/>
          <w:color w:val="000000" w:themeColor="text1"/>
          <w:lang w:val="en-US"/>
        </w:rPr>
        <w:t xml:space="preserve">  kèm theo Phụ lục này;</w:t>
      </w:r>
    </w:p>
    <w:p w14:paraId="61F9FBA6" w14:textId="230E2A64" w:rsidR="00FC6112" w:rsidRPr="00AE5466" w:rsidRDefault="00FC6112" w:rsidP="002C5786">
      <w:pPr>
        <w:keepNext w:val="0"/>
        <w:keepLines w:val="0"/>
        <w:widowControl/>
        <w:spacing w:before="0"/>
        <w:jc w:val="left"/>
        <w:rPr>
          <w:rFonts w:eastAsia="Calibri"/>
          <w:color w:val="000000" w:themeColor="text1"/>
          <w:lang w:val="en-US"/>
        </w:rPr>
      </w:pPr>
      <w:r w:rsidRPr="00AE5466">
        <w:rPr>
          <w:rFonts w:eastAsia="Calibri"/>
          <w:color w:val="000000" w:themeColor="text1"/>
          <w:lang w:val="en-US"/>
        </w:rPr>
        <w:lastRenderedPageBreak/>
        <w:t>b) Lập báo cáo kết quả đánh giá chất lượng dữ liệu khí tượng hàng không quan trắc bằng phương tiện đo không tự động theo mẫu quy định tại MẪU MET.</w:t>
      </w:r>
      <w:r w:rsidR="002C369B">
        <w:rPr>
          <w:rFonts w:eastAsia="Calibri"/>
          <w:color w:val="000000" w:themeColor="text1"/>
          <w:lang w:val="en-US"/>
        </w:rPr>
        <w:t>XX</w:t>
      </w:r>
      <w:r w:rsidR="003648D9" w:rsidRPr="00AE5466">
        <w:rPr>
          <w:rFonts w:eastAsia="Calibri"/>
          <w:color w:val="000000" w:themeColor="text1"/>
          <w:lang w:val="en-US"/>
        </w:rPr>
        <w:t>.Đ</w:t>
      </w:r>
      <w:r w:rsidRPr="00AE5466">
        <w:rPr>
          <w:rFonts w:eastAsia="Calibri"/>
          <w:color w:val="000000" w:themeColor="text1"/>
          <w:lang w:val="en-US"/>
        </w:rPr>
        <w:t xml:space="preserve"> kèm theo Phụ lục này;</w:t>
      </w:r>
    </w:p>
    <w:p w14:paraId="4E37F296"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 Báo cáo hàng tháng gửi về đơn vị theo quy định trước ngày mùng 5 của tháng kế tiếp.</w:t>
      </w:r>
    </w:p>
    <w:p w14:paraId="536231D1" w14:textId="77777777" w:rsidR="00FC6112" w:rsidRPr="00FC6112" w:rsidRDefault="00FC6112" w:rsidP="002C5786">
      <w:pPr>
        <w:keepNext w:val="0"/>
        <w:keepLines w:val="0"/>
        <w:widowControl/>
        <w:spacing w:before="0"/>
        <w:jc w:val="left"/>
        <w:rPr>
          <w:rFonts w:eastAsia="Calibri"/>
          <w:b/>
          <w:bCs/>
          <w:color w:val="000000"/>
          <w:lang w:val="en-US"/>
        </w:rPr>
      </w:pPr>
      <w:r w:rsidRPr="00FC6112">
        <w:rPr>
          <w:rFonts w:eastAsia="Calibri"/>
          <w:b/>
          <w:bCs/>
          <w:color w:val="000000"/>
          <w:lang w:val="en-US"/>
        </w:rPr>
        <w:t>V. Đánh giá, xếp loại chất lượng dữ liệu khí tượng hàng không</w:t>
      </w:r>
    </w:p>
    <w:p w14:paraId="791E0A2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 Chất lượng dữ liệu khí tượng hàng không quan trắc bằng phương tiện đo tự động</w:t>
      </w:r>
    </w:p>
    <w:p w14:paraId="10782AE0" w14:textId="65F9075F"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Xếp loại, đánh giá đối với dữ liệu khí tượng hàng không quan trắc bằng phương tiện đo tự động được quy định tại Bảng </w:t>
      </w:r>
      <w:r w:rsidR="00F264F1">
        <w:rPr>
          <w:rFonts w:eastAsia="Calibri"/>
          <w:color w:val="000000"/>
          <w:lang w:val="en-US"/>
        </w:rPr>
        <w:t>C.</w:t>
      </w:r>
      <w:r w:rsidRPr="00FC6112">
        <w:rPr>
          <w:rFonts w:eastAsia="Calibri"/>
          <w:color w:val="000000"/>
          <w:lang w:val="en-US"/>
        </w:rPr>
        <w:t>5 như sau:</w:t>
      </w:r>
    </w:p>
    <w:p w14:paraId="6D11898C" w14:textId="420B6493" w:rsidR="00FC6112" w:rsidRPr="00FC6112" w:rsidRDefault="00FC6112" w:rsidP="002C5786">
      <w:pPr>
        <w:keepNext w:val="0"/>
        <w:keepLines w:val="0"/>
        <w:widowControl/>
        <w:spacing w:before="0"/>
        <w:jc w:val="left"/>
        <w:rPr>
          <w:rFonts w:eastAsia="Calibri"/>
          <w:color w:val="000000"/>
          <w:lang w:val="en-US"/>
        </w:rPr>
      </w:pPr>
      <w:r w:rsidRPr="00FC6112">
        <w:rPr>
          <w:rFonts w:eastAsia="Calibri"/>
          <w:b/>
          <w:bCs/>
          <w:color w:val="000000"/>
          <w:lang w:val="en-US"/>
        </w:rPr>
        <w:t xml:space="preserve">Bảng </w:t>
      </w:r>
      <w:r w:rsidR="00BD3234">
        <w:rPr>
          <w:rFonts w:eastAsia="Calibri"/>
          <w:b/>
          <w:bCs/>
          <w:color w:val="000000"/>
          <w:lang w:val="en-US"/>
        </w:rPr>
        <w:t>C.</w:t>
      </w:r>
      <w:r w:rsidRPr="00FC6112">
        <w:rPr>
          <w:rFonts w:eastAsia="Calibri"/>
          <w:b/>
          <w:bCs/>
          <w:color w:val="000000"/>
          <w:lang w:val="en-US"/>
        </w:rPr>
        <w:t xml:space="preserve">5: </w:t>
      </w:r>
      <w:r w:rsidRPr="00FC6112">
        <w:rPr>
          <w:rFonts w:eastAsia="Calibri"/>
          <w:color w:val="000000"/>
          <w:lang w:val="en-US"/>
        </w:rPr>
        <w:t>Bảng đánh giá, xếp loại chất lượng dữ liệu khí tượng hàng không quan trắc bằng phương tiện đo tự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651"/>
        <w:gridCol w:w="1701"/>
        <w:gridCol w:w="4252"/>
      </w:tblGrid>
      <w:tr w:rsidR="00FC6112" w:rsidRPr="00FC6112" w14:paraId="6CC3EDEF" w14:textId="77777777" w:rsidTr="00FC6112">
        <w:tc>
          <w:tcPr>
            <w:tcW w:w="746" w:type="dxa"/>
            <w:vAlign w:val="center"/>
            <w:hideMark/>
          </w:tcPr>
          <w:p w14:paraId="54D6A636"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STT </w:t>
            </w:r>
          </w:p>
        </w:tc>
        <w:tc>
          <w:tcPr>
            <w:tcW w:w="2651" w:type="dxa"/>
            <w:vAlign w:val="center"/>
            <w:hideMark/>
          </w:tcPr>
          <w:p w14:paraId="49B3444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Điểm chất lượng </w:t>
            </w:r>
          </w:p>
        </w:tc>
        <w:tc>
          <w:tcPr>
            <w:tcW w:w="1701" w:type="dxa"/>
            <w:vAlign w:val="center"/>
            <w:hideMark/>
          </w:tcPr>
          <w:p w14:paraId="7D4E34E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Xếp loại </w:t>
            </w:r>
          </w:p>
        </w:tc>
        <w:tc>
          <w:tcPr>
            <w:tcW w:w="4252" w:type="dxa"/>
            <w:vAlign w:val="center"/>
            <w:hideMark/>
          </w:tcPr>
          <w:p w14:paraId="3C5039BD"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Đánh giá</w:t>
            </w:r>
          </w:p>
        </w:tc>
      </w:tr>
      <w:tr w:rsidR="00FC6112" w:rsidRPr="00FC6112" w14:paraId="1F9D1B0D" w14:textId="77777777" w:rsidTr="00FC6112">
        <w:tc>
          <w:tcPr>
            <w:tcW w:w="746" w:type="dxa"/>
            <w:vAlign w:val="center"/>
            <w:hideMark/>
          </w:tcPr>
          <w:p w14:paraId="338BE7B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1 </w:t>
            </w:r>
          </w:p>
        </w:tc>
        <w:tc>
          <w:tcPr>
            <w:tcW w:w="2651" w:type="dxa"/>
            <w:vAlign w:val="center"/>
            <w:hideMark/>
          </w:tcPr>
          <w:p w14:paraId="1944C43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90 đến 100 </w:t>
            </w:r>
          </w:p>
        </w:tc>
        <w:tc>
          <w:tcPr>
            <w:tcW w:w="1701" w:type="dxa"/>
            <w:vAlign w:val="center"/>
            <w:hideMark/>
          </w:tcPr>
          <w:p w14:paraId="7E28A4C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Tốt</w:t>
            </w:r>
          </w:p>
        </w:tc>
        <w:tc>
          <w:tcPr>
            <w:tcW w:w="4252" w:type="dxa"/>
            <w:vAlign w:val="center"/>
            <w:hideMark/>
          </w:tcPr>
          <w:p w14:paraId="78458F7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Đạt yêu cầu</w:t>
            </w:r>
          </w:p>
        </w:tc>
      </w:tr>
      <w:tr w:rsidR="00FC6112" w:rsidRPr="00FC6112" w14:paraId="065A19A3" w14:textId="77777777" w:rsidTr="00FC6112">
        <w:tc>
          <w:tcPr>
            <w:tcW w:w="746" w:type="dxa"/>
            <w:vAlign w:val="center"/>
            <w:hideMark/>
          </w:tcPr>
          <w:p w14:paraId="6923875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2 </w:t>
            </w:r>
          </w:p>
        </w:tc>
        <w:tc>
          <w:tcPr>
            <w:tcW w:w="2651" w:type="dxa"/>
            <w:vAlign w:val="center"/>
            <w:hideMark/>
          </w:tcPr>
          <w:p w14:paraId="130B97E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70 đến dưới 90 </w:t>
            </w:r>
          </w:p>
        </w:tc>
        <w:tc>
          <w:tcPr>
            <w:tcW w:w="1701" w:type="dxa"/>
            <w:vAlign w:val="center"/>
            <w:hideMark/>
          </w:tcPr>
          <w:p w14:paraId="3ECF5275"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Khá </w:t>
            </w:r>
          </w:p>
        </w:tc>
        <w:tc>
          <w:tcPr>
            <w:tcW w:w="4252" w:type="dxa"/>
            <w:vAlign w:val="center"/>
            <w:hideMark/>
          </w:tcPr>
          <w:p w14:paraId="329B2EAB"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23D21A1" w14:textId="77777777" w:rsidTr="00FC6112">
        <w:tc>
          <w:tcPr>
            <w:tcW w:w="746" w:type="dxa"/>
            <w:vAlign w:val="center"/>
            <w:hideMark/>
          </w:tcPr>
          <w:p w14:paraId="49962894"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3 </w:t>
            </w:r>
          </w:p>
        </w:tc>
        <w:tc>
          <w:tcPr>
            <w:tcW w:w="2651" w:type="dxa"/>
            <w:vAlign w:val="center"/>
            <w:hideMark/>
          </w:tcPr>
          <w:p w14:paraId="209F8F9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60 đến dưới 70 </w:t>
            </w:r>
          </w:p>
        </w:tc>
        <w:tc>
          <w:tcPr>
            <w:tcW w:w="1701" w:type="dxa"/>
            <w:vAlign w:val="center"/>
            <w:hideMark/>
          </w:tcPr>
          <w:p w14:paraId="2454FEF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Trung bình</w:t>
            </w:r>
          </w:p>
        </w:tc>
        <w:tc>
          <w:tcPr>
            <w:tcW w:w="4252" w:type="dxa"/>
            <w:vAlign w:val="center"/>
            <w:hideMark/>
          </w:tcPr>
          <w:p w14:paraId="6BC6BC92"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4571DCE8" w14:textId="77777777" w:rsidTr="00FC6112">
        <w:tc>
          <w:tcPr>
            <w:tcW w:w="746" w:type="dxa"/>
            <w:vAlign w:val="center"/>
            <w:hideMark/>
          </w:tcPr>
          <w:p w14:paraId="3E3FE93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4 </w:t>
            </w:r>
          </w:p>
        </w:tc>
        <w:tc>
          <w:tcPr>
            <w:tcW w:w="2651" w:type="dxa"/>
            <w:vAlign w:val="center"/>
            <w:hideMark/>
          </w:tcPr>
          <w:p w14:paraId="34E3BB8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Dưới 60 </w:t>
            </w:r>
          </w:p>
        </w:tc>
        <w:tc>
          <w:tcPr>
            <w:tcW w:w="1701" w:type="dxa"/>
            <w:vAlign w:val="center"/>
            <w:hideMark/>
          </w:tcPr>
          <w:p w14:paraId="1F9CFE62"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Kém </w:t>
            </w:r>
          </w:p>
        </w:tc>
        <w:tc>
          <w:tcPr>
            <w:tcW w:w="4252" w:type="dxa"/>
            <w:vAlign w:val="center"/>
            <w:hideMark/>
          </w:tcPr>
          <w:p w14:paraId="64D7CA1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Không đạt yêu cầu</w:t>
            </w:r>
          </w:p>
        </w:tc>
      </w:tr>
    </w:tbl>
    <w:p w14:paraId="3C347B5C" w14:textId="77777777" w:rsidR="00FC6112" w:rsidRPr="00FC6112" w:rsidRDefault="00FC6112" w:rsidP="002C5786">
      <w:pPr>
        <w:keepNext w:val="0"/>
        <w:keepLines w:val="0"/>
        <w:widowControl/>
        <w:spacing w:before="0"/>
        <w:jc w:val="left"/>
        <w:rPr>
          <w:rFonts w:eastAsia="Calibri"/>
          <w:color w:val="000000"/>
          <w:lang w:val="en-US"/>
        </w:rPr>
      </w:pPr>
    </w:p>
    <w:p w14:paraId="446D526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Chất lượng dữ liệu khí tượng hàng không quan trắc bằng phương tiện đo không tự động</w:t>
      </w:r>
    </w:p>
    <w:p w14:paraId="30FF65C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Đánh giá, xếp loại dữ liệu khí tượng hàng không quan trắc bằng phương tiện đo không tự động được quy định như sau:</w:t>
      </w:r>
    </w:p>
    <w:p w14:paraId="50EF6E43" w14:textId="77777777" w:rsidR="00FC6112" w:rsidRPr="00FC6112" w:rsidRDefault="00FC6112" w:rsidP="002C5786">
      <w:pPr>
        <w:keepNext w:val="0"/>
        <w:keepLines w:val="0"/>
        <w:widowControl/>
        <w:spacing w:before="0"/>
        <w:jc w:val="left"/>
        <w:rPr>
          <w:rFonts w:eastAsia="Calibri"/>
          <w:color w:val="000000"/>
          <w:sz w:val="24"/>
          <w:lang w:val="en-US"/>
        </w:rPr>
      </w:pPr>
    </w:p>
    <w:p w14:paraId="0C65CF51" w14:textId="2258ECA5" w:rsidR="00FC6112" w:rsidRPr="00FC6112" w:rsidRDefault="00FC6112" w:rsidP="002C5786">
      <w:pPr>
        <w:keepNext w:val="0"/>
        <w:keepLines w:val="0"/>
        <w:widowControl/>
        <w:spacing w:before="0"/>
        <w:jc w:val="left"/>
        <w:rPr>
          <w:rFonts w:eastAsia="Calibri"/>
          <w:color w:val="000000"/>
          <w:lang w:val="en-US"/>
        </w:rPr>
      </w:pPr>
      <w:r w:rsidRPr="00FC6112">
        <w:rPr>
          <w:rFonts w:eastAsia="Calibri"/>
          <w:b/>
          <w:bCs/>
          <w:color w:val="000000"/>
          <w:lang w:val="en-US"/>
        </w:rPr>
        <w:t xml:space="preserve">Bảng </w:t>
      </w:r>
      <w:r w:rsidR="00F264F1">
        <w:rPr>
          <w:rFonts w:eastAsia="Calibri"/>
          <w:b/>
          <w:bCs/>
          <w:color w:val="000000"/>
          <w:lang w:val="en-US"/>
        </w:rPr>
        <w:t>C.</w:t>
      </w:r>
      <w:r w:rsidRPr="00FC6112">
        <w:rPr>
          <w:rFonts w:eastAsia="Calibri"/>
          <w:b/>
          <w:bCs/>
          <w:color w:val="000000"/>
          <w:lang w:val="en-US"/>
        </w:rPr>
        <w:t xml:space="preserve">6: </w:t>
      </w:r>
      <w:r w:rsidRPr="00FC6112">
        <w:rPr>
          <w:rFonts w:eastAsia="Calibri"/>
          <w:color w:val="000000"/>
          <w:lang w:val="en-US"/>
        </w:rPr>
        <w:t>Bảng đánh giá, xếp loại chất lượng dữ liệu khí tượng hàng không quan trắc bằng phương tiện đo không tự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3652"/>
        <w:gridCol w:w="2343"/>
        <w:gridCol w:w="2367"/>
      </w:tblGrid>
      <w:tr w:rsidR="00FC6112" w:rsidRPr="00FC6112" w14:paraId="1B3BB408" w14:textId="77777777" w:rsidTr="00FC6112">
        <w:tc>
          <w:tcPr>
            <w:tcW w:w="988" w:type="dxa"/>
            <w:vAlign w:val="center"/>
            <w:hideMark/>
          </w:tcPr>
          <w:p w14:paraId="38CF1B2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STT </w:t>
            </w:r>
          </w:p>
        </w:tc>
        <w:tc>
          <w:tcPr>
            <w:tcW w:w="3652" w:type="dxa"/>
            <w:vAlign w:val="center"/>
            <w:hideMark/>
          </w:tcPr>
          <w:p w14:paraId="7C50D6D7"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Điểm chất lượng </w:t>
            </w:r>
          </w:p>
        </w:tc>
        <w:tc>
          <w:tcPr>
            <w:tcW w:w="2343" w:type="dxa"/>
            <w:vAlign w:val="center"/>
            <w:hideMark/>
          </w:tcPr>
          <w:p w14:paraId="444F0119"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 xml:space="preserve">Xếp loại </w:t>
            </w:r>
          </w:p>
        </w:tc>
        <w:tc>
          <w:tcPr>
            <w:tcW w:w="2367" w:type="dxa"/>
            <w:vAlign w:val="center"/>
            <w:hideMark/>
          </w:tcPr>
          <w:p w14:paraId="25E9F3D3"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b/>
                <w:bCs/>
                <w:color w:val="000000"/>
                <w:lang w:val="en-US"/>
              </w:rPr>
              <w:t>Đánh giá</w:t>
            </w:r>
          </w:p>
        </w:tc>
      </w:tr>
      <w:tr w:rsidR="00FC6112" w:rsidRPr="00FC6112" w14:paraId="54D2C7F7" w14:textId="77777777" w:rsidTr="00FC6112">
        <w:tc>
          <w:tcPr>
            <w:tcW w:w="988" w:type="dxa"/>
            <w:vAlign w:val="center"/>
            <w:hideMark/>
          </w:tcPr>
          <w:p w14:paraId="5C764A3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1 </w:t>
            </w:r>
          </w:p>
        </w:tc>
        <w:tc>
          <w:tcPr>
            <w:tcW w:w="3652" w:type="dxa"/>
            <w:vAlign w:val="center"/>
            <w:hideMark/>
          </w:tcPr>
          <w:p w14:paraId="410AA38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90 đến 100 </w:t>
            </w:r>
          </w:p>
        </w:tc>
        <w:tc>
          <w:tcPr>
            <w:tcW w:w="2343" w:type="dxa"/>
            <w:vAlign w:val="center"/>
            <w:hideMark/>
          </w:tcPr>
          <w:p w14:paraId="50307A0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Tốt</w:t>
            </w:r>
          </w:p>
        </w:tc>
        <w:tc>
          <w:tcPr>
            <w:tcW w:w="2367" w:type="dxa"/>
            <w:vAlign w:val="center"/>
            <w:hideMark/>
          </w:tcPr>
          <w:p w14:paraId="6EC69F1B"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Đạt yêu cầu</w:t>
            </w:r>
          </w:p>
        </w:tc>
      </w:tr>
      <w:tr w:rsidR="00FC6112" w:rsidRPr="00FC6112" w14:paraId="1CAA14F3" w14:textId="77777777" w:rsidTr="00FC6112">
        <w:tc>
          <w:tcPr>
            <w:tcW w:w="988" w:type="dxa"/>
            <w:vAlign w:val="center"/>
            <w:hideMark/>
          </w:tcPr>
          <w:p w14:paraId="354E43FF"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2 </w:t>
            </w:r>
          </w:p>
        </w:tc>
        <w:tc>
          <w:tcPr>
            <w:tcW w:w="3652" w:type="dxa"/>
            <w:vAlign w:val="center"/>
            <w:hideMark/>
          </w:tcPr>
          <w:p w14:paraId="16934B6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70 đến dưới 90 </w:t>
            </w:r>
          </w:p>
        </w:tc>
        <w:tc>
          <w:tcPr>
            <w:tcW w:w="2343" w:type="dxa"/>
            <w:vAlign w:val="center"/>
            <w:hideMark/>
          </w:tcPr>
          <w:p w14:paraId="2BBF957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Khá </w:t>
            </w:r>
          </w:p>
        </w:tc>
        <w:tc>
          <w:tcPr>
            <w:tcW w:w="0" w:type="auto"/>
            <w:vAlign w:val="center"/>
            <w:hideMark/>
          </w:tcPr>
          <w:p w14:paraId="6FD6C0A9"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16040156" w14:textId="77777777" w:rsidTr="00FC6112">
        <w:tc>
          <w:tcPr>
            <w:tcW w:w="988" w:type="dxa"/>
            <w:vAlign w:val="center"/>
            <w:hideMark/>
          </w:tcPr>
          <w:p w14:paraId="43F2640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3 </w:t>
            </w:r>
          </w:p>
        </w:tc>
        <w:tc>
          <w:tcPr>
            <w:tcW w:w="3652" w:type="dxa"/>
            <w:vAlign w:val="center"/>
            <w:hideMark/>
          </w:tcPr>
          <w:p w14:paraId="44F336E8"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Từ 50 đến dưới 70 </w:t>
            </w:r>
          </w:p>
        </w:tc>
        <w:tc>
          <w:tcPr>
            <w:tcW w:w="2343" w:type="dxa"/>
            <w:vAlign w:val="center"/>
            <w:hideMark/>
          </w:tcPr>
          <w:p w14:paraId="418E3321"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Trung bình</w:t>
            </w:r>
          </w:p>
        </w:tc>
        <w:tc>
          <w:tcPr>
            <w:tcW w:w="0" w:type="auto"/>
            <w:vAlign w:val="center"/>
            <w:hideMark/>
          </w:tcPr>
          <w:p w14:paraId="074C5275"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764F9E2C" w14:textId="77777777" w:rsidTr="00FC6112">
        <w:tc>
          <w:tcPr>
            <w:tcW w:w="988" w:type="dxa"/>
            <w:vAlign w:val="center"/>
            <w:hideMark/>
          </w:tcPr>
          <w:p w14:paraId="32B407E0"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4 </w:t>
            </w:r>
          </w:p>
        </w:tc>
        <w:tc>
          <w:tcPr>
            <w:tcW w:w="3652" w:type="dxa"/>
            <w:vAlign w:val="center"/>
            <w:hideMark/>
          </w:tcPr>
          <w:p w14:paraId="3F9EE8BA"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Dưới 50 </w:t>
            </w:r>
          </w:p>
        </w:tc>
        <w:tc>
          <w:tcPr>
            <w:tcW w:w="2343" w:type="dxa"/>
            <w:vAlign w:val="center"/>
            <w:hideMark/>
          </w:tcPr>
          <w:p w14:paraId="4E5304EE"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 xml:space="preserve">Kém </w:t>
            </w:r>
          </w:p>
        </w:tc>
        <w:tc>
          <w:tcPr>
            <w:tcW w:w="2367" w:type="dxa"/>
            <w:vAlign w:val="center"/>
            <w:hideMark/>
          </w:tcPr>
          <w:p w14:paraId="61F104BC" w14:textId="77777777" w:rsidR="00FC6112" w:rsidRPr="00FC6112" w:rsidRDefault="00FC6112" w:rsidP="002C5786">
            <w:pPr>
              <w:keepNext w:val="0"/>
              <w:keepLines w:val="0"/>
              <w:widowControl/>
              <w:spacing w:before="0"/>
              <w:jc w:val="left"/>
              <w:rPr>
                <w:rFonts w:eastAsia="Calibri"/>
                <w:color w:val="000000"/>
                <w:sz w:val="24"/>
                <w:lang w:val="en-US"/>
              </w:rPr>
            </w:pPr>
            <w:r w:rsidRPr="00FC6112">
              <w:rPr>
                <w:rFonts w:eastAsia="Calibri"/>
                <w:color w:val="000000"/>
                <w:lang w:val="en-US"/>
              </w:rPr>
              <w:t>Không đạt yêu cầu</w:t>
            </w:r>
          </w:p>
        </w:tc>
      </w:tr>
    </w:tbl>
    <w:p w14:paraId="6774042E" w14:textId="77777777" w:rsidR="00FC6112" w:rsidRPr="00FC6112" w:rsidRDefault="00FC6112" w:rsidP="006D5463">
      <w:pPr>
        <w:keepNext w:val="0"/>
        <w:keepLines w:val="0"/>
        <w:tabs>
          <w:tab w:val="left" w:pos="0"/>
        </w:tabs>
        <w:spacing w:before="0"/>
        <w:rPr>
          <w:rFonts w:eastAsia="Calibri"/>
          <w:b/>
          <w:bCs/>
          <w:color w:val="000000"/>
          <w:szCs w:val="26"/>
          <w:lang w:val="en-US"/>
        </w:rPr>
      </w:pPr>
      <w:r w:rsidRPr="00FC6112">
        <w:rPr>
          <w:rFonts w:eastAsia="Calibri"/>
          <w:color w:val="000000"/>
          <w:lang w:val="en-US"/>
        </w:rPr>
        <w:t xml:space="preserve">VI  </w:t>
      </w:r>
      <w:r w:rsidRPr="00FC6112">
        <w:rPr>
          <w:rFonts w:eastAsia="Calibri"/>
          <w:b/>
          <w:bCs/>
          <w:color w:val="000000"/>
          <w:szCs w:val="26"/>
          <w:lang w:val="en-US"/>
        </w:rPr>
        <w:t>Đánh giá sai số dự báo khí tượng hàng không</w:t>
      </w:r>
    </w:p>
    <w:p w14:paraId="68D13ED6" w14:textId="77777777" w:rsidR="00FC6112" w:rsidRPr="00FC6112" w:rsidRDefault="00FC6112" w:rsidP="002C5786">
      <w:pPr>
        <w:keepNext w:val="0"/>
        <w:keepLines w:val="0"/>
        <w:tabs>
          <w:tab w:val="left" w:pos="0"/>
        </w:tabs>
        <w:spacing w:before="0"/>
        <w:ind w:firstLine="567"/>
        <w:rPr>
          <w:rFonts w:eastAsia="Calibri"/>
          <w:b/>
          <w:bCs/>
          <w:color w:val="000000"/>
          <w:szCs w:val="26"/>
          <w:lang w:val="en-US"/>
        </w:rPr>
      </w:pPr>
      <w:r w:rsidRPr="00FC6112">
        <w:rPr>
          <w:rFonts w:eastAsia="Calibri"/>
          <w:b/>
          <w:bCs/>
          <w:color w:val="000000"/>
          <w:szCs w:val="26"/>
          <w:lang w:val="en-US"/>
        </w:rPr>
        <w:t>1.Nguyên tắc</w:t>
      </w:r>
    </w:p>
    <w:p w14:paraId="3E6487AF" w14:textId="7F58F623" w:rsidR="00FC6112" w:rsidRPr="00FC6112" w:rsidRDefault="00FC6112" w:rsidP="002C5786">
      <w:pPr>
        <w:spacing w:before="0"/>
        <w:rPr>
          <w:rFonts w:eastAsia="Calibri"/>
          <w:lang w:val="en-US"/>
        </w:rPr>
      </w:pPr>
      <w:r w:rsidRPr="00FC6112">
        <w:rPr>
          <w:rFonts w:eastAsia="Calibri"/>
          <w:lang w:val="en-US"/>
        </w:rPr>
        <w:t xml:space="preserve">Việc đánh giá chất lượng dự báo, cảnh báo khí tượng hàng không được thực hiện trên cơ sở </w:t>
      </w:r>
      <w:r w:rsidRPr="00FC6112">
        <w:rPr>
          <w:rFonts w:eastAsia="Calibri"/>
          <w:bCs/>
          <w:lang w:val="en-US"/>
        </w:rPr>
        <w:t xml:space="preserve">so sánh thông tin dự báo, cảnh báo với </w:t>
      </w:r>
      <w:r w:rsidR="0006536B">
        <w:rPr>
          <w:rFonts w:eastAsia="Calibri"/>
          <w:bCs/>
          <w:lang w:val="en-US"/>
        </w:rPr>
        <w:t>dữ liệu</w:t>
      </w:r>
      <w:r w:rsidRPr="00FC6112">
        <w:rPr>
          <w:rFonts w:eastAsia="Calibri"/>
          <w:bCs/>
          <w:lang w:val="en-US"/>
        </w:rPr>
        <w:t xml:space="preserve"> quan trắc thực tế</w:t>
      </w:r>
      <w:r w:rsidRPr="00FC6112">
        <w:rPr>
          <w:rFonts w:eastAsia="Calibri"/>
          <w:lang w:val="en-US"/>
        </w:rPr>
        <w:t xml:space="preserve"> đã được kiểm soát chất lượng. </w:t>
      </w:r>
    </w:p>
    <w:p w14:paraId="31B62CA7" w14:textId="77777777" w:rsidR="00FC6112" w:rsidRPr="00FC6112" w:rsidRDefault="00FC6112" w:rsidP="002C5786">
      <w:pPr>
        <w:spacing w:before="0"/>
        <w:rPr>
          <w:rFonts w:eastAsia="Calibri"/>
          <w:lang w:val="en-US"/>
        </w:rPr>
      </w:pPr>
      <w:r w:rsidRPr="00FC6112">
        <w:rPr>
          <w:rFonts w:eastAsia="Calibri"/>
          <w:lang w:val="en-US"/>
        </w:rPr>
        <w:t xml:space="preserve">Việc đánh giá được thực hiện </w:t>
      </w:r>
      <w:r w:rsidRPr="00FC6112">
        <w:rPr>
          <w:rFonts w:eastAsia="Calibri"/>
          <w:bCs/>
          <w:lang w:val="en-US"/>
        </w:rPr>
        <w:t>riêng cho từng thời hạn dự báo, cảnh báo</w:t>
      </w:r>
      <w:r w:rsidRPr="00FC6112">
        <w:rPr>
          <w:rFonts w:eastAsia="Calibri"/>
          <w:lang w:val="en-US"/>
        </w:rPr>
        <w:t xml:space="preserve"> (ngắn hạn, vừa hạn, dài hạn; từng đoạn thời gian trong bản tin TAF). </w:t>
      </w:r>
    </w:p>
    <w:p w14:paraId="34DBC19C" w14:textId="77777777" w:rsidR="00FC6112" w:rsidRPr="00FC6112" w:rsidRDefault="00FC6112" w:rsidP="002C5786">
      <w:pPr>
        <w:spacing w:before="0"/>
        <w:rPr>
          <w:rFonts w:eastAsia="Calibri"/>
          <w:lang w:val="en-US"/>
        </w:rPr>
      </w:pPr>
      <w:r w:rsidRPr="00FC6112">
        <w:rPr>
          <w:rFonts w:eastAsia="Calibri"/>
          <w:bCs/>
          <w:lang w:val="en-US"/>
        </w:rPr>
        <w:t>Tất cả các yếu tố và hiện tượng khí tượng</w:t>
      </w:r>
      <w:r w:rsidRPr="00FC6112">
        <w:rPr>
          <w:rFonts w:eastAsia="Calibri"/>
          <w:lang w:val="en-US"/>
        </w:rPr>
        <w:t xml:space="preserve"> được dự báo, cảnh báo trong bản tin đều phải được xem xét đánh giá. </w:t>
      </w:r>
    </w:p>
    <w:p w14:paraId="6D9F4753" w14:textId="595C420D" w:rsidR="00FC6112" w:rsidRPr="00FC6112" w:rsidRDefault="00FC6112" w:rsidP="002C5786">
      <w:pPr>
        <w:spacing w:before="0"/>
        <w:rPr>
          <w:rFonts w:eastAsia="Calibri"/>
          <w:lang w:val="en-US"/>
        </w:rPr>
      </w:pPr>
      <w:r w:rsidRPr="00FC6112">
        <w:rPr>
          <w:rFonts w:eastAsia="Calibri"/>
          <w:lang w:val="en-US"/>
        </w:rPr>
        <w:t xml:space="preserve">Chỉ đánh giá chất lượng dự báo, cảnh báo đối với </w:t>
      </w:r>
      <w:r w:rsidRPr="00FC6112">
        <w:rPr>
          <w:rFonts w:eastAsia="Calibri"/>
          <w:bCs/>
          <w:lang w:val="en-US"/>
        </w:rPr>
        <w:t>hiện tượng khí tượng nguy hiểm</w:t>
      </w:r>
      <w:r w:rsidRPr="00FC6112">
        <w:rPr>
          <w:rFonts w:eastAsia="Calibri"/>
          <w:lang w:val="en-US"/>
        </w:rPr>
        <w:t xml:space="preserve"> khi có: Đầy đủ </w:t>
      </w:r>
      <w:r w:rsidR="0006536B">
        <w:rPr>
          <w:rFonts w:eastAsia="Calibri"/>
          <w:lang w:val="en-US"/>
        </w:rPr>
        <w:t>dữ liệu</w:t>
      </w:r>
      <w:r w:rsidRPr="00FC6112">
        <w:rPr>
          <w:rFonts w:eastAsia="Calibri"/>
          <w:lang w:val="en-US"/>
        </w:rPr>
        <w:t xml:space="preserve"> quan trắc về cường độ, mức độ nguy hiểm, phạm vi và thời điểm xảy ra; </w:t>
      </w:r>
      <w:r w:rsidRPr="00FC6112">
        <w:rPr>
          <w:rFonts w:eastAsia="Calibri"/>
          <w:bCs/>
          <w:lang w:val="en-US"/>
        </w:rPr>
        <w:t>hoặc</w:t>
      </w:r>
      <w:r w:rsidRPr="00FC6112">
        <w:rPr>
          <w:rFonts w:eastAsia="Calibri"/>
          <w:lang w:val="en-US"/>
        </w:rPr>
        <w:t xml:space="preserve"> thông tin chính thức từ cơ quan chỉ đạo, chỉ huy Phòng thủ dân sự các cấp.</w:t>
      </w:r>
    </w:p>
    <w:p w14:paraId="12802A33" w14:textId="77777777" w:rsidR="00FC6112" w:rsidRPr="00FC6112" w:rsidRDefault="00FC6112" w:rsidP="002C5786">
      <w:pPr>
        <w:keepNext w:val="0"/>
        <w:keepLines w:val="0"/>
        <w:widowControl/>
        <w:spacing w:before="0"/>
        <w:jc w:val="left"/>
        <w:rPr>
          <w:rFonts w:eastAsia="Calibri"/>
          <w:b/>
          <w:bCs/>
          <w:color w:val="000000"/>
          <w:szCs w:val="26"/>
          <w:lang w:val="en-US"/>
        </w:rPr>
      </w:pPr>
      <w:r w:rsidRPr="00FC6112">
        <w:rPr>
          <w:rFonts w:eastAsia="Calibri"/>
          <w:b/>
          <w:bCs/>
          <w:color w:val="000000"/>
          <w:szCs w:val="26"/>
          <w:lang w:val="en-US"/>
        </w:rPr>
        <w:t xml:space="preserve">2. Đánh giá chất lượng dự báo, cảnh báo </w:t>
      </w:r>
    </w:p>
    <w:p w14:paraId="59DFA17F" w14:textId="77777777" w:rsidR="00FC6112" w:rsidRPr="00FC6112" w:rsidRDefault="00FC6112" w:rsidP="002C5786">
      <w:pPr>
        <w:keepNext w:val="0"/>
        <w:keepLines w:val="0"/>
        <w:widowControl/>
        <w:spacing w:before="0"/>
        <w:jc w:val="left"/>
        <w:rPr>
          <w:rFonts w:eastAsia="Calibri"/>
          <w:b/>
          <w:bCs/>
          <w:color w:val="000000"/>
          <w:szCs w:val="26"/>
          <w:lang w:val="en-US"/>
        </w:rPr>
      </w:pPr>
      <w:r w:rsidRPr="00FC6112">
        <w:rPr>
          <w:rFonts w:eastAsia="Calibri"/>
          <w:b/>
          <w:bCs/>
          <w:color w:val="000000"/>
          <w:szCs w:val="26"/>
          <w:lang w:val="en-US"/>
        </w:rPr>
        <w:t>a., Đánh giá tính đầy đủ</w:t>
      </w:r>
    </w:p>
    <w:p w14:paraId="73435D1A" w14:textId="77777777" w:rsidR="00FC6112" w:rsidRPr="00FC6112" w:rsidRDefault="00FC6112" w:rsidP="002C5786">
      <w:pPr>
        <w:keepNext w:val="0"/>
        <w:keepLines w:val="0"/>
        <w:tabs>
          <w:tab w:val="left" w:pos="0"/>
        </w:tabs>
        <w:spacing w:before="0"/>
        <w:ind w:firstLine="567"/>
        <w:rPr>
          <w:rFonts w:eastAsia="Calibri"/>
          <w:color w:val="000000"/>
          <w:szCs w:val="26"/>
          <w:lang w:val="en-US"/>
        </w:rPr>
      </w:pPr>
      <w:r w:rsidRPr="00FC6112">
        <w:rPr>
          <w:rFonts w:eastAsia="Calibri"/>
          <w:color w:val="000000"/>
          <w:szCs w:val="26"/>
          <w:lang w:val="en-US"/>
        </w:rPr>
        <w:t xml:space="preserve">Bản tin dự báo, cảnh báo khí tượng </w:t>
      </w:r>
      <w:r w:rsidRPr="00FC6112">
        <w:rPr>
          <w:rFonts w:eastAsia="Calibri"/>
          <w:color w:val="000000"/>
          <w:lang w:val="en-US"/>
        </w:rPr>
        <w:t xml:space="preserve">hàng không </w:t>
      </w:r>
      <w:r w:rsidRPr="00FC6112">
        <w:rPr>
          <w:rFonts w:eastAsia="Calibri"/>
          <w:color w:val="000000"/>
          <w:szCs w:val="26"/>
          <w:lang w:val="en-US"/>
        </w:rPr>
        <w:t xml:space="preserve">được đánh giá là “đầy đủ” khi thực hiện đầy đủ các nội dung được quy định </w:t>
      </w:r>
      <w:r w:rsidRPr="00AE5466">
        <w:rPr>
          <w:rFonts w:eastAsia="Calibri"/>
          <w:color w:val="000000" w:themeColor="text1"/>
          <w:szCs w:val="26"/>
          <w:lang w:val="en-US"/>
        </w:rPr>
        <w:t xml:space="preserve">tại tài liệu hướng dẫn khai thác của đơn </w:t>
      </w:r>
      <w:r w:rsidRPr="00FC6112">
        <w:rPr>
          <w:rFonts w:eastAsia="Calibri"/>
          <w:color w:val="000000"/>
          <w:szCs w:val="26"/>
          <w:lang w:val="en-US"/>
        </w:rPr>
        <w:t>vị thực hiện; và được đánh giá là “không đầy đủ” khi thực hiện không đầy đủ các nội dung được quy định.</w:t>
      </w:r>
    </w:p>
    <w:p w14:paraId="7A5791B9" w14:textId="77777777" w:rsidR="00FC6112" w:rsidRPr="00FC6112" w:rsidRDefault="00FC6112" w:rsidP="002C5786">
      <w:pPr>
        <w:keepNext w:val="0"/>
        <w:keepLines w:val="0"/>
        <w:widowControl/>
        <w:spacing w:before="0"/>
        <w:jc w:val="left"/>
        <w:rPr>
          <w:rFonts w:eastAsia="Calibri"/>
          <w:b/>
          <w:bCs/>
          <w:color w:val="000000"/>
          <w:szCs w:val="26"/>
          <w:lang w:val="en-US"/>
        </w:rPr>
      </w:pPr>
      <w:r w:rsidRPr="00FC6112">
        <w:rPr>
          <w:rFonts w:eastAsia="Calibri"/>
          <w:b/>
          <w:bCs/>
          <w:color w:val="000000"/>
          <w:szCs w:val="26"/>
          <w:lang w:val="en-US"/>
        </w:rPr>
        <w:lastRenderedPageBreak/>
        <w:t>b, Đánh giá tính kịp thời</w:t>
      </w:r>
    </w:p>
    <w:p w14:paraId="0C7E59FA" w14:textId="77777777" w:rsidR="00FC6112" w:rsidRPr="00FC6112" w:rsidRDefault="00FC6112" w:rsidP="002C5786">
      <w:pPr>
        <w:keepNext w:val="0"/>
        <w:keepLines w:val="0"/>
        <w:tabs>
          <w:tab w:val="left" w:pos="0"/>
        </w:tabs>
        <w:spacing w:before="0"/>
        <w:ind w:firstLine="567"/>
        <w:rPr>
          <w:rFonts w:eastAsia="Calibri"/>
          <w:color w:val="000000"/>
          <w:szCs w:val="26"/>
          <w:lang w:val="en-US"/>
        </w:rPr>
      </w:pPr>
      <w:r w:rsidRPr="00FC6112">
        <w:rPr>
          <w:rFonts w:eastAsia="Calibri"/>
          <w:color w:val="000000"/>
          <w:szCs w:val="26"/>
          <w:lang w:val="en-US"/>
        </w:rPr>
        <w:t xml:space="preserve">Bản tin dự báo, cảnh báo khí tượng </w:t>
      </w:r>
      <w:r w:rsidRPr="00FC6112">
        <w:rPr>
          <w:rFonts w:eastAsia="Calibri"/>
          <w:color w:val="000000"/>
          <w:lang w:val="en-US"/>
        </w:rPr>
        <w:t xml:space="preserve">hàng không </w:t>
      </w:r>
      <w:r w:rsidRPr="00FC6112">
        <w:rPr>
          <w:rFonts w:eastAsia="Calibri"/>
          <w:color w:val="000000"/>
          <w:szCs w:val="26"/>
          <w:lang w:val="en-US"/>
        </w:rPr>
        <w:t xml:space="preserve">được đánh giá là “kịp thời” khi bản tin được cung cấp trong thời gian 15 phút kể từ thời điểm ban hành bản tin dự báo, cảnh báo khí tượng </w:t>
      </w:r>
      <w:r w:rsidRPr="00FC6112">
        <w:rPr>
          <w:rFonts w:eastAsia="Calibri"/>
          <w:color w:val="000000"/>
          <w:lang w:val="en-US"/>
        </w:rPr>
        <w:t xml:space="preserve">hàng không </w:t>
      </w:r>
      <w:r w:rsidRPr="00FC6112">
        <w:rPr>
          <w:rFonts w:eastAsia="Calibri"/>
          <w:color w:val="000000"/>
          <w:szCs w:val="26"/>
          <w:lang w:val="en-US"/>
        </w:rPr>
        <w:t>và được đánh giá là “không kịp thời” khi bản tin được cung cấp sau 15 phút kể từ thời điểm ban hành bản tin dự báo, cảnh báo</w:t>
      </w:r>
    </w:p>
    <w:p w14:paraId="664E715B" w14:textId="12A89F99" w:rsidR="00FC6112" w:rsidRPr="00FC6112" w:rsidRDefault="00FC6112" w:rsidP="002C5786">
      <w:pPr>
        <w:keepNext w:val="0"/>
        <w:keepLines w:val="0"/>
        <w:widowControl/>
        <w:spacing w:before="0"/>
        <w:jc w:val="left"/>
        <w:rPr>
          <w:rFonts w:eastAsia="Calibri"/>
          <w:b/>
          <w:bCs/>
          <w:color w:val="000000"/>
          <w:szCs w:val="26"/>
          <w:lang w:val="en-US"/>
        </w:rPr>
      </w:pPr>
      <w:r w:rsidRPr="00FC6112">
        <w:rPr>
          <w:rFonts w:eastAsia="Calibri"/>
          <w:b/>
          <w:bCs/>
          <w:color w:val="000000"/>
          <w:szCs w:val="26"/>
          <w:lang w:val="en-US"/>
        </w:rPr>
        <w:t>c,</w:t>
      </w:r>
      <w:r w:rsidR="00CA3B77">
        <w:rPr>
          <w:rFonts w:eastAsia="Calibri"/>
          <w:b/>
          <w:bCs/>
          <w:color w:val="000000"/>
          <w:szCs w:val="26"/>
          <w:lang w:val="en-US"/>
        </w:rPr>
        <w:t xml:space="preserve"> </w:t>
      </w:r>
      <w:r w:rsidRPr="00FC6112">
        <w:rPr>
          <w:rFonts w:eastAsia="Calibri"/>
          <w:b/>
          <w:bCs/>
          <w:color w:val="000000"/>
          <w:szCs w:val="26"/>
          <w:lang w:val="en-US"/>
        </w:rPr>
        <w:t>Đánh giá độ tin cậy</w:t>
      </w:r>
    </w:p>
    <w:p w14:paraId="6A5FB055" w14:textId="77777777" w:rsidR="00FC6112" w:rsidRPr="00FC6112" w:rsidRDefault="00FC6112" w:rsidP="002C5786">
      <w:pPr>
        <w:keepNext w:val="0"/>
        <w:keepLines w:val="0"/>
        <w:widowControl/>
        <w:spacing w:before="0"/>
        <w:jc w:val="left"/>
        <w:rPr>
          <w:rFonts w:eastAsia="Calibri"/>
          <w:color w:val="000000"/>
          <w:szCs w:val="26"/>
          <w:lang w:val="en-US"/>
        </w:rPr>
      </w:pPr>
      <w:r w:rsidRPr="00FC6112">
        <w:rPr>
          <w:rFonts w:eastAsia="Calibri"/>
          <w:color w:val="000000"/>
          <w:szCs w:val="26"/>
          <w:lang w:val="en-US"/>
        </w:rPr>
        <w:t>- Mức “Đủ độ tin cậy”: sai số dự báo của các yếu tố, hiện tượng nằm trong khoảng sai số cho phép dự báo; xuất hiện hiện tượng cảnh báo trong thời gian hiệu lực đối với bản tin cảnh báo.</w:t>
      </w:r>
    </w:p>
    <w:p w14:paraId="73FCABE1" w14:textId="77777777" w:rsidR="00FC6112" w:rsidRPr="00FC6112" w:rsidRDefault="00FC6112" w:rsidP="002C5786">
      <w:pPr>
        <w:keepNext w:val="0"/>
        <w:keepLines w:val="0"/>
        <w:tabs>
          <w:tab w:val="left" w:pos="0"/>
        </w:tabs>
        <w:spacing w:before="0"/>
        <w:rPr>
          <w:rFonts w:eastAsia="Calibri"/>
          <w:color w:val="000000"/>
          <w:szCs w:val="26"/>
          <w:lang w:val="en-US"/>
        </w:rPr>
      </w:pPr>
      <w:r w:rsidRPr="00FC6112">
        <w:rPr>
          <w:rFonts w:eastAsia="Calibri"/>
          <w:color w:val="000000"/>
          <w:szCs w:val="26"/>
          <w:lang w:val="en-US"/>
        </w:rPr>
        <w:t>- Mức “Không đủ độ tin cậy”: sai số dự báo của các yếu tố, hiện tượng không nằm trong khoảng sai số cho phép dự báo: không xuất hiện hiện tượng cảnh báo trong thời gian hiệu lực đối với bản tin cảnh báo hoặc xuất hiện tượng cảnh báo nhưng nằm ngoài thời gian hiệu lực của bản tin cảnh báo.</w:t>
      </w:r>
    </w:p>
    <w:p w14:paraId="3F5AD25F" w14:textId="4E8B8F09" w:rsidR="00FC6112" w:rsidRPr="0038431B" w:rsidRDefault="0038431B" w:rsidP="002C5786">
      <w:pPr>
        <w:keepNext w:val="0"/>
        <w:keepLines w:val="0"/>
        <w:tabs>
          <w:tab w:val="left" w:pos="0"/>
        </w:tabs>
        <w:spacing w:before="0"/>
        <w:rPr>
          <w:rFonts w:eastAsia="Calibri"/>
          <w:color w:val="000000"/>
          <w:szCs w:val="26"/>
          <w:lang w:val="en-US"/>
        </w:rPr>
      </w:pPr>
      <w:r w:rsidRPr="0038431B">
        <w:rPr>
          <w:rFonts w:eastAsia="Calibri"/>
          <w:color w:val="000000"/>
          <w:szCs w:val="26"/>
          <w:lang w:val="en-US"/>
        </w:rPr>
        <w:t>- Sai số cho phép dự báo các yếu tố khí tượng hàng không theo</w:t>
      </w:r>
      <w:r>
        <w:rPr>
          <w:rFonts w:eastAsia="Calibri"/>
          <w:color w:val="000000"/>
          <w:szCs w:val="26"/>
          <w:lang w:val="en-US"/>
        </w:rPr>
        <w:t xml:space="preserve"> Phụ lục </w:t>
      </w:r>
      <w:r w:rsidR="002C369B">
        <w:rPr>
          <w:rFonts w:eastAsia="Calibri"/>
          <w:color w:val="000000"/>
          <w:szCs w:val="26"/>
          <w:lang w:val="en-US"/>
        </w:rPr>
        <w:t>XX</w:t>
      </w:r>
      <w:r>
        <w:rPr>
          <w:rFonts w:eastAsia="Calibri"/>
          <w:color w:val="000000"/>
          <w:szCs w:val="26"/>
          <w:lang w:val="en-US"/>
        </w:rPr>
        <w:t>.S,</w:t>
      </w:r>
    </w:p>
    <w:p w14:paraId="1A455544" w14:textId="77777777" w:rsidR="00FC6112" w:rsidRPr="00FC6112" w:rsidRDefault="00FC6112" w:rsidP="002C5786">
      <w:pPr>
        <w:keepNext w:val="0"/>
        <w:keepLines w:val="0"/>
        <w:widowControl/>
        <w:spacing w:before="0"/>
        <w:jc w:val="left"/>
        <w:rPr>
          <w:rFonts w:eastAsia="Calibri"/>
          <w:b/>
          <w:bCs/>
          <w:color w:val="000000"/>
          <w:szCs w:val="26"/>
          <w:lang w:val="en-US"/>
        </w:rPr>
      </w:pPr>
      <w:r w:rsidRPr="00FC6112">
        <w:rPr>
          <w:rFonts w:eastAsia="Calibri"/>
          <w:b/>
          <w:bCs/>
          <w:color w:val="000000"/>
          <w:szCs w:val="26"/>
          <w:lang w:val="en-US"/>
        </w:rPr>
        <w:t>d, Không xem xét đánh giá chất lượng dự báo, cảnh báo trong các trường hợp sau:</w:t>
      </w:r>
    </w:p>
    <w:p w14:paraId="70E4C181" w14:textId="77777777" w:rsidR="00FC6112" w:rsidRPr="00FC6112" w:rsidRDefault="00FC6112" w:rsidP="002C5786">
      <w:pPr>
        <w:keepNext w:val="0"/>
        <w:keepLines w:val="0"/>
        <w:widowControl/>
        <w:spacing w:before="0"/>
        <w:jc w:val="left"/>
        <w:rPr>
          <w:rFonts w:eastAsia="Calibri"/>
          <w:color w:val="000000"/>
          <w:szCs w:val="26"/>
          <w:lang w:val="en-US"/>
        </w:rPr>
      </w:pPr>
      <w:r w:rsidRPr="00FC6112">
        <w:rPr>
          <w:rFonts w:eastAsia="Calibri"/>
          <w:color w:val="000000"/>
          <w:szCs w:val="26"/>
          <w:lang w:val="en-US"/>
        </w:rPr>
        <w:t>- Không có đầy đủ thông tin quan trắc về trị số của yếu tố hoặc cường độ, mức độ nguy hiểm, phạm vi, thời điểm xảy ra của hiện tượng.</w:t>
      </w:r>
    </w:p>
    <w:p w14:paraId="2E8712A1" w14:textId="42A4E538" w:rsidR="00FC6112" w:rsidRDefault="00FC6112" w:rsidP="002C5786">
      <w:pPr>
        <w:spacing w:before="0"/>
        <w:rPr>
          <w:rFonts w:eastAsia="Calibri"/>
          <w:b/>
          <w:bCs/>
          <w:color w:val="00B050"/>
          <w:szCs w:val="26"/>
          <w:lang w:val="en-US"/>
        </w:rPr>
      </w:pPr>
    </w:p>
    <w:p w14:paraId="05B8E20B" w14:textId="77777777" w:rsidR="0038431B" w:rsidRDefault="0038431B" w:rsidP="002C5786">
      <w:pPr>
        <w:spacing w:before="0"/>
        <w:rPr>
          <w:rFonts w:eastAsia="Calibri"/>
          <w:b/>
          <w:bCs/>
          <w:color w:val="00B050"/>
          <w:szCs w:val="26"/>
          <w:lang w:val="en-US"/>
        </w:rPr>
      </w:pPr>
    </w:p>
    <w:p w14:paraId="29445503" w14:textId="77777777" w:rsidR="0038431B" w:rsidRDefault="0038431B" w:rsidP="002C5786">
      <w:pPr>
        <w:spacing w:before="0"/>
        <w:rPr>
          <w:rFonts w:eastAsia="Calibri"/>
          <w:b/>
          <w:bCs/>
          <w:color w:val="00B050"/>
          <w:szCs w:val="26"/>
          <w:lang w:val="en-US"/>
        </w:rPr>
      </w:pPr>
    </w:p>
    <w:p w14:paraId="2C251B9A" w14:textId="77777777" w:rsidR="0038431B" w:rsidRDefault="0038431B" w:rsidP="002C5786">
      <w:pPr>
        <w:spacing w:before="0"/>
        <w:rPr>
          <w:rFonts w:eastAsia="Calibri"/>
          <w:b/>
          <w:bCs/>
          <w:color w:val="00B050"/>
          <w:szCs w:val="26"/>
          <w:lang w:val="en-US"/>
        </w:rPr>
      </w:pPr>
    </w:p>
    <w:p w14:paraId="7BC8671B" w14:textId="77777777" w:rsidR="0038431B" w:rsidRDefault="0038431B" w:rsidP="002C5786">
      <w:pPr>
        <w:spacing w:before="0"/>
        <w:rPr>
          <w:rFonts w:eastAsia="Calibri"/>
          <w:b/>
          <w:bCs/>
          <w:color w:val="00B050"/>
          <w:szCs w:val="26"/>
          <w:lang w:val="en-US"/>
        </w:rPr>
      </w:pPr>
    </w:p>
    <w:p w14:paraId="76B23117" w14:textId="77777777" w:rsidR="0038431B" w:rsidRDefault="0038431B" w:rsidP="002C5786">
      <w:pPr>
        <w:spacing w:before="0"/>
        <w:rPr>
          <w:rFonts w:eastAsia="Calibri"/>
          <w:b/>
          <w:bCs/>
          <w:color w:val="00B050"/>
          <w:szCs w:val="26"/>
          <w:lang w:val="en-US"/>
        </w:rPr>
      </w:pPr>
    </w:p>
    <w:p w14:paraId="2FAD07AB" w14:textId="77777777" w:rsidR="0038431B" w:rsidRDefault="0038431B" w:rsidP="002C5786">
      <w:pPr>
        <w:spacing w:before="0"/>
        <w:rPr>
          <w:rFonts w:eastAsia="Calibri"/>
          <w:b/>
          <w:bCs/>
          <w:color w:val="00B050"/>
          <w:szCs w:val="26"/>
          <w:lang w:val="en-US"/>
        </w:rPr>
      </w:pPr>
    </w:p>
    <w:p w14:paraId="0F6CF97D" w14:textId="77777777" w:rsidR="0038431B" w:rsidRDefault="0038431B" w:rsidP="002C5786">
      <w:pPr>
        <w:spacing w:before="0"/>
        <w:rPr>
          <w:rFonts w:eastAsia="Calibri"/>
          <w:b/>
          <w:bCs/>
          <w:color w:val="00B050"/>
          <w:szCs w:val="26"/>
          <w:lang w:val="en-US"/>
        </w:rPr>
      </w:pPr>
    </w:p>
    <w:p w14:paraId="788B9F09" w14:textId="77777777" w:rsidR="0038431B" w:rsidRDefault="0038431B" w:rsidP="002C5786">
      <w:pPr>
        <w:spacing w:before="0"/>
        <w:rPr>
          <w:rFonts w:eastAsia="Calibri"/>
          <w:b/>
          <w:bCs/>
          <w:color w:val="00B050"/>
          <w:szCs w:val="26"/>
          <w:lang w:val="en-US"/>
        </w:rPr>
      </w:pPr>
    </w:p>
    <w:p w14:paraId="6D292D48" w14:textId="77777777" w:rsidR="0038431B" w:rsidRDefault="0038431B" w:rsidP="002C5786">
      <w:pPr>
        <w:spacing w:before="0"/>
        <w:rPr>
          <w:rFonts w:eastAsia="Calibri"/>
          <w:b/>
          <w:bCs/>
          <w:color w:val="00B050"/>
          <w:szCs w:val="26"/>
          <w:lang w:val="en-US"/>
        </w:rPr>
      </w:pPr>
    </w:p>
    <w:p w14:paraId="2939F2E4" w14:textId="77777777" w:rsidR="0038431B" w:rsidRDefault="0038431B" w:rsidP="002C5786">
      <w:pPr>
        <w:spacing w:before="0"/>
        <w:rPr>
          <w:rFonts w:eastAsia="Calibri"/>
          <w:b/>
          <w:bCs/>
          <w:color w:val="00B050"/>
          <w:szCs w:val="26"/>
          <w:lang w:val="en-US"/>
        </w:rPr>
      </w:pPr>
    </w:p>
    <w:p w14:paraId="29580F2B" w14:textId="77777777" w:rsidR="0038431B" w:rsidRDefault="0038431B" w:rsidP="002C5786">
      <w:pPr>
        <w:spacing w:before="0"/>
        <w:rPr>
          <w:rFonts w:eastAsia="Calibri"/>
          <w:b/>
          <w:bCs/>
          <w:color w:val="00B050"/>
          <w:szCs w:val="26"/>
          <w:lang w:val="en-US"/>
        </w:rPr>
      </w:pPr>
    </w:p>
    <w:p w14:paraId="735DA161" w14:textId="77777777" w:rsidR="0038431B" w:rsidRDefault="0038431B" w:rsidP="002C5786">
      <w:pPr>
        <w:spacing w:before="0"/>
        <w:rPr>
          <w:rFonts w:eastAsia="Calibri"/>
          <w:b/>
          <w:bCs/>
          <w:color w:val="00B050"/>
          <w:szCs w:val="26"/>
          <w:lang w:val="en-US"/>
        </w:rPr>
      </w:pPr>
    </w:p>
    <w:p w14:paraId="5D0E97CB" w14:textId="77777777" w:rsidR="0038431B" w:rsidRDefault="0038431B" w:rsidP="002C5786">
      <w:pPr>
        <w:spacing w:before="0"/>
        <w:rPr>
          <w:rFonts w:eastAsia="Calibri"/>
          <w:b/>
          <w:bCs/>
          <w:color w:val="00B050"/>
          <w:szCs w:val="26"/>
          <w:lang w:val="en-US"/>
        </w:rPr>
      </w:pPr>
    </w:p>
    <w:p w14:paraId="696CD998" w14:textId="77777777" w:rsidR="0038431B" w:rsidRDefault="0038431B" w:rsidP="002C5786">
      <w:pPr>
        <w:spacing w:before="0"/>
        <w:rPr>
          <w:rFonts w:eastAsia="Calibri"/>
          <w:b/>
          <w:bCs/>
          <w:color w:val="00B050"/>
          <w:szCs w:val="26"/>
          <w:lang w:val="en-US"/>
        </w:rPr>
      </w:pPr>
    </w:p>
    <w:p w14:paraId="503D8DD0" w14:textId="77777777" w:rsidR="0038431B" w:rsidRDefault="0038431B" w:rsidP="002C5786">
      <w:pPr>
        <w:spacing w:before="0"/>
        <w:rPr>
          <w:rFonts w:eastAsia="Calibri"/>
          <w:b/>
          <w:bCs/>
          <w:color w:val="00B050"/>
          <w:szCs w:val="26"/>
          <w:lang w:val="en-US"/>
        </w:rPr>
      </w:pPr>
    </w:p>
    <w:p w14:paraId="25C6784B" w14:textId="77777777" w:rsidR="0038431B" w:rsidRDefault="0038431B" w:rsidP="002C5786">
      <w:pPr>
        <w:spacing w:before="0"/>
        <w:rPr>
          <w:rFonts w:eastAsia="Calibri"/>
          <w:b/>
          <w:bCs/>
          <w:color w:val="00B050"/>
          <w:szCs w:val="26"/>
          <w:lang w:val="en-US"/>
        </w:rPr>
      </w:pPr>
    </w:p>
    <w:p w14:paraId="397C40A5" w14:textId="77777777" w:rsidR="0038431B" w:rsidRDefault="0038431B" w:rsidP="002C5786">
      <w:pPr>
        <w:spacing w:before="0"/>
        <w:rPr>
          <w:rFonts w:eastAsia="Calibri"/>
          <w:b/>
          <w:bCs/>
          <w:color w:val="00B050"/>
          <w:szCs w:val="26"/>
          <w:lang w:val="en-US"/>
        </w:rPr>
      </w:pPr>
    </w:p>
    <w:p w14:paraId="28889BCE" w14:textId="77777777" w:rsidR="0038431B" w:rsidRDefault="0038431B" w:rsidP="002C5786">
      <w:pPr>
        <w:spacing w:before="0"/>
        <w:rPr>
          <w:rFonts w:eastAsia="Calibri"/>
          <w:b/>
          <w:bCs/>
          <w:color w:val="00B050"/>
          <w:szCs w:val="26"/>
          <w:lang w:val="en-US"/>
        </w:rPr>
      </w:pPr>
    </w:p>
    <w:p w14:paraId="48431DF4" w14:textId="77777777" w:rsidR="0038431B" w:rsidRDefault="0038431B" w:rsidP="002C5786">
      <w:pPr>
        <w:spacing w:before="0"/>
        <w:rPr>
          <w:rFonts w:eastAsia="Calibri"/>
          <w:b/>
          <w:bCs/>
          <w:color w:val="00B050"/>
          <w:szCs w:val="26"/>
          <w:lang w:val="en-US"/>
        </w:rPr>
      </w:pPr>
    </w:p>
    <w:p w14:paraId="3DB009F1" w14:textId="77777777" w:rsidR="0038431B" w:rsidRDefault="0038431B" w:rsidP="002C5786">
      <w:pPr>
        <w:spacing w:before="0"/>
        <w:rPr>
          <w:rFonts w:eastAsia="Calibri"/>
          <w:b/>
          <w:bCs/>
          <w:color w:val="00B050"/>
          <w:szCs w:val="26"/>
          <w:lang w:val="en-US"/>
        </w:rPr>
      </w:pPr>
    </w:p>
    <w:p w14:paraId="5E34D0F2" w14:textId="77777777" w:rsidR="0038431B" w:rsidRDefault="0038431B" w:rsidP="002C5786">
      <w:pPr>
        <w:spacing w:before="0"/>
        <w:rPr>
          <w:rFonts w:eastAsia="Calibri"/>
          <w:b/>
          <w:bCs/>
          <w:color w:val="00B050"/>
          <w:szCs w:val="26"/>
          <w:lang w:val="en-US"/>
        </w:rPr>
      </w:pPr>
    </w:p>
    <w:p w14:paraId="6E0877BF" w14:textId="77777777" w:rsidR="0038431B" w:rsidRDefault="0038431B" w:rsidP="002C5786">
      <w:pPr>
        <w:spacing w:before="0"/>
        <w:rPr>
          <w:rFonts w:eastAsia="Calibri"/>
          <w:b/>
          <w:bCs/>
          <w:color w:val="00B050"/>
          <w:szCs w:val="26"/>
          <w:lang w:val="en-US"/>
        </w:rPr>
      </w:pPr>
    </w:p>
    <w:p w14:paraId="755F0C72" w14:textId="77777777" w:rsidR="006D5463" w:rsidRDefault="006D5463" w:rsidP="002C5786">
      <w:pPr>
        <w:spacing w:before="0"/>
        <w:rPr>
          <w:rFonts w:eastAsia="Calibri"/>
          <w:b/>
          <w:bCs/>
          <w:color w:val="00B050"/>
          <w:szCs w:val="26"/>
          <w:lang w:val="en-US"/>
        </w:rPr>
      </w:pPr>
    </w:p>
    <w:p w14:paraId="2F84FBFF" w14:textId="77777777" w:rsidR="006D5463" w:rsidRDefault="006D5463" w:rsidP="002C5786">
      <w:pPr>
        <w:spacing w:before="0"/>
        <w:rPr>
          <w:rFonts w:eastAsia="Calibri"/>
          <w:b/>
          <w:bCs/>
          <w:color w:val="00B050"/>
          <w:szCs w:val="26"/>
          <w:lang w:val="en-US"/>
        </w:rPr>
      </w:pPr>
    </w:p>
    <w:p w14:paraId="5248628D" w14:textId="77777777" w:rsidR="006D5463" w:rsidRDefault="006D5463" w:rsidP="002C5786">
      <w:pPr>
        <w:spacing w:before="0"/>
        <w:rPr>
          <w:rFonts w:eastAsia="Calibri"/>
          <w:b/>
          <w:bCs/>
          <w:color w:val="00B050"/>
          <w:szCs w:val="26"/>
          <w:lang w:val="en-US"/>
        </w:rPr>
      </w:pPr>
    </w:p>
    <w:p w14:paraId="0FCD991D" w14:textId="77777777" w:rsidR="0038431B" w:rsidRDefault="0038431B" w:rsidP="002C5786">
      <w:pPr>
        <w:spacing w:before="0"/>
        <w:rPr>
          <w:rFonts w:eastAsia="Calibri"/>
          <w:b/>
          <w:bCs/>
          <w:color w:val="00B050"/>
          <w:szCs w:val="26"/>
          <w:lang w:val="en-US"/>
        </w:rPr>
      </w:pPr>
    </w:p>
    <w:p w14:paraId="5029B01E" w14:textId="77777777" w:rsidR="0038431B" w:rsidRDefault="0038431B" w:rsidP="002C5786">
      <w:pPr>
        <w:spacing w:before="0"/>
        <w:rPr>
          <w:rFonts w:eastAsia="Calibri"/>
          <w:b/>
          <w:bCs/>
          <w:color w:val="00B050"/>
          <w:szCs w:val="26"/>
          <w:lang w:val="en-US"/>
        </w:rPr>
      </w:pPr>
    </w:p>
    <w:p w14:paraId="787E81A7" w14:textId="77777777" w:rsidR="00FC6112" w:rsidRPr="00FC6112" w:rsidRDefault="00FC6112" w:rsidP="002C5786">
      <w:pPr>
        <w:keepNext w:val="0"/>
        <w:keepLines w:val="0"/>
        <w:widowControl/>
        <w:spacing w:before="0"/>
        <w:jc w:val="left"/>
        <w:rPr>
          <w:rFonts w:eastAsia="Calibri"/>
          <w:b/>
          <w:bCs/>
          <w:color w:val="00B050"/>
          <w:szCs w:val="26"/>
          <w:lang w:val="en-US"/>
        </w:rPr>
      </w:pPr>
    </w:p>
    <w:p w14:paraId="7EFCA319" w14:textId="3EBEC69F" w:rsidR="00FC6112" w:rsidRPr="002638DC" w:rsidRDefault="00DF0999" w:rsidP="00CD477A">
      <w:pPr>
        <w:keepNext w:val="0"/>
        <w:keepLines w:val="0"/>
        <w:spacing w:before="0"/>
        <w:jc w:val="left"/>
        <w:outlineLvl w:val="1"/>
        <w:rPr>
          <w:b/>
          <w:bCs/>
          <w:color w:val="000000"/>
        </w:rPr>
      </w:pPr>
      <w:r>
        <w:rPr>
          <w:b/>
          <w:bCs/>
          <w:color w:val="000000"/>
        </w:rPr>
        <w:lastRenderedPageBreak/>
        <w:t>XX</w:t>
      </w:r>
      <w:r w:rsidR="004405EB" w:rsidRPr="002638DC">
        <w:rPr>
          <w:b/>
          <w:bCs/>
          <w:color w:val="000000"/>
        </w:rPr>
        <w:t>.</w:t>
      </w:r>
      <w:r w:rsidR="00FC6112" w:rsidRPr="002638DC">
        <w:rPr>
          <w:b/>
          <w:bCs/>
          <w:color w:val="000000"/>
        </w:rPr>
        <w:t>D. MẪU BÁO CÁO KẾT QUẢ ĐÁNH GIÁ CHẤT LƯỢNG DỮ LIỆU KHÍ TƯỢNG HÀNG KHÔNG QUAN TRẮC BẰNG PHƯƠNG TIỆN ĐO TỰ ĐỘNG</w:t>
      </w:r>
    </w:p>
    <w:p w14:paraId="3D09E43A" w14:textId="77777777" w:rsidR="00FC6112" w:rsidRPr="00FC6112" w:rsidRDefault="00FC6112" w:rsidP="002C5786">
      <w:pPr>
        <w:keepNext w:val="0"/>
        <w:keepLines w:val="0"/>
        <w:widowControl/>
        <w:spacing w:before="0"/>
        <w:jc w:val="left"/>
        <w:rPr>
          <w:rFonts w:eastAsia="Calibri"/>
          <w:b/>
          <w:bCs/>
          <w:color w:val="000000"/>
          <w:szCs w:val="26"/>
          <w:lang w:val="en-US"/>
        </w:rPr>
      </w:pPr>
    </w:p>
    <w:p w14:paraId="3F855F82"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ĐƠN VỊ KIỂM TRA, ĐÁNH GIÁ   CỘNG HÒA XÃ HỘI CHỦ NGHĨA VIỆT NAM</w:t>
      </w:r>
    </w:p>
    <w:p w14:paraId="7AADE147"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CHẤT LƯỢNG DỮ LIỆU                         Độc lập – Tự do –Hạnh phúc.</w:t>
      </w:r>
    </w:p>
    <w:p w14:paraId="7BA865F0"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                                          ----------------------------</w:t>
      </w:r>
    </w:p>
    <w:p w14:paraId="065B9FDA" w14:textId="77777777" w:rsidR="00FC6112" w:rsidRPr="00FC6112" w:rsidRDefault="00FC6112" w:rsidP="002C5786">
      <w:pPr>
        <w:keepNext w:val="0"/>
        <w:keepLines w:val="0"/>
        <w:widowControl/>
        <w:spacing w:before="0"/>
        <w:jc w:val="left"/>
        <w:rPr>
          <w:rFonts w:eastAsia="Calibri"/>
          <w:i/>
          <w:iCs/>
          <w:color w:val="000000"/>
          <w:lang w:val="en-US"/>
        </w:rPr>
      </w:pPr>
      <w:r w:rsidRPr="00FC6112">
        <w:rPr>
          <w:rFonts w:eastAsia="Calibri"/>
          <w:color w:val="000000"/>
          <w:sz w:val="24"/>
          <w:szCs w:val="24"/>
          <w:lang w:val="en-US"/>
        </w:rPr>
        <w:t xml:space="preserve">Số: … / (ký hiệu văn bản)                                         </w:t>
      </w:r>
      <w:r w:rsidRPr="00FC6112">
        <w:rPr>
          <w:rFonts w:eastAsia="Calibri"/>
          <w:i/>
          <w:iCs/>
          <w:color w:val="000000"/>
          <w:lang w:val="en-US"/>
        </w:rPr>
        <w:t>……., ngày……tháng……năm……</w:t>
      </w:r>
    </w:p>
    <w:p w14:paraId="041024D2" w14:textId="77777777" w:rsidR="00FC6112" w:rsidRPr="00FC6112" w:rsidRDefault="00FC6112" w:rsidP="002C5786">
      <w:pPr>
        <w:keepNext w:val="0"/>
        <w:keepLines w:val="0"/>
        <w:widowControl/>
        <w:spacing w:before="0"/>
        <w:jc w:val="center"/>
        <w:rPr>
          <w:rFonts w:eastAsia="Calibri"/>
          <w:b/>
          <w:bCs/>
          <w:color w:val="000000"/>
          <w:lang w:val="en-US"/>
        </w:rPr>
      </w:pPr>
      <w:r w:rsidRPr="00FC6112">
        <w:rPr>
          <w:rFonts w:eastAsia="Calibri"/>
          <w:b/>
          <w:bCs/>
          <w:color w:val="000000"/>
          <w:lang w:val="en-US"/>
        </w:rPr>
        <w:t>BÁO CÁO ĐÁNH GIÁ CHẤT LƯỢNG</w:t>
      </w:r>
    </w:p>
    <w:p w14:paraId="7A614FB9" w14:textId="77777777" w:rsidR="00FC6112" w:rsidRPr="00FC6112" w:rsidRDefault="00FC6112" w:rsidP="002C5786">
      <w:pPr>
        <w:keepNext w:val="0"/>
        <w:keepLines w:val="0"/>
        <w:widowControl/>
        <w:spacing w:before="0"/>
        <w:jc w:val="center"/>
        <w:rPr>
          <w:rFonts w:eastAsia="Calibri"/>
          <w:color w:val="000000"/>
          <w:sz w:val="24"/>
          <w:szCs w:val="24"/>
          <w:lang w:val="en-US"/>
        </w:rPr>
      </w:pPr>
      <w:r w:rsidRPr="00FC6112">
        <w:rPr>
          <w:rFonts w:eastAsia="Calibri"/>
          <w:color w:val="000000"/>
          <w:sz w:val="24"/>
          <w:szCs w:val="24"/>
          <w:lang w:val="en-US"/>
        </w:rPr>
        <w:t>DỮ LIỆU KHÍ TƯỢNG HÀNG KHÔNG QUAN TRẮC BẰNG PHƯƠNG TIỆN ĐO TỰ ĐỘNG</w:t>
      </w:r>
    </w:p>
    <w:p w14:paraId="023C5855" w14:textId="77777777" w:rsidR="00FC6112" w:rsidRPr="00FC6112" w:rsidRDefault="00FC6112" w:rsidP="002C5786">
      <w:pPr>
        <w:keepNext w:val="0"/>
        <w:keepLines w:val="0"/>
        <w:widowControl/>
        <w:spacing w:before="0"/>
        <w:jc w:val="center"/>
        <w:rPr>
          <w:rFonts w:eastAsia="Calibri"/>
          <w:iCs/>
          <w:color w:val="000000"/>
          <w:lang w:val="en-US"/>
        </w:rPr>
      </w:pPr>
      <w:r w:rsidRPr="00FC6112">
        <w:rPr>
          <w:rFonts w:eastAsia="Calibri"/>
          <w:iCs/>
          <w:color w:val="000000"/>
          <w:lang w:val="en-US"/>
        </w:rPr>
        <w:t>Tháng……năm …..</w:t>
      </w:r>
    </w:p>
    <w:p w14:paraId="60156C8D"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 Tên cơ sở:…………………………………Địa chỉ  AMHF:…..……………….</w:t>
      </w:r>
    </w:p>
    <w:p w14:paraId="30F2357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2. Cán bộ quản lý, vận hành trạm:……………………………………….………….</w:t>
      </w:r>
    </w:p>
    <w:p w14:paraId="56FAEC3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3. Địa chỉ trạm:…………………………………………………………..…………</w:t>
      </w:r>
    </w:p>
    <w:p w14:paraId="7344610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4. Chất lượng dữ liệu:………………………………………………………………..</w:t>
      </w:r>
    </w:p>
    <w:p w14:paraId="214B371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5. Đơn vị thực hiện:………………………………………………………….………</w:t>
      </w:r>
    </w:p>
    <w:p w14:paraId="5D8D366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6. Người lập báo cáo: …………………….……….Chức vụ:……..…….………….</w:t>
      </w:r>
    </w:p>
    <w:p w14:paraId="0D6D37C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Số điện thoại: ………………. Email: …………………………….….………… </w:t>
      </w:r>
    </w:p>
    <w:p w14:paraId="3202B5A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7. Dữ liệu đánh giá:</w:t>
      </w:r>
    </w:p>
    <w:p w14:paraId="3AD419DD" w14:textId="4D793362"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7.1. Dữ liệu phát bản tin/1 lần quan trắc</w:t>
      </w:r>
    </w:p>
    <w:p w14:paraId="75F10B3F" w14:textId="77777777" w:rsidR="00FC6112" w:rsidRPr="00FC6112" w:rsidRDefault="00FC6112" w:rsidP="002C5786">
      <w:pPr>
        <w:keepNext w:val="0"/>
        <w:keepLines w:val="0"/>
        <w:widowControl/>
        <w:spacing w:before="0"/>
        <w:jc w:val="left"/>
        <w:rPr>
          <w:rFonts w:eastAsia="Calibri"/>
          <w:color w:val="000000"/>
          <w:lang w:val="en-US"/>
        </w:rPr>
      </w:pPr>
    </w:p>
    <w:tbl>
      <w:tblPr>
        <w:tblStyle w:val="TableGrid46"/>
        <w:tblW w:w="0" w:type="auto"/>
        <w:tblLook w:val="04A0" w:firstRow="1" w:lastRow="0" w:firstColumn="1" w:lastColumn="0" w:noHBand="0" w:noVBand="1"/>
      </w:tblPr>
      <w:tblGrid>
        <w:gridCol w:w="871"/>
        <w:gridCol w:w="1403"/>
        <w:gridCol w:w="893"/>
        <w:gridCol w:w="876"/>
        <w:gridCol w:w="876"/>
        <w:gridCol w:w="860"/>
        <w:gridCol w:w="903"/>
        <w:gridCol w:w="889"/>
        <w:gridCol w:w="850"/>
        <w:gridCol w:w="929"/>
      </w:tblGrid>
      <w:tr w:rsidR="00FC6112" w:rsidRPr="00FC6112" w14:paraId="7BE7EABF" w14:textId="77777777" w:rsidTr="00FC6112">
        <w:tc>
          <w:tcPr>
            <w:tcW w:w="871" w:type="dxa"/>
            <w:vMerge w:val="restart"/>
            <w:vAlign w:val="center"/>
          </w:tcPr>
          <w:p w14:paraId="0CC823D0" w14:textId="77777777" w:rsidR="00FC6112" w:rsidRPr="00FC6112" w:rsidRDefault="00FC6112" w:rsidP="002C5786">
            <w:pPr>
              <w:jc w:val="center"/>
              <w:rPr>
                <w:szCs w:val="28"/>
              </w:rPr>
            </w:pPr>
            <w:r w:rsidRPr="00FC6112">
              <w:rPr>
                <w:b/>
                <w:bCs/>
                <w:sz w:val="24"/>
              </w:rPr>
              <w:t>STT</w:t>
            </w:r>
          </w:p>
        </w:tc>
        <w:tc>
          <w:tcPr>
            <w:tcW w:w="1403" w:type="dxa"/>
            <w:vMerge w:val="restart"/>
            <w:vAlign w:val="center"/>
          </w:tcPr>
          <w:p w14:paraId="75128806" w14:textId="77777777" w:rsidR="00FC6112" w:rsidRPr="00FC6112" w:rsidRDefault="00FC6112" w:rsidP="002C5786">
            <w:pPr>
              <w:jc w:val="center"/>
              <w:rPr>
                <w:szCs w:val="28"/>
              </w:rPr>
            </w:pPr>
            <w:r w:rsidRPr="00FC6112">
              <w:rPr>
                <w:b/>
                <w:bCs/>
                <w:sz w:val="24"/>
              </w:rPr>
              <w:t>Ngày/tháng</w:t>
            </w:r>
          </w:p>
        </w:tc>
        <w:tc>
          <w:tcPr>
            <w:tcW w:w="4408" w:type="dxa"/>
            <w:gridSpan w:val="5"/>
            <w:vAlign w:val="center"/>
          </w:tcPr>
          <w:p w14:paraId="62F9477D" w14:textId="77777777" w:rsidR="00FC6112" w:rsidRPr="00FC6112" w:rsidRDefault="00FC6112" w:rsidP="002C5786">
            <w:pPr>
              <w:jc w:val="center"/>
              <w:rPr>
                <w:szCs w:val="28"/>
              </w:rPr>
            </w:pPr>
            <w:r w:rsidRPr="00FC6112">
              <w:rPr>
                <w:b/>
                <w:bCs/>
                <w:sz w:val="24"/>
              </w:rPr>
              <w:t>Điểm đạt các hạng nội dung đánh giá</w:t>
            </w:r>
          </w:p>
        </w:tc>
        <w:tc>
          <w:tcPr>
            <w:tcW w:w="889" w:type="dxa"/>
            <w:vMerge w:val="restart"/>
            <w:vAlign w:val="center"/>
          </w:tcPr>
          <w:p w14:paraId="10386340" w14:textId="77777777" w:rsidR="00FC6112" w:rsidRPr="00FC6112" w:rsidRDefault="00FC6112" w:rsidP="002C5786">
            <w:pPr>
              <w:jc w:val="center"/>
              <w:rPr>
                <w:szCs w:val="28"/>
              </w:rPr>
            </w:pPr>
            <w:r w:rsidRPr="00FC6112">
              <w:rPr>
                <w:b/>
                <w:bCs/>
                <w:sz w:val="24"/>
              </w:rPr>
              <w:t>Tổng số điểm đạt</w:t>
            </w:r>
          </w:p>
        </w:tc>
        <w:tc>
          <w:tcPr>
            <w:tcW w:w="1779" w:type="dxa"/>
            <w:gridSpan w:val="2"/>
            <w:vAlign w:val="center"/>
          </w:tcPr>
          <w:p w14:paraId="5E4443BF" w14:textId="77777777" w:rsidR="00FC6112" w:rsidRPr="00FC6112" w:rsidRDefault="00FC6112" w:rsidP="002C5786">
            <w:pPr>
              <w:jc w:val="center"/>
              <w:rPr>
                <w:szCs w:val="28"/>
              </w:rPr>
            </w:pPr>
            <w:r w:rsidRPr="00FC6112">
              <w:rPr>
                <w:b/>
                <w:bCs/>
                <w:sz w:val="24"/>
              </w:rPr>
              <w:t>Kết luận</w:t>
            </w:r>
          </w:p>
        </w:tc>
      </w:tr>
      <w:tr w:rsidR="00FC6112" w:rsidRPr="00FC6112" w14:paraId="6E238C1E" w14:textId="77777777" w:rsidTr="00FC6112">
        <w:tc>
          <w:tcPr>
            <w:tcW w:w="871" w:type="dxa"/>
            <w:vMerge/>
            <w:vAlign w:val="center"/>
          </w:tcPr>
          <w:p w14:paraId="0B25A4F7" w14:textId="77777777" w:rsidR="00FC6112" w:rsidRPr="00FC6112" w:rsidRDefault="00FC6112" w:rsidP="002C5786">
            <w:pPr>
              <w:jc w:val="center"/>
              <w:rPr>
                <w:szCs w:val="28"/>
              </w:rPr>
            </w:pPr>
          </w:p>
        </w:tc>
        <w:tc>
          <w:tcPr>
            <w:tcW w:w="1403" w:type="dxa"/>
            <w:vMerge/>
            <w:vAlign w:val="center"/>
          </w:tcPr>
          <w:p w14:paraId="3E3649B5" w14:textId="77777777" w:rsidR="00FC6112" w:rsidRPr="00FC6112" w:rsidRDefault="00FC6112" w:rsidP="002C5786">
            <w:pPr>
              <w:jc w:val="center"/>
              <w:rPr>
                <w:szCs w:val="28"/>
              </w:rPr>
            </w:pPr>
          </w:p>
        </w:tc>
        <w:tc>
          <w:tcPr>
            <w:tcW w:w="893" w:type="dxa"/>
            <w:vAlign w:val="center"/>
          </w:tcPr>
          <w:p w14:paraId="43B68483" w14:textId="77777777" w:rsidR="00FC6112" w:rsidRPr="00FC6112" w:rsidRDefault="00FC6112" w:rsidP="002C5786">
            <w:pPr>
              <w:jc w:val="center"/>
              <w:rPr>
                <w:szCs w:val="28"/>
              </w:rPr>
            </w:pPr>
            <w:r w:rsidRPr="00FC6112">
              <w:rPr>
                <w:b/>
                <w:bCs/>
                <w:i/>
                <w:iCs/>
                <w:sz w:val="24"/>
              </w:rPr>
              <w:t>Thời gian quan trắc (lần)</w:t>
            </w:r>
          </w:p>
        </w:tc>
        <w:tc>
          <w:tcPr>
            <w:tcW w:w="876" w:type="dxa"/>
            <w:vAlign w:val="center"/>
          </w:tcPr>
          <w:p w14:paraId="4C0674AC" w14:textId="77777777" w:rsidR="00FC6112" w:rsidRPr="00FC6112" w:rsidRDefault="00FC6112" w:rsidP="002C5786">
            <w:pPr>
              <w:jc w:val="center"/>
              <w:rPr>
                <w:szCs w:val="28"/>
              </w:rPr>
            </w:pPr>
            <w:r w:rsidRPr="00FC6112">
              <w:rPr>
                <w:b/>
                <w:bCs/>
                <w:i/>
                <w:iCs/>
                <w:sz w:val="24"/>
              </w:rPr>
              <w:t>Tính đầy đủ</w:t>
            </w:r>
          </w:p>
        </w:tc>
        <w:tc>
          <w:tcPr>
            <w:tcW w:w="876" w:type="dxa"/>
            <w:vAlign w:val="center"/>
          </w:tcPr>
          <w:p w14:paraId="2EB6D795" w14:textId="77777777" w:rsidR="00FC6112" w:rsidRPr="00FC6112" w:rsidRDefault="00FC6112" w:rsidP="002C5786">
            <w:pPr>
              <w:jc w:val="center"/>
              <w:rPr>
                <w:szCs w:val="28"/>
              </w:rPr>
            </w:pPr>
            <w:r w:rsidRPr="00FC6112">
              <w:rPr>
                <w:b/>
                <w:bCs/>
                <w:i/>
                <w:iCs/>
                <w:sz w:val="24"/>
              </w:rPr>
              <w:t>Tính kịp thời</w:t>
            </w:r>
          </w:p>
        </w:tc>
        <w:tc>
          <w:tcPr>
            <w:tcW w:w="860" w:type="dxa"/>
            <w:vAlign w:val="center"/>
          </w:tcPr>
          <w:p w14:paraId="37793497" w14:textId="77777777" w:rsidR="00FC6112" w:rsidRPr="00FC6112" w:rsidRDefault="00FC6112" w:rsidP="002C5786">
            <w:pPr>
              <w:jc w:val="center"/>
              <w:rPr>
                <w:szCs w:val="28"/>
              </w:rPr>
            </w:pPr>
            <w:r w:rsidRPr="00FC6112">
              <w:rPr>
                <w:b/>
                <w:bCs/>
                <w:i/>
                <w:iCs/>
                <w:sz w:val="24"/>
              </w:rPr>
              <w:t>Cấu trúc dữ liệu</w:t>
            </w:r>
          </w:p>
        </w:tc>
        <w:tc>
          <w:tcPr>
            <w:tcW w:w="903" w:type="dxa"/>
            <w:vAlign w:val="center"/>
          </w:tcPr>
          <w:p w14:paraId="3FE346F1" w14:textId="77777777" w:rsidR="00FC6112" w:rsidRPr="00FC6112" w:rsidRDefault="00FC6112" w:rsidP="002C5786">
            <w:pPr>
              <w:jc w:val="center"/>
              <w:rPr>
                <w:szCs w:val="28"/>
              </w:rPr>
            </w:pPr>
            <w:r w:rsidRPr="00FC6112">
              <w:rPr>
                <w:b/>
                <w:bCs/>
                <w:i/>
                <w:iCs/>
                <w:sz w:val="24"/>
              </w:rPr>
              <w:t>Tính hợp lý của thông tin,dữ liệu</w:t>
            </w:r>
          </w:p>
        </w:tc>
        <w:tc>
          <w:tcPr>
            <w:tcW w:w="889" w:type="dxa"/>
            <w:vMerge/>
            <w:vAlign w:val="center"/>
          </w:tcPr>
          <w:p w14:paraId="0D256D56" w14:textId="77777777" w:rsidR="00FC6112" w:rsidRPr="00FC6112" w:rsidRDefault="00FC6112" w:rsidP="002C5786">
            <w:pPr>
              <w:jc w:val="center"/>
              <w:rPr>
                <w:szCs w:val="28"/>
              </w:rPr>
            </w:pPr>
          </w:p>
        </w:tc>
        <w:tc>
          <w:tcPr>
            <w:tcW w:w="850" w:type="dxa"/>
            <w:vAlign w:val="center"/>
          </w:tcPr>
          <w:p w14:paraId="6FE0314A" w14:textId="77777777" w:rsidR="00FC6112" w:rsidRPr="00FC6112" w:rsidRDefault="00FC6112" w:rsidP="002C5786">
            <w:pPr>
              <w:jc w:val="center"/>
              <w:rPr>
                <w:szCs w:val="28"/>
              </w:rPr>
            </w:pPr>
            <w:r w:rsidRPr="00FC6112">
              <w:rPr>
                <w:b/>
                <w:bCs/>
                <w:sz w:val="24"/>
              </w:rPr>
              <w:t>Đạt</w:t>
            </w:r>
          </w:p>
        </w:tc>
        <w:tc>
          <w:tcPr>
            <w:tcW w:w="929" w:type="dxa"/>
            <w:vAlign w:val="center"/>
          </w:tcPr>
          <w:p w14:paraId="06CFD4CE" w14:textId="77777777" w:rsidR="00FC6112" w:rsidRPr="00FC6112" w:rsidRDefault="00FC6112" w:rsidP="002C5786">
            <w:pPr>
              <w:jc w:val="center"/>
              <w:rPr>
                <w:szCs w:val="28"/>
              </w:rPr>
            </w:pPr>
            <w:r w:rsidRPr="00FC6112">
              <w:rPr>
                <w:b/>
                <w:bCs/>
                <w:sz w:val="24"/>
              </w:rPr>
              <w:t>Không đạt</w:t>
            </w:r>
          </w:p>
        </w:tc>
      </w:tr>
      <w:tr w:rsidR="00FC6112" w:rsidRPr="00FC6112" w14:paraId="23A0D1BE" w14:textId="77777777" w:rsidTr="00FC6112">
        <w:tc>
          <w:tcPr>
            <w:tcW w:w="871" w:type="dxa"/>
          </w:tcPr>
          <w:p w14:paraId="64C35E52" w14:textId="77777777" w:rsidR="00FC6112" w:rsidRPr="00FC6112" w:rsidRDefault="00FC6112" w:rsidP="002C5786">
            <w:pPr>
              <w:rPr>
                <w:szCs w:val="28"/>
              </w:rPr>
            </w:pPr>
          </w:p>
        </w:tc>
        <w:tc>
          <w:tcPr>
            <w:tcW w:w="1403" w:type="dxa"/>
          </w:tcPr>
          <w:p w14:paraId="360660B5" w14:textId="77777777" w:rsidR="00FC6112" w:rsidRPr="00FC6112" w:rsidRDefault="00FC6112" w:rsidP="002C5786">
            <w:pPr>
              <w:rPr>
                <w:szCs w:val="28"/>
              </w:rPr>
            </w:pPr>
          </w:p>
        </w:tc>
        <w:tc>
          <w:tcPr>
            <w:tcW w:w="893" w:type="dxa"/>
          </w:tcPr>
          <w:p w14:paraId="2DB8CF54" w14:textId="77777777" w:rsidR="00FC6112" w:rsidRPr="00FC6112" w:rsidRDefault="00FC6112" w:rsidP="002C5786">
            <w:pPr>
              <w:rPr>
                <w:szCs w:val="28"/>
              </w:rPr>
            </w:pPr>
          </w:p>
        </w:tc>
        <w:tc>
          <w:tcPr>
            <w:tcW w:w="876" w:type="dxa"/>
          </w:tcPr>
          <w:p w14:paraId="25F69F9C" w14:textId="77777777" w:rsidR="00FC6112" w:rsidRPr="00FC6112" w:rsidRDefault="00FC6112" w:rsidP="002C5786">
            <w:pPr>
              <w:rPr>
                <w:szCs w:val="28"/>
              </w:rPr>
            </w:pPr>
          </w:p>
        </w:tc>
        <w:tc>
          <w:tcPr>
            <w:tcW w:w="876" w:type="dxa"/>
          </w:tcPr>
          <w:p w14:paraId="0155F233" w14:textId="77777777" w:rsidR="00FC6112" w:rsidRPr="00FC6112" w:rsidRDefault="00FC6112" w:rsidP="002C5786">
            <w:pPr>
              <w:rPr>
                <w:szCs w:val="28"/>
              </w:rPr>
            </w:pPr>
          </w:p>
        </w:tc>
        <w:tc>
          <w:tcPr>
            <w:tcW w:w="860" w:type="dxa"/>
          </w:tcPr>
          <w:p w14:paraId="59394FCA" w14:textId="77777777" w:rsidR="00FC6112" w:rsidRPr="00FC6112" w:rsidRDefault="00FC6112" w:rsidP="002C5786">
            <w:pPr>
              <w:rPr>
                <w:szCs w:val="28"/>
              </w:rPr>
            </w:pPr>
          </w:p>
        </w:tc>
        <w:tc>
          <w:tcPr>
            <w:tcW w:w="903" w:type="dxa"/>
          </w:tcPr>
          <w:p w14:paraId="06B6DA3F" w14:textId="77777777" w:rsidR="00FC6112" w:rsidRPr="00FC6112" w:rsidRDefault="00FC6112" w:rsidP="002C5786">
            <w:pPr>
              <w:rPr>
                <w:szCs w:val="28"/>
              </w:rPr>
            </w:pPr>
          </w:p>
        </w:tc>
        <w:tc>
          <w:tcPr>
            <w:tcW w:w="889" w:type="dxa"/>
          </w:tcPr>
          <w:p w14:paraId="2FDF4402" w14:textId="77777777" w:rsidR="00FC6112" w:rsidRPr="00FC6112" w:rsidRDefault="00FC6112" w:rsidP="002C5786">
            <w:pPr>
              <w:rPr>
                <w:szCs w:val="28"/>
              </w:rPr>
            </w:pPr>
          </w:p>
        </w:tc>
        <w:tc>
          <w:tcPr>
            <w:tcW w:w="850" w:type="dxa"/>
          </w:tcPr>
          <w:p w14:paraId="2340BF25" w14:textId="77777777" w:rsidR="00FC6112" w:rsidRPr="00FC6112" w:rsidRDefault="00FC6112" w:rsidP="002C5786">
            <w:pPr>
              <w:rPr>
                <w:szCs w:val="28"/>
              </w:rPr>
            </w:pPr>
          </w:p>
        </w:tc>
        <w:tc>
          <w:tcPr>
            <w:tcW w:w="929" w:type="dxa"/>
          </w:tcPr>
          <w:p w14:paraId="05F1ADAF" w14:textId="77777777" w:rsidR="00FC6112" w:rsidRPr="00FC6112" w:rsidRDefault="00FC6112" w:rsidP="002C5786">
            <w:pPr>
              <w:rPr>
                <w:szCs w:val="28"/>
              </w:rPr>
            </w:pPr>
          </w:p>
        </w:tc>
      </w:tr>
      <w:tr w:rsidR="00FC6112" w:rsidRPr="00FC6112" w14:paraId="62DB506D" w14:textId="77777777" w:rsidTr="00FC6112">
        <w:tc>
          <w:tcPr>
            <w:tcW w:w="871" w:type="dxa"/>
          </w:tcPr>
          <w:p w14:paraId="6B9B1E38" w14:textId="77777777" w:rsidR="00FC6112" w:rsidRPr="00FC6112" w:rsidRDefault="00FC6112" w:rsidP="002C5786">
            <w:pPr>
              <w:rPr>
                <w:szCs w:val="28"/>
              </w:rPr>
            </w:pPr>
          </w:p>
        </w:tc>
        <w:tc>
          <w:tcPr>
            <w:tcW w:w="1403" w:type="dxa"/>
          </w:tcPr>
          <w:p w14:paraId="38E32D06" w14:textId="77777777" w:rsidR="00FC6112" w:rsidRPr="00FC6112" w:rsidRDefault="00FC6112" w:rsidP="002C5786">
            <w:pPr>
              <w:rPr>
                <w:szCs w:val="28"/>
              </w:rPr>
            </w:pPr>
          </w:p>
        </w:tc>
        <w:tc>
          <w:tcPr>
            <w:tcW w:w="893" w:type="dxa"/>
          </w:tcPr>
          <w:p w14:paraId="7E43218F" w14:textId="77777777" w:rsidR="00FC6112" w:rsidRPr="00FC6112" w:rsidRDefault="00FC6112" w:rsidP="002C5786">
            <w:pPr>
              <w:rPr>
                <w:szCs w:val="28"/>
              </w:rPr>
            </w:pPr>
          </w:p>
        </w:tc>
        <w:tc>
          <w:tcPr>
            <w:tcW w:w="876" w:type="dxa"/>
          </w:tcPr>
          <w:p w14:paraId="706B57BE" w14:textId="77777777" w:rsidR="00FC6112" w:rsidRPr="00FC6112" w:rsidRDefault="00FC6112" w:rsidP="002C5786">
            <w:pPr>
              <w:rPr>
                <w:szCs w:val="28"/>
              </w:rPr>
            </w:pPr>
          </w:p>
        </w:tc>
        <w:tc>
          <w:tcPr>
            <w:tcW w:w="876" w:type="dxa"/>
          </w:tcPr>
          <w:p w14:paraId="61120A55" w14:textId="77777777" w:rsidR="00FC6112" w:rsidRPr="00FC6112" w:rsidRDefault="00FC6112" w:rsidP="002C5786">
            <w:pPr>
              <w:rPr>
                <w:szCs w:val="28"/>
              </w:rPr>
            </w:pPr>
          </w:p>
        </w:tc>
        <w:tc>
          <w:tcPr>
            <w:tcW w:w="860" w:type="dxa"/>
          </w:tcPr>
          <w:p w14:paraId="0C2357E4" w14:textId="77777777" w:rsidR="00FC6112" w:rsidRPr="00FC6112" w:rsidRDefault="00FC6112" w:rsidP="002C5786">
            <w:pPr>
              <w:rPr>
                <w:szCs w:val="28"/>
              </w:rPr>
            </w:pPr>
          </w:p>
        </w:tc>
        <w:tc>
          <w:tcPr>
            <w:tcW w:w="903" w:type="dxa"/>
          </w:tcPr>
          <w:p w14:paraId="42EF86B7" w14:textId="77777777" w:rsidR="00FC6112" w:rsidRPr="00FC6112" w:rsidRDefault="00FC6112" w:rsidP="002C5786">
            <w:pPr>
              <w:rPr>
                <w:szCs w:val="28"/>
              </w:rPr>
            </w:pPr>
          </w:p>
        </w:tc>
        <w:tc>
          <w:tcPr>
            <w:tcW w:w="889" w:type="dxa"/>
          </w:tcPr>
          <w:p w14:paraId="7A0FFFDB" w14:textId="77777777" w:rsidR="00FC6112" w:rsidRPr="00FC6112" w:rsidRDefault="00FC6112" w:rsidP="002C5786">
            <w:pPr>
              <w:rPr>
                <w:szCs w:val="28"/>
              </w:rPr>
            </w:pPr>
          </w:p>
        </w:tc>
        <w:tc>
          <w:tcPr>
            <w:tcW w:w="850" w:type="dxa"/>
          </w:tcPr>
          <w:p w14:paraId="52D76B8B" w14:textId="77777777" w:rsidR="00FC6112" w:rsidRPr="00FC6112" w:rsidRDefault="00FC6112" w:rsidP="002C5786">
            <w:pPr>
              <w:rPr>
                <w:szCs w:val="28"/>
              </w:rPr>
            </w:pPr>
          </w:p>
        </w:tc>
        <w:tc>
          <w:tcPr>
            <w:tcW w:w="929" w:type="dxa"/>
          </w:tcPr>
          <w:p w14:paraId="2D459E6C" w14:textId="77777777" w:rsidR="00FC6112" w:rsidRPr="00FC6112" w:rsidRDefault="00FC6112" w:rsidP="002C5786">
            <w:pPr>
              <w:rPr>
                <w:szCs w:val="28"/>
              </w:rPr>
            </w:pPr>
          </w:p>
        </w:tc>
      </w:tr>
    </w:tbl>
    <w:p w14:paraId="13DB4B9A" w14:textId="77777777" w:rsidR="00FC6112" w:rsidRPr="00FC6112" w:rsidRDefault="00FC6112" w:rsidP="002C5786">
      <w:pPr>
        <w:keepNext w:val="0"/>
        <w:keepLines w:val="0"/>
        <w:widowControl/>
        <w:spacing w:before="0"/>
        <w:jc w:val="left"/>
        <w:rPr>
          <w:rFonts w:eastAsia="Calibri"/>
          <w:color w:val="000000"/>
          <w:lang w:val="en-US"/>
        </w:rPr>
      </w:pPr>
    </w:p>
    <w:p w14:paraId="5EF018A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7.2. Thông tin dữ liệu trạm tự động/lần quan trắc</w:t>
      </w:r>
    </w:p>
    <w:p w14:paraId="3BEDAF7B" w14:textId="77777777" w:rsidR="00FC6112" w:rsidRPr="00FC6112" w:rsidRDefault="00FC6112" w:rsidP="002C5786">
      <w:pPr>
        <w:keepNext w:val="0"/>
        <w:keepLines w:val="0"/>
        <w:widowControl/>
        <w:spacing w:before="0"/>
        <w:jc w:val="left"/>
        <w:rPr>
          <w:rFonts w:eastAsia="Calibri"/>
          <w:color w:val="000000"/>
          <w:lang w:val="en-US"/>
        </w:rPr>
      </w:pPr>
    </w:p>
    <w:tbl>
      <w:tblPr>
        <w:tblStyle w:val="TableGrid46"/>
        <w:tblW w:w="0" w:type="auto"/>
        <w:tblLook w:val="04A0" w:firstRow="1" w:lastRow="0" w:firstColumn="1" w:lastColumn="0" w:noHBand="0" w:noVBand="1"/>
      </w:tblPr>
      <w:tblGrid>
        <w:gridCol w:w="871"/>
        <w:gridCol w:w="1403"/>
        <w:gridCol w:w="893"/>
        <w:gridCol w:w="876"/>
        <w:gridCol w:w="876"/>
        <w:gridCol w:w="860"/>
        <w:gridCol w:w="903"/>
        <w:gridCol w:w="889"/>
        <w:gridCol w:w="850"/>
        <w:gridCol w:w="929"/>
      </w:tblGrid>
      <w:tr w:rsidR="00FC6112" w:rsidRPr="00FC6112" w14:paraId="777D2C94" w14:textId="77777777" w:rsidTr="00FC6112">
        <w:tc>
          <w:tcPr>
            <w:tcW w:w="871" w:type="dxa"/>
            <w:vMerge w:val="restart"/>
            <w:vAlign w:val="center"/>
          </w:tcPr>
          <w:p w14:paraId="2871D71B" w14:textId="77777777" w:rsidR="00FC6112" w:rsidRPr="00FC6112" w:rsidRDefault="00FC6112" w:rsidP="002C5786">
            <w:pPr>
              <w:jc w:val="center"/>
              <w:rPr>
                <w:szCs w:val="28"/>
              </w:rPr>
            </w:pPr>
            <w:r w:rsidRPr="00FC6112">
              <w:rPr>
                <w:b/>
                <w:bCs/>
                <w:sz w:val="24"/>
              </w:rPr>
              <w:t>STT</w:t>
            </w:r>
          </w:p>
        </w:tc>
        <w:tc>
          <w:tcPr>
            <w:tcW w:w="1403" w:type="dxa"/>
            <w:vMerge w:val="restart"/>
            <w:vAlign w:val="center"/>
          </w:tcPr>
          <w:p w14:paraId="3255DCFC" w14:textId="77777777" w:rsidR="00FC6112" w:rsidRPr="00FC6112" w:rsidRDefault="00FC6112" w:rsidP="002C5786">
            <w:pPr>
              <w:jc w:val="center"/>
              <w:rPr>
                <w:szCs w:val="28"/>
              </w:rPr>
            </w:pPr>
            <w:r w:rsidRPr="00FC6112">
              <w:rPr>
                <w:b/>
                <w:bCs/>
                <w:sz w:val="24"/>
              </w:rPr>
              <w:t>Ngày/tháng</w:t>
            </w:r>
          </w:p>
        </w:tc>
        <w:tc>
          <w:tcPr>
            <w:tcW w:w="4408" w:type="dxa"/>
            <w:gridSpan w:val="5"/>
            <w:vAlign w:val="center"/>
          </w:tcPr>
          <w:p w14:paraId="230B6F8A" w14:textId="77777777" w:rsidR="00FC6112" w:rsidRPr="00FC6112" w:rsidRDefault="00FC6112" w:rsidP="002C5786">
            <w:pPr>
              <w:jc w:val="center"/>
              <w:rPr>
                <w:szCs w:val="28"/>
              </w:rPr>
            </w:pPr>
            <w:r w:rsidRPr="00FC6112">
              <w:rPr>
                <w:b/>
                <w:bCs/>
                <w:sz w:val="24"/>
              </w:rPr>
              <w:t>Điểm đạt các hạng nội dung đánh giá</w:t>
            </w:r>
          </w:p>
        </w:tc>
        <w:tc>
          <w:tcPr>
            <w:tcW w:w="889" w:type="dxa"/>
            <w:vMerge w:val="restart"/>
            <w:vAlign w:val="center"/>
          </w:tcPr>
          <w:p w14:paraId="08C2B942" w14:textId="77777777" w:rsidR="00FC6112" w:rsidRPr="00FC6112" w:rsidRDefault="00FC6112" w:rsidP="002C5786">
            <w:pPr>
              <w:jc w:val="center"/>
              <w:rPr>
                <w:szCs w:val="28"/>
              </w:rPr>
            </w:pPr>
            <w:r w:rsidRPr="00FC6112">
              <w:rPr>
                <w:b/>
                <w:bCs/>
                <w:sz w:val="24"/>
              </w:rPr>
              <w:t>Tổng số điểm đạt</w:t>
            </w:r>
          </w:p>
        </w:tc>
        <w:tc>
          <w:tcPr>
            <w:tcW w:w="1779" w:type="dxa"/>
            <w:gridSpan w:val="2"/>
            <w:vAlign w:val="center"/>
          </w:tcPr>
          <w:p w14:paraId="3149CE54" w14:textId="77777777" w:rsidR="00FC6112" w:rsidRPr="00FC6112" w:rsidRDefault="00FC6112" w:rsidP="002C5786">
            <w:pPr>
              <w:jc w:val="center"/>
              <w:rPr>
                <w:szCs w:val="28"/>
              </w:rPr>
            </w:pPr>
            <w:r w:rsidRPr="00FC6112">
              <w:rPr>
                <w:b/>
                <w:bCs/>
                <w:sz w:val="24"/>
              </w:rPr>
              <w:t>Kết luận</w:t>
            </w:r>
          </w:p>
        </w:tc>
      </w:tr>
      <w:tr w:rsidR="00FC6112" w:rsidRPr="00FC6112" w14:paraId="67AB6350" w14:textId="77777777" w:rsidTr="00FC6112">
        <w:tc>
          <w:tcPr>
            <w:tcW w:w="871" w:type="dxa"/>
            <w:vMerge/>
            <w:vAlign w:val="center"/>
          </w:tcPr>
          <w:p w14:paraId="18240F39" w14:textId="77777777" w:rsidR="00FC6112" w:rsidRPr="00FC6112" w:rsidRDefault="00FC6112" w:rsidP="002C5786">
            <w:pPr>
              <w:jc w:val="center"/>
              <w:rPr>
                <w:szCs w:val="28"/>
              </w:rPr>
            </w:pPr>
          </w:p>
        </w:tc>
        <w:tc>
          <w:tcPr>
            <w:tcW w:w="1403" w:type="dxa"/>
            <w:vMerge/>
            <w:vAlign w:val="center"/>
          </w:tcPr>
          <w:p w14:paraId="3A68AF16" w14:textId="77777777" w:rsidR="00FC6112" w:rsidRPr="00FC6112" w:rsidRDefault="00FC6112" w:rsidP="002C5786">
            <w:pPr>
              <w:jc w:val="center"/>
              <w:rPr>
                <w:szCs w:val="28"/>
              </w:rPr>
            </w:pPr>
          </w:p>
        </w:tc>
        <w:tc>
          <w:tcPr>
            <w:tcW w:w="893" w:type="dxa"/>
            <w:vAlign w:val="center"/>
          </w:tcPr>
          <w:p w14:paraId="5D11AD5E" w14:textId="77777777" w:rsidR="00FC6112" w:rsidRPr="00FC6112" w:rsidRDefault="00FC6112" w:rsidP="002C5786">
            <w:pPr>
              <w:jc w:val="center"/>
              <w:rPr>
                <w:szCs w:val="28"/>
              </w:rPr>
            </w:pPr>
            <w:r w:rsidRPr="00FC6112">
              <w:rPr>
                <w:b/>
                <w:bCs/>
                <w:i/>
                <w:iCs/>
                <w:sz w:val="24"/>
              </w:rPr>
              <w:t>Thời gian quan trắc (lần)</w:t>
            </w:r>
          </w:p>
        </w:tc>
        <w:tc>
          <w:tcPr>
            <w:tcW w:w="876" w:type="dxa"/>
            <w:vAlign w:val="center"/>
          </w:tcPr>
          <w:p w14:paraId="0A34C8D7" w14:textId="77777777" w:rsidR="00FC6112" w:rsidRPr="00FC6112" w:rsidRDefault="00FC6112" w:rsidP="002C5786">
            <w:pPr>
              <w:jc w:val="center"/>
              <w:rPr>
                <w:szCs w:val="28"/>
              </w:rPr>
            </w:pPr>
            <w:r w:rsidRPr="00FC6112">
              <w:rPr>
                <w:b/>
                <w:bCs/>
                <w:i/>
                <w:iCs/>
                <w:sz w:val="24"/>
              </w:rPr>
              <w:t>Tính đầy đủ</w:t>
            </w:r>
          </w:p>
        </w:tc>
        <w:tc>
          <w:tcPr>
            <w:tcW w:w="876" w:type="dxa"/>
            <w:vAlign w:val="center"/>
          </w:tcPr>
          <w:p w14:paraId="2609A3D8" w14:textId="77777777" w:rsidR="00FC6112" w:rsidRPr="00FC6112" w:rsidRDefault="00FC6112" w:rsidP="002C5786">
            <w:pPr>
              <w:jc w:val="center"/>
              <w:rPr>
                <w:szCs w:val="28"/>
              </w:rPr>
            </w:pPr>
            <w:r w:rsidRPr="00FC6112">
              <w:rPr>
                <w:b/>
                <w:bCs/>
                <w:i/>
                <w:iCs/>
                <w:sz w:val="24"/>
              </w:rPr>
              <w:t>Tính kịp thời</w:t>
            </w:r>
          </w:p>
        </w:tc>
        <w:tc>
          <w:tcPr>
            <w:tcW w:w="860" w:type="dxa"/>
            <w:vAlign w:val="center"/>
          </w:tcPr>
          <w:p w14:paraId="5ADF50BC" w14:textId="77777777" w:rsidR="00FC6112" w:rsidRPr="00FC6112" w:rsidRDefault="00FC6112" w:rsidP="002C5786">
            <w:pPr>
              <w:jc w:val="center"/>
              <w:rPr>
                <w:szCs w:val="28"/>
              </w:rPr>
            </w:pPr>
            <w:r w:rsidRPr="00FC6112">
              <w:rPr>
                <w:b/>
                <w:bCs/>
                <w:i/>
                <w:iCs/>
                <w:sz w:val="24"/>
              </w:rPr>
              <w:t>Cấu trúc dữ liệu</w:t>
            </w:r>
          </w:p>
        </w:tc>
        <w:tc>
          <w:tcPr>
            <w:tcW w:w="903" w:type="dxa"/>
            <w:vAlign w:val="center"/>
          </w:tcPr>
          <w:p w14:paraId="44293023" w14:textId="77777777" w:rsidR="00FC6112" w:rsidRPr="00FC6112" w:rsidRDefault="00FC6112" w:rsidP="002C5786">
            <w:pPr>
              <w:jc w:val="center"/>
              <w:rPr>
                <w:szCs w:val="28"/>
              </w:rPr>
            </w:pPr>
            <w:r w:rsidRPr="00FC6112">
              <w:rPr>
                <w:b/>
                <w:bCs/>
                <w:i/>
                <w:iCs/>
                <w:sz w:val="24"/>
              </w:rPr>
              <w:t>Tính hợp lý của thông tin,dữ liệu</w:t>
            </w:r>
          </w:p>
        </w:tc>
        <w:tc>
          <w:tcPr>
            <w:tcW w:w="889" w:type="dxa"/>
            <w:vMerge/>
            <w:vAlign w:val="center"/>
          </w:tcPr>
          <w:p w14:paraId="7B288182" w14:textId="77777777" w:rsidR="00FC6112" w:rsidRPr="00FC6112" w:rsidRDefault="00FC6112" w:rsidP="002C5786">
            <w:pPr>
              <w:jc w:val="center"/>
              <w:rPr>
                <w:szCs w:val="28"/>
              </w:rPr>
            </w:pPr>
          </w:p>
        </w:tc>
        <w:tc>
          <w:tcPr>
            <w:tcW w:w="850" w:type="dxa"/>
            <w:vAlign w:val="center"/>
          </w:tcPr>
          <w:p w14:paraId="5BFD4D6A" w14:textId="77777777" w:rsidR="00FC6112" w:rsidRPr="00FC6112" w:rsidRDefault="00FC6112" w:rsidP="002C5786">
            <w:pPr>
              <w:jc w:val="center"/>
              <w:rPr>
                <w:szCs w:val="28"/>
              </w:rPr>
            </w:pPr>
            <w:r w:rsidRPr="00FC6112">
              <w:rPr>
                <w:b/>
                <w:bCs/>
                <w:sz w:val="24"/>
              </w:rPr>
              <w:t>Đạt</w:t>
            </w:r>
          </w:p>
        </w:tc>
        <w:tc>
          <w:tcPr>
            <w:tcW w:w="929" w:type="dxa"/>
            <w:vAlign w:val="center"/>
          </w:tcPr>
          <w:p w14:paraId="1F8FB8A5" w14:textId="77777777" w:rsidR="00FC6112" w:rsidRPr="00FC6112" w:rsidRDefault="00FC6112" w:rsidP="002C5786">
            <w:pPr>
              <w:jc w:val="center"/>
              <w:rPr>
                <w:szCs w:val="28"/>
              </w:rPr>
            </w:pPr>
            <w:r w:rsidRPr="00FC6112">
              <w:rPr>
                <w:b/>
                <w:bCs/>
                <w:sz w:val="24"/>
              </w:rPr>
              <w:t>Không đạt</w:t>
            </w:r>
          </w:p>
        </w:tc>
      </w:tr>
      <w:tr w:rsidR="00FC6112" w:rsidRPr="00FC6112" w14:paraId="7CA3CD23" w14:textId="77777777" w:rsidTr="00FC6112">
        <w:tc>
          <w:tcPr>
            <w:tcW w:w="871" w:type="dxa"/>
          </w:tcPr>
          <w:p w14:paraId="350DD7F1" w14:textId="77777777" w:rsidR="00FC6112" w:rsidRPr="00FC6112" w:rsidRDefault="00FC6112" w:rsidP="002C5786">
            <w:pPr>
              <w:rPr>
                <w:szCs w:val="28"/>
              </w:rPr>
            </w:pPr>
          </w:p>
        </w:tc>
        <w:tc>
          <w:tcPr>
            <w:tcW w:w="1403" w:type="dxa"/>
          </w:tcPr>
          <w:p w14:paraId="6F221742" w14:textId="77777777" w:rsidR="00FC6112" w:rsidRPr="00FC6112" w:rsidRDefault="00FC6112" w:rsidP="002C5786">
            <w:pPr>
              <w:rPr>
                <w:szCs w:val="28"/>
              </w:rPr>
            </w:pPr>
          </w:p>
        </w:tc>
        <w:tc>
          <w:tcPr>
            <w:tcW w:w="893" w:type="dxa"/>
          </w:tcPr>
          <w:p w14:paraId="09E32F99" w14:textId="77777777" w:rsidR="00FC6112" w:rsidRPr="00FC6112" w:rsidRDefault="00FC6112" w:rsidP="002C5786">
            <w:pPr>
              <w:rPr>
                <w:szCs w:val="28"/>
              </w:rPr>
            </w:pPr>
          </w:p>
        </w:tc>
        <w:tc>
          <w:tcPr>
            <w:tcW w:w="876" w:type="dxa"/>
          </w:tcPr>
          <w:p w14:paraId="6BA5B45B" w14:textId="77777777" w:rsidR="00FC6112" w:rsidRPr="00FC6112" w:rsidRDefault="00FC6112" w:rsidP="002C5786">
            <w:pPr>
              <w:rPr>
                <w:szCs w:val="28"/>
              </w:rPr>
            </w:pPr>
          </w:p>
        </w:tc>
        <w:tc>
          <w:tcPr>
            <w:tcW w:w="876" w:type="dxa"/>
          </w:tcPr>
          <w:p w14:paraId="4F04F49A" w14:textId="77777777" w:rsidR="00FC6112" w:rsidRPr="00FC6112" w:rsidRDefault="00FC6112" w:rsidP="002C5786">
            <w:pPr>
              <w:rPr>
                <w:szCs w:val="28"/>
              </w:rPr>
            </w:pPr>
          </w:p>
        </w:tc>
        <w:tc>
          <w:tcPr>
            <w:tcW w:w="860" w:type="dxa"/>
          </w:tcPr>
          <w:p w14:paraId="0C28A75E" w14:textId="77777777" w:rsidR="00FC6112" w:rsidRPr="00FC6112" w:rsidRDefault="00FC6112" w:rsidP="002C5786">
            <w:pPr>
              <w:rPr>
                <w:szCs w:val="28"/>
              </w:rPr>
            </w:pPr>
          </w:p>
        </w:tc>
        <w:tc>
          <w:tcPr>
            <w:tcW w:w="903" w:type="dxa"/>
          </w:tcPr>
          <w:p w14:paraId="0EA97873" w14:textId="77777777" w:rsidR="00FC6112" w:rsidRPr="00FC6112" w:rsidRDefault="00FC6112" w:rsidP="002C5786">
            <w:pPr>
              <w:rPr>
                <w:szCs w:val="28"/>
              </w:rPr>
            </w:pPr>
          </w:p>
        </w:tc>
        <w:tc>
          <w:tcPr>
            <w:tcW w:w="889" w:type="dxa"/>
          </w:tcPr>
          <w:p w14:paraId="167E8934" w14:textId="77777777" w:rsidR="00FC6112" w:rsidRPr="00FC6112" w:rsidRDefault="00FC6112" w:rsidP="002C5786">
            <w:pPr>
              <w:rPr>
                <w:szCs w:val="28"/>
              </w:rPr>
            </w:pPr>
          </w:p>
        </w:tc>
        <w:tc>
          <w:tcPr>
            <w:tcW w:w="850" w:type="dxa"/>
          </w:tcPr>
          <w:p w14:paraId="0F6256ED" w14:textId="77777777" w:rsidR="00FC6112" w:rsidRPr="00FC6112" w:rsidRDefault="00FC6112" w:rsidP="002C5786">
            <w:pPr>
              <w:rPr>
                <w:szCs w:val="28"/>
              </w:rPr>
            </w:pPr>
          </w:p>
        </w:tc>
        <w:tc>
          <w:tcPr>
            <w:tcW w:w="929" w:type="dxa"/>
          </w:tcPr>
          <w:p w14:paraId="4AAD7D11" w14:textId="77777777" w:rsidR="00FC6112" w:rsidRPr="00FC6112" w:rsidRDefault="00FC6112" w:rsidP="002C5786">
            <w:pPr>
              <w:rPr>
                <w:szCs w:val="28"/>
              </w:rPr>
            </w:pPr>
          </w:p>
        </w:tc>
      </w:tr>
      <w:tr w:rsidR="00FC6112" w:rsidRPr="00FC6112" w14:paraId="0995667A" w14:textId="77777777" w:rsidTr="00FC6112">
        <w:tc>
          <w:tcPr>
            <w:tcW w:w="871" w:type="dxa"/>
          </w:tcPr>
          <w:p w14:paraId="3301C15C" w14:textId="77777777" w:rsidR="00FC6112" w:rsidRPr="00FC6112" w:rsidRDefault="00FC6112" w:rsidP="002C5786">
            <w:pPr>
              <w:rPr>
                <w:szCs w:val="28"/>
              </w:rPr>
            </w:pPr>
          </w:p>
        </w:tc>
        <w:tc>
          <w:tcPr>
            <w:tcW w:w="1403" w:type="dxa"/>
          </w:tcPr>
          <w:p w14:paraId="6563B3D2" w14:textId="77777777" w:rsidR="00FC6112" w:rsidRPr="00FC6112" w:rsidRDefault="00FC6112" w:rsidP="002C5786">
            <w:pPr>
              <w:rPr>
                <w:szCs w:val="28"/>
              </w:rPr>
            </w:pPr>
          </w:p>
        </w:tc>
        <w:tc>
          <w:tcPr>
            <w:tcW w:w="893" w:type="dxa"/>
          </w:tcPr>
          <w:p w14:paraId="3CF6717B" w14:textId="77777777" w:rsidR="00FC6112" w:rsidRPr="00FC6112" w:rsidRDefault="00FC6112" w:rsidP="002C5786">
            <w:pPr>
              <w:rPr>
                <w:szCs w:val="28"/>
              </w:rPr>
            </w:pPr>
          </w:p>
        </w:tc>
        <w:tc>
          <w:tcPr>
            <w:tcW w:w="876" w:type="dxa"/>
          </w:tcPr>
          <w:p w14:paraId="556C4EA1" w14:textId="77777777" w:rsidR="00FC6112" w:rsidRPr="00FC6112" w:rsidRDefault="00FC6112" w:rsidP="002C5786">
            <w:pPr>
              <w:rPr>
                <w:szCs w:val="28"/>
              </w:rPr>
            </w:pPr>
          </w:p>
        </w:tc>
        <w:tc>
          <w:tcPr>
            <w:tcW w:w="876" w:type="dxa"/>
          </w:tcPr>
          <w:p w14:paraId="37115340" w14:textId="77777777" w:rsidR="00FC6112" w:rsidRPr="00FC6112" w:rsidRDefault="00FC6112" w:rsidP="002C5786">
            <w:pPr>
              <w:rPr>
                <w:szCs w:val="28"/>
              </w:rPr>
            </w:pPr>
          </w:p>
        </w:tc>
        <w:tc>
          <w:tcPr>
            <w:tcW w:w="860" w:type="dxa"/>
          </w:tcPr>
          <w:p w14:paraId="2EB39325" w14:textId="77777777" w:rsidR="00FC6112" w:rsidRPr="00FC6112" w:rsidRDefault="00FC6112" w:rsidP="002C5786">
            <w:pPr>
              <w:rPr>
                <w:szCs w:val="28"/>
              </w:rPr>
            </w:pPr>
          </w:p>
        </w:tc>
        <w:tc>
          <w:tcPr>
            <w:tcW w:w="903" w:type="dxa"/>
          </w:tcPr>
          <w:p w14:paraId="3A20C490" w14:textId="77777777" w:rsidR="00FC6112" w:rsidRPr="00FC6112" w:rsidRDefault="00FC6112" w:rsidP="002C5786">
            <w:pPr>
              <w:rPr>
                <w:szCs w:val="28"/>
              </w:rPr>
            </w:pPr>
          </w:p>
        </w:tc>
        <w:tc>
          <w:tcPr>
            <w:tcW w:w="889" w:type="dxa"/>
          </w:tcPr>
          <w:p w14:paraId="1621A527" w14:textId="77777777" w:rsidR="00FC6112" w:rsidRPr="00FC6112" w:rsidRDefault="00FC6112" w:rsidP="002C5786">
            <w:pPr>
              <w:rPr>
                <w:szCs w:val="28"/>
              </w:rPr>
            </w:pPr>
          </w:p>
        </w:tc>
        <w:tc>
          <w:tcPr>
            <w:tcW w:w="850" w:type="dxa"/>
          </w:tcPr>
          <w:p w14:paraId="23C97EAB" w14:textId="77777777" w:rsidR="00FC6112" w:rsidRPr="00FC6112" w:rsidRDefault="00FC6112" w:rsidP="002C5786">
            <w:pPr>
              <w:rPr>
                <w:szCs w:val="28"/>
              </w:rPr>
            </w:pPr>
          </w:p>
        </w:tc>
        <w:tc>
          <w:tcPr>
            <w:tcW w:w="929" w:type="dxa"/>
          </w:tcPr>
          <w:p w14:paraId="040D3420" w14:textId="77777777" w:rsidR="00FC6112" w:rsidRPr="00FC6112" w:rsidRDefault="00FC6112" w:rsidP="002C5786">
            <w:pPr>
              <w:rPr>
                <w:szCs w:val="28"/>
              </w:rPr>
            </w:pPr>
          </w:p>
        </w:tc>
      </w:tr>
    </w:tbl>
    <w:p w14:paraId="4C4C2D49" w14:textId="77777777" w:rsidR="00FC6112" w:rsidRPr="00FC6112" w:rsidRDefault="00FC6112" w:rsidP="002C5786">
      <w:pPr>
        <w:keepNext w:val="0"/>
        <w:keepLines w:val="0"/>
        <w:widowControl/>
        <w:spacing w:before="0"/>
        <w:jc w:val="left"/>
        <w:rPr>
          <w:rFonts w:eastAsia="Calibri"/>
          <w:color w:val="000000"/>
          <w:lang w:val="en-US"/>
        </w:rPr>
      </w:pPr>
    </w:p>
    <w:p w14:paraId="21723A8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8. Nhận xét, đánh giá chất lượng dữ liệu:……………………………………………</w:t>
      </w:r>
    </w:p>
    <w:p w14:paraId="363B8A22" w14:textId="77777777" w:rsidR="00FC6112" w:rsidRPr="00FC6112" w:rsidRDefault="00FC6112" w:rsidP="002C5786">
      <w:pPr>
        <w:keepNext w:val="0"/>
        <w:keepLines w:val="0"/>
        <w:widowControl/>
        <w:spacing w:before="0"/>
        <w:jc w:val="right"/>
        <w:rPr>
          <w:rFonts w:eastAsia="Calibri"/>
          <w:color w:val="000000"/>
          <w:lang w:val="en-US"/>
        </w:rPr>
      </w:pPr>
      <w:r w:rsidRPr="00FC6112">
        <w:rPr>
          <w:rFonts w:eastAsia="Calibri"/>
          <w:color w:val="000000"/>
          <w:lang w:val="en-US"/>
        </w:rPr>
        <w:t>………………………………………………………………………………………. ……, ngày ……. tháng ….. năm .…</w:t>
      </w:r>
    </w:p>
    <w:p w14:paraId="252F0C53" w14:textId="77777777" w:rsidR="00FC6112" w:rsidRPr="00FC6112" w:rsidRDefault="00FC6112" w:rsidP="002C5786">
      <w:pPr>
        <w:keepNext w:val="0"/>
        <w:keepLines w:val="0"/>
        <w:widowControl/>
        <w:spacing w:before="0"/>
        <w:jc w:val="right"/>
        <w:rPr>
          <w:rFonts w:eastAsia="Calibri"/>
          <w:b/>
          <w:bCs/>
          <w:color w:val="000000"/>
          <w:lang w:val="en-US"/>
        </w:rPr>
      </w:pPr>
      <w:r w:rsidRPr="00FC6112">
        <w:rPr>
          <w:rFonts w:eastAsia="Calibri"/>
          <w:b/>
          <w:bCs/>
          <w:color w:val="000000"/>
          <w:lang w:val="en-US"/>
        </w:rPr>
        <w:t>THỦ TRƯỞNG ĐƠN VỊ ĐÁNH GIÁ</w:t>
      </w:r>
    </w:p>
    <w:p w14:paraId="18F89B0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i/>
          <w:iCs/>
          <w:color w:val="000000"/>
          <w:szCs w:val="26"/>
          <w:lang w:val="en-US"/>
        </w:rPr>
        <w:t xml:space="preserve">                                                                              (Ký tên, đóng dấu)</w:t>
      </w:r>
    </w:p>
    <w:p w14:paraId="146125D4" w14:textId="77777777" w:rsidR="00FC6112" w:rsidRPr="00FC6112" w:rsidRDefault="00FC6112" w:rsidP="002C5786">
      <w:pPr>
        <w:keepNext w:val="0"/>
        <w:keepLines w:val="0"/>
        <w:widowControl/>
        <w:spacing w:before="0"/>
        <w:jc w:val="left"/>
        <w:rPr>
          <w:rFonts w:eastAsia="Calibri"/>
          <w:b/>
          <w:bCs/>
          <w:color w:val="000000"/>
          <w:szCs w:val="26"/>
          <w:lang w:val="en-US"/>
        </w:rPr>
      </w:pPr>
    </w:p>
    <w:p w14:paraId="128FC419" w14:textId="3BE339BC" w:rsidR="00FC6112" w:rsidRPr="002638DC" w:rsidRDefault="00DF0999" w:rsidP="00CD477A">
      <w:pPr>
        <w:keepNext w:val="0"/>
        <w:keepLines w:val="0"/>
        <w:spacing w:before="0"/>
        <w:jc w:val="left"/>
        <w:outlineLvl w:val="1"/>
        <w:rPr>
          <w:b/>
          <w:bCs/>
          <w:color w:val="000000"/>
        </w:rPr>
      </w:pPr>
      <w:r>
        <w:rPr>
          <w:b/>
          <w:bCs/>
          <w:color w:val="000000"/>
        </w:rPr>
        <w:lastRenderedPageBreak/>
        <w:t>XX</w:t>
      </w:r>
      <w:r w:rsidR="004405EB" w:rsidRPr="002638DC">
        <w:rPr>
          <w:b/>
          <w:bCs/>
          <w:color w:val="000000"/>
        </w:rPr>
        <w:t>.</w:t>
      </w:r>
      <w:r w:rsidR="00FC6112" w:rsidRPr="002638DC">
        <w:rPr>
          <w:b/>
          <w:bCs/>
          <w:color w:val="000000"/>
        </w:rPr>
        <w:t>Đ. MẪU BÁO CÁO KẾT QUẢ ĐÁNH GIÁ CHẤT LƯỢNG DỮ LIỆU KHÍ TƯỢNG HÀNG KHÔNG QUAN TRẮC BẰNG PHƯƠNG TIỆN ĐO KHÔNG TỰ ĐỘNG</w:t>
      </w:r>
    </w:p>
    <w:p w14:paraId="3062BED6" w14:textId="77777777" w:rsidR="00FC6112" w:rsidRPr="00FC6112" w:rsidRDefault="00FC6112" w:rsidP="002C5786">
      <w:pPr>
        <w:keepNext w:val="0"/>
        <w:keepLines w:val="0"/>
        <w:widowControl/>
        <w:spacing w:before="0"/>
        <w:jc w:val="left"/>
        <w:rPr>
          <w:rFonts w:eastAsia="Calibri"/>
          <w:b/>
          <w:bCs/>
          <w:color w:val="000000"/>
          <w:szCs w:val="26"/>
          <w:lang w:val="en-US"/>
        </w:rPr>
      </w:pPr>
    </w:p>
    <w:p w14:paraId="573FE3B8"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ĐƠN VỊ KIỂM TRA, ĐÁNH GIÁ   CỘNG HÒA XÃ HỘI CHỦ NGHĨA VIỆT NAM</w:t>
      </w:r>
    </w:p>
    <w:p w14:paraId="490FEABA"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CHẤT LƯỢNG DỮ LIỆU                         Độc lập – Tự do –Hạnh phúc.</w:t>
      </w:r>
    </w:p>
    <w:p w14:paraId="02ACB618" w14:textId="77777777" w:rsidR="00FC6112" w:rsidRPr="00FC6112" w:rsidRDefault="00FC6112"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                                          ----------------------------</w:t>
      </w:r>
    </w:p>
    <w:p w14:paraId="36D26600" w14:textId="77777777" w:rsidR="00FC6112" w:rsidRPr="00FC6112" w:rsidRDefault="00FC6112" w:rsidP="002C5786">
      <w:pPr>
        <w:keepNext w:val="0"/>
        <w:keepLines w:val="0"/>
        <w:widowControl/>
        <w:spacing w:before="0"/>
        <w:jc w:val="left"/>
        <w:rPr>
          <w:rFonts w:eastAsia="Calibri"/>
          <w:i/>
          <w:iCs/>
          <w:color w:val="000000"/>
          <w:lang w:val="en-US"/>
        </w:rPr>
      </w:pPr>
      <w:r w:rsidRPr="00FC6112">
        <w:rPr>
          <w:rFonts w:eastAsia="Calibri"/>
          <w:color w:val="000000"/>
          <w:sz w:val="24"/>
          <w:szCs w:val="24"/>
          <w:lang w:val="en-US"/>
        </w:rPr>
        <w:t xml:space="preserve">Số: … / (ký hiệu văn bản)                                         </w:t>
      </w:r>
      <w:r w:rsidRPr="00FC6112">
        <w:rPr>
          <w:rFonts w:eastAsia="Calibri"/>
          <w:i/>
          <w:iCs/>
          <w:color w:val="000000"/>
          <w:lang w:val="en-US"/>
        </w:rPr>
        <w:t>……., ngày……tháng……năm……</w:t>
      </w:r>
    </w:p>
    <w:p w14:paraId="409FD915" w14:textId="77777777" w:rsidR="00FC6112" w:rsidRPr="00FC6112" w:rsidRDefault="00FC6112" w:rsidP="002C5786">
      <w:pPr>
        <w:keepNext w:val="0"/>
        <w:keepLines w:val="0"/>
        <w:widowControl/>
        <w:spacing w:before="0"/>
        <w:jc w:val="center"/>
        <w:rPr>
          <w:rFonts w:eastAsia="Calibri"/>
          <w:b/>
          <w:bCs/>
          <w:color w:val="000000"/>
          <w:lang w:val="en-US"/>
        </w:rPr>
      </w:pPr>
      <w:r w:rsidRPr="00FC6112">
        <w:rPr>
          <w:rFonts w:eastAsia="Calibri"/>
          <w:b/>
          <w:bCs/>
          <w:color w:val="000000"/>
          <w:lang w:val="en-US"/>
        </w:rPr>
        <w:t>BÁO CÁO ĐÁNH GIÁ CHẤT LƯỢNG</w:t>
      </w:r>
    </w:p>
    <w:p w14:paraId="4F57C54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DỮ LIỆU KHÍ TƯỢNG HÀNG KHÔNG QUAN TRẮC BẰNG PHƯƠNG TIỆN ĐO KHÔNG TỰ ĐỘNG</w:t>
      </w:r>
    </w:p>
    <w:p w14:paraId="75374B84" w14:textId="77777777" w:rsidR="00FC6112" w:rsidRPr="00FC6112" w:rsidRDefault="00FC6112" w:rsidP="002C5786">
      <w:pPr>
        <w:keepNext w:val="0"/>
        <w:keepLines w:val="0"/>
        <w:widowControl/>
        <w:spacing w:before="0"/>
        <w:jc w:val="center"/>
        <w:rPr>
          <w:rFonts w:eastAsia="Calibri"/>
          <w:i/>
          <w:iCs/>
          <w:color w:val="000000"/>
          <w:lang w:val="en-US"/>
        </w:rPr>
      </w:pPr>
      <w:r w:rsidRPr="00FC6112">
        <w:rPr>
          <w:rFonts w:eastAsia="Calibri"/>
          <w:i/>
          <w:iCs/>
          <w:color w:val="000000"/>
          <w:lang w:val="en-US"/>
        </w:rPr>
        <w:t>Tháng……năm …..</w:t>
      </w:r>
    </w:p>
    <w:p w14:paraId="6558FF4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 Tên cơ sở:…………………………………Địa chỉ  AMHF:…..……………….</w:t>
      </w:r>
    </w:p>
    <w:p w14:paraId="224688E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2. Cán bộ giá:…………………………………………………..……………….</w:t>
      </w:r>
    </w:p>
    <w:p w14:paraId="0700048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3. Đơn vị đánh giá:………………………………………………………………</w:t>
      </w:r>
    </w:p>
    <w:p w14:paraId="26B98DE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4. Chất lượng dữ liệu đánh giá:</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35"/>
        <w:gridCol w:w="6284"/>
        <w:gridCol w:w="1225"/>
      </w:tblGrid>
      <w:tr w:rsidR="00FC6112" w:rsidRPr="00FC6112" w14:paraId="4C2EAF38"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37848904"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 xml:space="preserve">TT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72893298"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 xml:space="preserve">Nội dung đánh giá </w:t>
            </w:r>
          </w:p>
        </w:tc>
        <w:tc>
          <w:tcPr>
            <w:tcW w:w="1225" w:type="dxa"/>
            <w:tcBorders>
              <w:top w:val="single" w:sz="6" w:space="0" w:color="000000"/>
              <w:left w:val="single" w:sz="6" w:space="0" w:color="000000"/>
              <w:bottom w:val="single" w:sz="6" w:space="0" w:color="000000"/>
              <w:right w:val="single" w:sz="6" w:space="0" w:color="000000"/>
            </w:tcBorders>
            <w:vAlign w:val="center"/>
            <w:hideMark/>
          </w:tcPr>
          <w:p w14:paraId="1466F0C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Điểm chất lượng</w:t>
            </w:r>
          </w:p>
        </w:tc>
      </w:tr>
      <w:tr w:rsidR="00FC6112" w:rsidRPr="00FC6112" w14:paraId="5F061A91"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3604DD66"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1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73AE54AA"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Tính đầy đủ của </w:t>
            </w:r>
            <w:r w:rsidRPr="00FC6112">
              <w:rPr>
                <w:rFonts w:eastAsia="Calibri"/>
                <w:color w:val="000000"/>
                <w:lang w:val="en-US"/>
              </w:rPr>
              <w:t xml:space="preserve">dữ </w:t>
            </w:r>
            <w:r w:rsidRPr="00FC6112">
              <w:rPr>
                <w:rFonts w:eastAsia="Calibri"/>
                <w:color w:val="000000"/>
                <w:szCs w:val="26"/>
                <w:lang w:val="en-US"/>
              </w:rPr>
              <w:t>liệu</w:t>
            </w:r>
          </w:p>
        </w:tc>
        <w:tc>
          <w:tcPr>
            <w:tcW w:w="0" w:type="auto"/>
            <w:vAlign w:val="center"/>
            <w:hideMark/>
          </w:tcPr>
          <w:p w14:paraId="01F2E9F5"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6CCEEE29"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08362039"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2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1F7ED246"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Thời gian giao nộp, tình trạng vật lý, hình thức của </w:t>
            </w:r>
            <w:r w:rsidRPr="00FC6112">
              <w:rPr>
                <w:rFonts w:eastAsia="Calibri"/>
                <w:color w:val="000000"/>
                <w:lang w:val="en-US"/>
              </w:rPr>
              <w:t xml:space="preserve">dữ </w:t>
            </w:r>
            <w:r w:rsidRPr="00FC6112">
              <w:rPr>
                <w:rFonts w:eastAsia="Calibri"/>
                <w:color w:val="000000"/>
                <w:szCs w:val="26"/>
                <w:lang w:val="en-US"/>
              </w:rPr>
              <w:t>liệu</w:t>
            </w:r>
          </w:p>
        </w:tc>
        <w:tc>
          <w:tcPr>
            <w:tcW w:w="0" w:type="auto"/>
            <w:vAlign w:val="center"/>
            <w:hideMark/>
          </w:tcPr>
          <w:p w14:paraId="5F55774F"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328AFC2B"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59937A47"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3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09C6D87A"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Công tác bảo trì, bảo dưỡng công trình, phương tiện đo; thay thế linh kiện, phương tiện đo định kỳ, đột xuất theo quy định</w:t>
            </w:r>
          </w:p>
        </w:tc>
        <w:tc>
          <w:tcPr>
            <w:tcW w:w="0" w:type="auto"/>
            <w:vAlign w:val="center"/>
            <w:hideMark/>
          </w:tcPr>
          <w:p w14:paraId="2C6B7C44"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5BAB814A"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18F8D1B1"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4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1C914580"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Phương pháp quan trắc, hiệu chính thiết bị và dụng cụ đo</w:t>
            </w:r>
          </w:p>
        </w:tc>
        <w:tc>
          <w:tcPr>
            <w:tcW w:w="0" w:type="auto"/>
            <w:vAlign w:val="center"/>
            <w:hideMark/>
          </w:tcPr>
          <w:p w14:paraId="0C23FCF2"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3E204102"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5D8BE89F"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5 </w:t>
            </w:r>
          </w:p>
        </w:tc>
        <w:tc>
          <w:tcPr>
            <w:tcW w:w="6284" w:type="dxa"/>
            <w:tcBorders>
              <w:top w:val="single" w:sz="6" w:space="0" w:color="000000"/>
              <w:left w:val="single" w:sz="6" w:space="0" w:color="000000"/>
              <w:bottom w:val="single" w:sz="6" w:space="0" w:color="000000"/>
              <w:right w:val="single" w:sz="6" w:space="0" w:color="000000"/>
            </w:tcBorders>
            <w:vAlign w:val="center"/>
            <w:hideMark/>
          </w:tcPr>
          <w:p w14:paraId="5B67F573" w14:textId="2572F9CE"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Tính hợp lý của các </w:t>
            </w:r>
            <w:r w:rsidR="0006536B">
              <w:rPr>
                <w:rFonts w:eastAsia="Calibri"/>
                <w:color w:val="000000"/>
                <w:szCs w:val="26"/>
                <w:lang w:val="en-US"/>
              </w:rPr>
              <w:t>dữ liệu</w:t>
            </w:r>
            <w:r w:rsidRPr="00FC6112">
              <w:rPr>
                <w:rFonts w:eastAsia="Calibri"/>
                <w:color w:val="000000"/>
                <w:szCs w:val="26"/>
                <w:lang w:val="en-US"/>
              </w:rPr>
              <w:t xml:space="preserve"> quan trắc theo không gian và thời gian của các yếu tố quan trắc</w:t>
            </w:r>
          </w:p>
        </w:tc>
        <w:tc>
          <w:tcPr>
            <w:tcW w:w="0" w:type="auto"/>
            <w:vAlign w:val="center"/>
            <w:hideMark/>
          </w:tcPr>
          <w:p w14:paraId="3E4026E0"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r w:rsidR="00FC6112" w:rsidRPr="00FC6112" w14:paraId="6B6283EB" w14:textId="77777777" w:rsidTr="00FC6112">
        <w:tc>
          <w:tcPr>
            <w:tcW w:w="1835" w:type="dxa"/>
            <w:tcBorders>
              <w:top w:val="single" w:sz="6" w:space="0" w:color="000000"/>
              <w:left w:val="single" w:sz="6" w:space="0" w:color="000000"/>
              <w:bottom w:val="single" w:sz="6" w:space="0" w:color="000000"/>
              <w:right w:val="single" w:sz="6" w:space="0" w:color="000000"/>
            </w:tcBorders>
            <w:vAlign w:val="center"/>
            <w:hideMark/>
          </w:tcPr>
          <w:p w14:paraId="766AB733" w14:textId="77777777" w:rsidR="00FC6112" w:rsidRPr="00FC6112" w:rsidRDefault="00FC6112"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Tổng điểm chất lượng</w:t>
            </w:r>
          </w:p>
        </w:tc>
        <w:tc>
          <w:tcPr>
            <w:tcW w:w="6284" w:type="dxa"/>
            <w:vAlign w:val="center"/>
            <w:hideMark/>
          </w:tcPr>
          <w:p w14:paraId="770318AF" w14:textId="77777777" w:rsidR="00FC6112" w:rsidRPr="00FC6112" w:rsidRDefault="00FC6112" w:rsidP="002C5786">
            <w:pPr>
              <w:keepNext w:val="0"/>
              <w:keepLines w:val="0"/>
              <w:widowControl/>
              <w:spacing w:before="0"/>
              <w:jc w:val="left"/>
              <w:rPr>
                <w:rFonts w:eastAsia="Calibri"/>
                <w:color w:val="000000"/>
                <w:sz w:val="20"/>
                <w:szCs w:val="20"/>
                <w:lang w:val="en-US"/>
              </w:rPr>
            </w:pPr>
          </w:p>
        </w:tc>
        <w:tc>
          <w:tcPr>
            <w:tcW w:w="0" w:type="auto"/>
            <w:vAlign w:val="center"/>
            <w:hideMark/>
          </w:tcPr>
          <w:p w14:paraId="4CD6E6D6" w14:textId="77777777" w:rsidR="00FC6112" w:rsidRPr="00FC6112" w:rsidRDefault="00FC6112" w:rsidP="002C5786">
            <w:pPr>
              <w:keepNext w:val="0"/>
              <w:keepLines w:val="0"/>
              <w:widowControl/>
              <w:spacing w:before="0"/>
              <w:jc w:val="left"/>
              <w:rPr>
                <w:rFonts w:eastAsia="Calibri"/>
                <w:color w:val="000000"/>
                <w:sz w:val="20"/>
                <w:szCs w:val="20"/>
                <w:lang w:val="en-US"/>
              </w:rPr>
            </w:pPr>
          </w:p>
        </w:tc>
      </w:tr>
    </w:tbl>
    <w:p w14:paraId="3D6BC8F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5. Kết quả đánh giá dữ liệu:</w:t>
      </w:r>
    </w:p>
    <w:p w14:paraId="6B0918C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a) Xếp loại chung chất lượng dữ liệu ……….………………..……………………</w:t>
      </w:r>
    </w:p>
    <w:p w14:paraId="57083F7E"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b) Nhận xét dữ liệu …………………………………………..………..…………...</w:t>
      </w:r>
    </w:p>
    <w:p w14:paraId="72789D6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6. Đề nghị: …………………………….……………………….….………..…..…</w:t>
      </w:r>
    </w:p>
    <w:p w14:paraId="183BC0C7" w14:textId="77777777" w:rsidR="00FC6112" w:rsidRPr="00FC6112" w:rsidRDefault="00FC6112" w:rsidP="002C5786">
      <w:pPr>
        <w:keepNext w:val="0"/>
        <w:keepLines w:val="0"/>
        <w:widowControl/>
        <w:spacing w:before="0"/>
        <w:jc w:val="right"/>
        <w:rPr>
          <w:rFonts w:eastAsia="Calibri"/>
          <w:color w:val="000000"/>
          <w:lang w:val="en-US"/>
        </w:rPr>
      </w:pPr>
      <w:r w:rsidRPr="00FC6112">
        <w:rPr>
          <w:rFonts w:eastAsia="Calibri"/>
          <w:color w:val="000000"/>
          <w:lang w:val="en-US"/>
        </w:rPr>
        <w:t>……, ngày ……. tháng ….. năm .…</w:t>
      </w:r>
    </w:p>
    <w:p w14:paraId="475F610B" w14:textId="77777777" w:rsidR="00FC6112" w:rsidRPr="00FC6112" w:rsidRDefault="00FC6112" w:rsidP="002C5786">
      <w:pPr>
        <w:keepNext w:val="0"/>
        <w:keepLines w:val="0"/>
        <w:widowControl/>
        <w:spacing w:before="0"/>
        <w:jc w:val="right"/>
        <w:rPr>
          <w:rFonts w:eastAsia="Calibri"/>
          <w:b/>
          <w:bCs/>
          <w:color w:val="000000"/>
          <w:lang w:val="en-US"/>
        </w:rPr>
      </w:pPr>
      <w:r w:rsidRPr="00FC6112">
        <w:rPr>
          <w:rFonts w:eastAsia="Calibri"/>
          <w:b/>
          <w:bCs/>
          <w:color w:val="000000"/>
          <w:lang w:val="en-US"/>
        </w:rPr>
        <w:t>THỦ TRƯỞNG ĐƠN VỊ ĐÁNH GIÁ</w:t>
      </w:r>
    </w:p>
    <w:p w14:paraId="311AB92A" w14:textId="77777777" w:rsidR="00FC6112" w:rsidRDefault="00FC6112" w:rsidP="002C5786">
      <w:pPr>
        <w:keepNext w:val="0"/>
        <w:keepLines w:val="0"/>
        <w:widowControl/>
        <w:spacing w:before="0"/>
        <w:jc w:val="center"/>
        <w:rPr>
          <w:rFonts w:eastAsia="Calibri"/>
          <w:i/>
          <w:iCs/>
          <w:color w:val="000000"/>
          <w:szCs w:val="26"/>
          <w:lang w:val="en-US"/>
        </w:rPr>
      </w:pPr>
      <w:r w:rsidRPr="00FC6112">
        <w:rPr>
          <w:rFonts w:eastAsia="Calibri"/>
          <w:i/>
          <w:iCs/>
          <w:color w:val="000000"/>
          <w:szCs w:val="26"/>
          <w:lang w:val="en-US"/>
        </w:rPr>
        <w:t xml:space="preserve">                                                                  (Ký tên, đóng dấu)</w:t>
      </w:r>
    </w:p>
    <w:p w14:paraId="5B294EC8" w14:textId="77777777" w:rsidR="004E7CD0" w:rsidRDefault="004E7CD0" w:rsidP="002C5786">
      <w:pPr>
        <w:keepNext w:val="0"/>
        <w:keepLines w:val="0"/>
        <w:widowControl/>
        <w:spacing w:before="0"/>
        <w:jc w:val="center"/>
        <w:rPr>
          <w:rFonts w:eastAsia="Calibri"/>
          <w:i/>
          <w:iCs/>
          <w:color w:val="000000"/>
          <w:szCs w:val="26"/>
          <w:lang w:val="en-US"/>
        </w:rPr>
      </w:pPr>
    </w:p>
    <w:p w14:paraId="1C7ED80A" w14:textId="77777777" w:rsidR="004E7CD0" w:rsidRDefault="004E7CD0" w:rsidP="002C5786">
      <w:pPr>
        <w:keepNext w:val="0"/>
        <w:keepLines w:val="0"/>
        <w:widowControl/>
        <w:spacing w:before="0"/>
        <w:jc w:val="center"/>
        <w:rPr>
          <w:rFonts w:eastAsia="Calibri"/>
          <w:i/>
          <w:iCs/>
          <w:color w:val="000000"/>
          <w:szCs w:val="26"/>
          <w:lang w:val="en-US"/>
        </w:rPr>
      </w:pPr>
    </w:p>
    <w:p w14:paraId="39876F93" w14:textId="77777777" w:rsidR="004E7CD0" w:rsidRDefault="004E7CD0" w:rsidP="002C5786">
      <w:pPr>
        <w:keepNext w:val="0"/>
        <w:keepLines w:val="0"/>
        <w:widowControl/>
        <w:spacing w:before="0"/>
        <w:jc w:val="center"/>
        <w:rPr>
          <w:rFonts w:eastAsia="Calibri"/>
          <w:i/>
          <w:iCs/>
          <w:color w:val="000000"/>
          <w:szCs w:val="26"/>
          <w:lang w:val="en-US"/>
        </w:rPr>
      </w:pPr>
    </w:p>
    <w:p w14:paraId="1D57215D" w14:textId="77777777" w:rsidR="004E7CD0" w:rsidRDefault="004E7CD0" w:rsidP="002C5786">
      <w:pPr>
        <w:keepNext w:val="0"/>
        <w:keepLines w:val="0"/>
        <w:widowControl/>
        <w:spacing w:before="0"/>
        <w:jc w:val="center"/>
        <w:rPr>
          <w:rFonts w:eastAsia="Calibri"/>
          <w:i/>
          <w:iCs/>
          <w:color w:val="000000"/>
          <w:szCs w:val="26"/>
          <w:lang w:val="en-US"/>
        </w:rPr>
      </w:pPr>
    </w:p>
    <w:p w14:paraId="6379DEFC" w14:textId="77777777" w:rsidR="004E7CD0" w:rsidRDefault="004E7CD0" w:rsidP="002C5786">
      <w:pPr>
        <w:keepNext w:val="0"/>
        <w:keepLines w:val="0"/>
        <w:widowControl/>
        <w:spacing w:before="0"/>
        <w:jc w:val="center"/>
        <w:rPr>
          <w:rFonts w:eastAsia="Calibri"/>
          <w:i/>
          <w:iCs/>
          <w:color w:val="000000"/>
          <w:szCs w:val="26"/>
          <w:lang w:val="en-US"/>
        </w:rPr>
      </w:pPr>
    </w:p>
    <w:p w14:paraId="3805803F" w14:textId="77777777" w:rsidR="004E7CD0" w:rsidRDefault="004E7CD0" w:rsidP="002C5786">
      <w:pPr>
        <w:keepNext w:val="0"/>
        <w:keepLines w:val="0"/>
        <w:widowControl/>
        <w:spacing w:before="0"/>
        <w:jc w:val="center"/>
        <w:rPr>
          <w:rFonts w:eastAsia="Calibri"/>
          <w:i/>
          <w:iCs/>
          <w:color w:val="000000"/>
          <w:szCs w:val="26"/>
          <w:lang w:val="en-US"/>
        </w:rPr>
      </w:pPr>
    </w:p>
    <w:p w14:paraId="4B96842F" w14:textId="77777777" w:rsidR="004E7CD0" w:rsidRDefault="004E7CD0" w:rsidP="002C5786">
      <w:pPr>
        <w:keepNext w:val="0"/>
        <w:keepLines w:val="0"/>
        <w:widowControl/>
        <w:spacing w:before="0"/>
        <w:jc w:val="center"/>
        <w:rPr>
          <w:rFonts w:eastAsia="Calibri"/>
          <w:i/>
          <w:iCs/>
          <w:color w:val="000000"/>
          <w:szCs w:val="26"/>
          <w:lang w:val="en-US"/>
        </w:rPr>
      </w:pPr>
    </w:p>
    <w:p w14:paraId="5A3C76AB" w14:textId="77777777" w:rsidR="004E7CD0" w:rsidRDefault="004E7CD0" w:rsidP="002C5786">
      <w:pPr>
        <w:keepNext w:val="0"/>
        <w:keepLines w:val="0"/>
        <w:widowControl/>
        <w:spacing w:before="0"/>
        <w:jc w:val="center"/>
        <w:rPr>
          <w:rFonts w:eastAsia="Calibri"/>
          <w:i/>
          <w:iCs/>
          <w:color w:val="000000"/>
          <w:szCs w:val="26"/>
          <w:lang w:val="en-US"/>
        </w:rPr>
      </w:pPr>
    </w:p>
    <w:p w14:paraId="3880FE75" w14:textId="77777777" w:rsidR="004E7CD0" w:rsidRDefault="004E7CD0" w:rsidP="002C5786">
      <w:pPr>
        <w:keepNext w:val="0"/>
        <w:keepLines w:val="0"/>
        <w:widowControl/>
        <w:spacing w:before="0"/>
        <w:jc w:val="center"/>
        <w:rPr>
          <w:rFonts w:eastAsia="Calibri"/>
          <w:i/>
          <w:iCs/>
          <w:color w:val="000000"/>
          <w:szCs w:val="26"/>
          <w:lang w:val="en-US"/>
        </w:rPr>
      </w:pPr>
    </w:p>
    <w:p w14:paraId="1143B7BE" w14:textId="77777777" w:rsidR="004E7CD0" w:rsidRDefault="004E7CD0" w:rsidP="002C5786">
      <w:pPr>
        <w:keepNext w:val="0"/>
        <w:keepLines w:val="0"/>
        <w:widowControl/>
        <w:spacing w:before="0"/>
        <w:jc w:val="center"/>
        <w:rPr>
          <w:rFonts w:eastAsia="Calibri"/>
          <w:i/>
          <w:iCs/>
          <w:color w:val="000000"/>
          <w:szCs w:val="26"/>
          <w:lang w:val="en-US"/>
        </w:rPr>
      </w:pPr>
    </w:p>
    <w:p w14:paraId="7F893B70" w14:textId="5C4EAB6A" w:rsidR="004E7CD0" w:rsidRPr="002638DC" w:rsidRDefault="00DF0999" w:rsidP="00A56F57">
      <w:pPr>
        <w:keepNext w:val="0"/>
        <w:keepLines w:val="0"/>
        <w:spacing w:before="0"/>
        <w:jc w:val="left"/>
        <w:outlineLvl w:val="1"/>
        <w:rPr>
          <w:b/>
          <w:bCs/>
          <w:color w:val="000000"/>
        </w:rPr>
      </w:pPr>
      <w:r>
        <w:rPr>
          <w:b/>
          <w:bCs/>
          <w:color w:val="000000"/>
        </w:rPr>
        <w:t>XX</w:t>
      </w:r>
      <w:r w:rsidR="004405EB" w:rsidRPr="002638DC">
        <w:rPr>
          <w:b/>
          <w:bCs/>
          <w:color w:val="000000"/>
        </w:rPr>
        <w:t>.</w:t>
      </w:r>
      <w:r w:rsidR="004E7CD0" w:rsidRPr="002638DC">
        <w:rPr>
          <w:b/>
          <w:bCs/>
          <w:color w:val="000000"/>
        </w:rPr>
        <w:t>E. MẪU BÁO CÁO CHẤT LƯỢNG DỊCH VỤ KHÍ TƯỢNG HÀNG KHÔNG CỦA ATS VÀ CÁC ĐỐI TƯỢNG LIÊN QUAN KHÁC</w:t>
      </w:r>
    </w:p>
    <w:p w14:paraId="4EBA229C" w14:textId="77777777" w:rsidR="004E7CD0" w:rsidRPr="00FC6112" w:rsidRDefault="004E7CD0" w:rsidP="002C5786">
      <w:pPr>
        <w:keepNext w:val="0"/>
        <w:keepLines w:val="0"/>
        <w:widowControl/>
        <w:spacing w:before="0"/>
        <w:jc w:val="left"/>
        <w:rPr>
          <w:rFonts w:eastAsia="Calibri"/>
          <w:b/>
          <w:bCs/>
          <w:color w:val="000000"/>
          <w:szCs w:val="26"/>
          <w:lang w:val="en-US"/>
        </w:rPr>
      </w:pPr>
    </w:p>
    <w:p w14:paraId="55CE9C4D" w14:textId="4F33FD22" w:rsidR="004E7CD0" w:rsidRPr="00FC6112" w:rsidRDefault="00126C73" w:rsidP="002C5786">
      <w:pPr>
        <w:keepNext w:val="0"/>
        <w:keepLines w:val="0"/>
        <w:widowControl/>
        <w:spacing w:before="0"/>
        <w:jc w:val="left"/>
        <w:rPr>
          <w:rFonts w:eastAsia="Calibri"/>
          <w:b/>
          <w:bCs/>
          <w:color w:val="000000"/>
          <w:sz w:val="24"/>
          <w:szCs w:val="24"/>
          <w:lang w:val="en-US"/>
        </w:rPr>
      </w:pPr>
      <w:r>
        <w:rPr>
          <w:rFonts w:eastAsia="Calibri"/>
          <w:b/>
          <w:bCs/>
          <w:color w:val="000000"/>
          <w:sz w:val="24"/>
          <w:szCs w:val="24"/>
          <w:lang w:val="en-US"/>
        </w:rPr>
        <w:t xml:space="preserve">        </w:t>
      </w:r>
      <w:r w:rsidR="004E7CD0" w:rsidRPr="00FC6112">
        <w:rPr>
          <w:rFonts w:eastAsia="Calibri"/>
          <w:b/>
          <w:bCs/>
          <w:color w:val="000000"/>
          <w:sz w:val="24"/>
          <w:szCs w:val="24"/>
          <w:lang w:val="en-US"/>
        </w:rPr>
        <w:t xml:space="preserve">ĐƠN VỊ </w:t>
      </w:r>
      <w:r w:rsidR="0010009F">
        <w:rPr>
          <w:rFonts w:eastAsia="Calibri"/>
          <w:b/>
          <w:bCs/>
          <w:color w:val="000000"/>
          <w:sz w:val="24"/>
          <w:szCs w:val="24"/>
          <w:lang w:val="en-US"/>
        </w:rPr>
        <w:t xml:space="preserve">BÁO CÁO </w:t>
      </w:r>
      <w:r w:rsidR="004E7CD0" w:rsidRPr="00FC6112">
        <w:rPr>
          <w:rFonts w:eastAsia="Calibri"/>
          <w:b/>
          <w:bCs/>
          <w:color w:val="000000"/>
          <w:sz w:val="24"/>
          <w:szCs w:val="24"/>
          <w:lang w:val="en-US"/>
        </w:rPr>
        <w:t xml:space="preserve">  </w:t>
      </w:r>
      <w:r w:rsidR="0010009F">
        <w:rPr>
          <w:rFonts w:eastAsia="Calibri"/>
          <w:b/>
          <w:bCs/>
          <w:color w:val="000000"/>
          <w:sz w:val="24"/>
          <w:szCs w:val="24"/>
          <w:lang w:val="en-US"/>
        </w:rPr>
        <w:t xml:space="preserve">                              </w:t>
      </w:r>
      <w:r w:rsidR="004E7CD0" w:rsidRPr="00FC6112">
        <w:rPr>
          <w:rFonts w:eastAsia="Calibri"/>
          <w:b/>
          <w:bCs/>
          <w:color w:val="000000"/>
          <w:sz w:val="24"/>
          <w:szCs w:val="24"/>
          <w:lang w:val="en-US"/>
        </w:rPr>
        <w:t xml:space="preserve"> CỘNG HÒA XÃ HỘI CHỦ NGHĨA VIỆT NAM</w:t>
      </w:r>
    </w:p>
    <w:p w14:paraId="724F29CF" w14:textId="2A5AE590" w:rsidR="004E7CD0" w:rsidRPr="00FC6112" w:rsidRDefault="004E7CD0"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CHẤT LƯỢNG D</w:t>
      </w:r>
      <w:r w:rsidR="0010009F">
        <w:rPr>
          <w:rFonts w:eastAsia="Calibri"/>
          <w:b/>
          <w:bCs/>
          <w:color w:val="000000"/>
          <w:sz w:val="24"/>
          <w:szCs w:val="24"/>
          <w:lang w:val="en-US"/>
        </w:rPr>
        <w:t>ICH VỤ</w:t>
      </w:r>
      <w:r w:rsidRPr="00FC6112">
        <w:rPr>
          <w:rFonts w:eastAsia="Calibri"/>
          <w:b/>
          <w:bCs/>
          <w:color w:val="000000"/>
          <w:sz w:val="24"/>
          <w:szCs w:val="24"/>
          <w:lang w:val="en-US"/>
        </w:rPr>
        <w:t xml:space="preserve">                         Độc lập – Tự do –Hạnh phúc.</w:t>
      </w:r>
    </w:p>
    <w:p w14:paraId="6203E35B" w14:textId="77777777" w:rsidR="004E7CD0" w:rsidRPr="00FC6112" w:rsidRDefault="004E7CD0" w:rsidP="002C5786">
      <w:pPr>
        <w:keepNext w:val="0"/>
        <w:keepLines w:val="0"/>
        <w:widowControl/>
        <w:spacing w:before="0"/>
        <w:jc w:val="left"/>
        <w:rPr>
          <w:rFonts w:eastAsia="Calibri"/>
          <w:b/>
          <w:bCs/>
          <w:color w:val="000000"/>
          <w:sz w:val="24"/>
          <w:szCs w:val="24"/>
          <w:lang w:val="en-US"/>
        </w:rPr>
      </w:pPr>
      <w:r w:rsidRPr="00FC6112">
        <w:rPr>
          <w:rFonts w:eastAsia="Calibri"/>
          <w:b/>
          <w:bCs/>
          <w:color w:val="000000"/>
          <w:sz w:val="24"/>
          <w:szCs w:val="24"/>
          <w:lang w:val="en-US"/>
        </w:rPr>
        <w:t xml:space="preserve">                 ------------                                          ----------------------------</w:t>
      </w:r>
    </w:p>
    <w:p w14:paraId="4A360F52" w14:textId="77777777" w:rsidR="004E7CD0" w:rsidRPr="00FC6112" w:rsidRDefault="004E7CD0" w:rsidP="002C5786">
      <w:pPr>
        <w:keepNext w:val="0"/>
        <w:keepLines w:val="0"/>
        <w:widowControl/>
        <w:spacing w:before="0"/>
        <w:jc w:val="left"/>
        <w:rPr>
          <w:rFonts w:eastAsia="Calibri"/>
          <w:i/>
          <w:iCs/>
          <w:color w:val="000000"/>
          <w:lang w:val="en-US"/>
        </w:rPr>
      </w:pPr>
      <w:r w:rsidRPr="00FC6112">
        <w:rPr>
          <w:rFonts w:eastAsia="Calibri"/>
          <w:color w:val="000000"/>
          <w:sz w:val="24"/>
          <w:szCs w:val="24"/>
          <w:lang w:val="en-US"/>
        </w:rPr>
        <w:t xml:space="preserve">Số: … / (ký hiệu văn bản)                                         </w:t>
      </w:r>
      <w:r w:rsidRPr="00FC6112">
        <w:rPr>
          <w:rFonts w:eastAsia="Calibri"/>
          <w:i/>
          <w:iCs/>
          <w:color w:val="000000"/>
          <w:lang w:val="en-US"/>
        </w:rPr>
        <w:t>……., ngày……tháng……năm……</w:t>
      </w:r>
    </w:p>
    <w:p w14:paraId="16F6A0E5" w14:textId="77777777" w:rsidR="004E7CD0" w:rsidRPr="00FC6112" w:rsidRDefault="004E7CD0" w:rsidP="002C5786">
      <w:pPr>
        <w:keepNext w:val="0"/>
        <w:keepLines w:val="0"/>
        <w:widowControl/>
        <w:spacing w:before="0"/>
        <w:jc w:val="center"/>
        <w:rPr>
          <w:rFonts w:eastAsia="Calibri"/>
          <w:b/>
          <w:bCs/>
          <w:color w:val="000000"/>
          <w:lang w:val="en-US"/>
        </w:rPr>
      </w:pPr>
      <w:r w:rsidRPr="00FC6112">
        <w:rPr>
          <w:rFonts w:eastAsia="Calibri"/>
          <w:b/>
          <w:bCs/>
          <w:color w:val="000000"/>
          <w:lang w:val="en-US"/>
        </w:rPr>
        <w:t>BÁO CÁO ĐÁNH GIÁ CHẤT LƯỢNG</w:t>
      </w:r>
    </w:p>
    <w:p w14:paraId="0E873E72" w14:textId="3BA3F04F" w:rsidR="004E7CD0" w:rsidRPr="00FC6112" w:rsidRDefault="004E7CD0" w:rsidP="002C5786">
      <w:pPr>
        <w:keepNext w:val="0"/>
        <w:keepLines w:val="0"/>
        <w:widowControl/>
        <w:spacing w:before="0"/>
        <w:jc w:val="center"/>
        <w:rPr>
          <w:rFonts w:eastAsia="Calibri"/>
          <w:color w:val="000000"/>
          <w:lang w:val="en-US"/>
        </w:rPr>
      </w:pPr>
      <w:r w:rsidRPr="00FC6112">
        <w:rPr>
          <w:rFonts w:eastAsia="Calibri"/>
          <w:color w:val="000000"/>
          <w:lang w:val="en-US"/>
        </w:rPr>
        <w:t>D</w:t>
      </w:r>
      <w:r w:rsidR="0010009F">
        <w:rPr>
          <w:rFonts w:eastAsia="Calibri"/>
          <w:color w:val="000000"/>
          <w:lang w:val="en-US"/>
        </w:rPr>
        <w:t xml:space="preserve">ỊCH VỤ </w:t>
      </w:r>
      <w:r w:rsidRPr="00FC6112">
        <w:rPr>
          <w:rFonts w:eastAsia="Calibri"/>
          <w:color w:val="000000"/>
          <w:lang w:val="en-US"/>
        </w:rPr>
        <w:t xml:space="preserve">KHÍ TƯỢNG HÀNG KHÔNG </w:t>
      </w:r>
    </w:p>
    <w:p w14:paraId="7573594D" w14:textId="77777777" w:rsidR="004E7CD0" w:rsidRPr="00FC6112" w:rsidRDefault="004E7CD0" w:rsidP="002C5786">
      <w:pPr>
        <w:keepNext w:val="0"/>
        <w:keepLines w:val="0"/>
        <w:widowControl/>
        <w:spacing w:before="0"/>
        <w:jc w:val="center"/>
        <w:rPr>
          <w:rFonts w:eastAsia="Calibri"/>
          <w:i/>
          <w:iCs/>
          <w:color w:val="000000"/>
          <w:lang w:val="en-US"/>
        </w:rPr>
      </w:pPr>
      <w:r w:rsidRPr="00FC6112">
        <w:rPr>
          <w:rFonts w:eastAsia="Calibri"/>
          <w:i/>
          <w:iCs/>
          <w:color w:val="000000"/>
          <w:lang w:val="en-US"/>
        </w:rPr>
        <w:t>Tháng……năm …..</w:t>
      </w:r>
    </w:p>
    <w:p w14:paraId="6535E086" w14:textId="6253A741"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1. Tên cơ sở:…………………………………Địa chỉ  AMHF</w:t>
      </w:r>
      <w:r w:rsidR="007029F1">
        <w:rPr>
          <w:rFonts w:eastAsia="Calibri"/>
          <w:color w:val="000000"/>
          <w:lang w:val="en-US"/>
        </w:rPr>
        <w:t>(nếu có):</w:t>
      </w:r>
      <w:r w:rsidRPr="00FC6112">
        <w:rPr>
          <w:rFonts w:eastAsia="Calibri"/>
          <w:color w:val="000000"/>
          <w:lang w:val="en-US"/>
        </w:rPr>
        <w:t>…………….</w:t>
      </w:r>
    </w:p>
    <w:p w14:paraId="5EF350C4" w14:textId="709E329E"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 xml:space="preserve">2. Cán bộ </w:t>
      </w:r>
      <w:r w:rsidR="00A90644">
        <w:rPr>
          <w:rFonts w:eastAsia="Calibri"/>
          <w:color w:val="000000"/>
          <w:lang w:val="en-US"/>
        </w:rPr>
        <w:t>thực hiện</w:t>
      </w:r>
      <w:r w:rsidRPr="00FC6112">
        <w:rPr>
          <w:rFonts w:eastAsia="Calibri"/>
          <w:color w:val="000000"/>
          <w:lang w:val="en-US"/>
        </w:rPr>
        <w:t>:…………………………………………………..……………….</w:t>
      </w:r>
    </w:p>
    <w:p w14:paraId="376E521C" w14:textId="014521F5"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3. Đơn vị :………………………………………………………………</w:t>
      </w:r>
    </w:p>
    <w:p w14:paraId="1E50CD06" w14:textId="44300851"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 xml:space="preserve">4. </w:t>
      </w:r>
      <w:r w:rsidR="00A90644">
        <w:rPr>
          <w:rFonts w:eastAsia="Calibri"/>
          <w:color w:val="000000"/>
          <w:lang w:val="en-US"/>
        </w:rPr>
        <w:t>Nội dung</w:t>
      </w:r>
      <w:r w:rsidRPr="00FC6112">
        <w:rPr>
          <w:rFonts w:eastAsia="Calibri"/>
          <w:color w:val="000000"/>
          <w:lang w:val="en-US"/>
        </w:rPr>
        <w:t>:</w:t>
      </w:r>
    </w:p>
    <w:tbl>
      <w:tblPr>
        <w:tblW w:w="100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13"/>
        <w:gridCol w:w="6734"/>
        <w:gridCol w:w="2410"/>
      </w:tblGrid>
      <w:tr w:rsidR="004E7CD0" w:rsidRPr="00FC6112" w14:paraId="54E947DE"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1CD61249" w14:textId="77777777" w:rsidR="004E7CD0" w:rsidRPr="00FC6112" w:rsidRDefault="004E7CD0"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 xml:space="preserve">TT </w:t>
            </w:r>
          </w:p>
        </w:tc>
        <w:tc>
          <w:tcPr>
            <w:tcW w:w="6734" w:type="dxa"/>
            <w:tcBorders>
              <w:top w:val="single" w:sz="6" w:space="0" w:color="000000"/>
              <w:left w:val="single" w:sz="6" w:space="0" w:color="000000"/>
              <w:bottom w:val="single" w:sz="6" w:space="0" w:color="000000"/>
              <w:right w:val="single" w:sz="6" w:space="0" w:color="000000"/>
            </w:tcBorders>
            <w:vAlign w:val="center"/>
            <w:hideMark/>
          </w:tcPr>
          <w:p w14:paraId="5B882959" w14:textId="77777777" w:rsidR="004E7CD0" w:rsidRPr="00FC6112" w:rsidRDefault="004E7CD0" w:rsidP="002C5786">
            <w:pPr>
              <w:keepNext w:val="0"/>
              <w:keepLines w:val="0"/>
              <w:widowControl/>
              <w:spacing w:before="0"/>
              <w:jc w:val="left"/>
              <w:rPr>
                <w:rFonts w:eastAsia="Calibri"/>
                <w:color w:val="000000"/>
                <w:sz w:val="24"/>
                <w:szCs w:val="24"/>
                <w:lang w:val="en-US"/>
              </w:rPr>
            </w:pPr>
            <w:r w:rsidRPr="00FC6112">
              <w:rPr>
                <w:rFonts w:eastAsia="Calibri"/>
                <w:b/>
                <w:bCs/>
                <w:color w:val="000000"/>
                <w:szCs w:val="26"/>
                <w:lang w:val="en-US"/>
              </w:rPr>
              <w:t xml:space="preserve">Nội dung đánh giá </w:t>
            </w:r>
          </w:p>
        </w:tc>
        <w:tc>
          <w:tcPr>
            <w:tcW w:w="2410" w:type="dxa"/>
            <w:tcBorders>
              <w:top w:val="single" w:sz="6" w:space="0" w:color="000000"/>
              <w:left w:val="single" w:sz="6" w:space="0" w:color="000000"/>
              <w:bottom w:val="single" w:sz="6" w:space="0" w:color="000000"/>
              <w:right w:val="single" w:sz="6" w:space="0" w:color="000000"/>
            </w:tcBorders>
            <w:vAlign w:val="center"/>
            <w:hideMark/>
          </w:tcPr>
          <w:p w14:paraId="11A72954" w14:textId="66ED272C" w:rsidR="004E7CD0" w:rsidRPr="00FC6112" w:rsidRDefault="00126C73" w:rsidP="002C5786">
            <w:pPr>
              <w:keepNext w:val="0"/>
              <w:keepLines w:val="0"/>
              <w:widowControl/>
              <w:spacing w:before="0"/>
              <w:jc w:val="left"/>
              <w:rPr>
                <w:rFonts w:eastAsia="Calibri"/>
                <w:color w:val="000000"/>
                <w:sz w:val="24"/>
                <w:szCs w:val="24"/>
                <w:lang w:val="en-US"/>
              </w:rPr>
            </w:pPr>
            <w:r>
              <w:rPr>
                <w:rFonts w:eastAsia="Calibri"/>
                <w:b/>
                <w:bCs/>
                <w:color w:val="000000"/>
                <w:szCs w:val="26"/>
                <w:lang w:val="en-US"/>
              </w:rPr>
              <w:t>Mức độ</w:t>
            </w:r>
          </w:p>
        </w:tc>
      </w:tr>
      <w:tr w:rsidR="004E7CD0" w:rsidRPr="00FC6112" w14:paraId="0BF32C93"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1476ED03" w14:textId="77777777" w:rsidR="004E7CD0" w:rsidRPr="00FC6112" w:rsidRDefault="004E7CD0" w:rsidP="002C5786">
            <w:pPr>
              <w:keepNext w:val="0"/>
              <w:keepLines w:val="0"/>
              <w:widowControl/>
              <w:spacing w:before="0"/>
              <w:jc w:val="left"/>
              <w:rPr>
                <w:rFonts w:eastAsia="Calibri"/>
                <w:color w:val="000000"/>
                <w:sz w:val="24"/>
                <w:szCs w:val="24"/>
                <w:lang w:val="en-US"/>
              </w:rPr>
            </w:pPr>
            <w:r w:rsidRPr="00FC6112">
              <w:rPr>
                <w:rFonts w:eastAsia="Calibri"/>
                <w:color w:val="000000"/>
                <w:szCs w:val="26"/>
                <w:lang w:val="en-US"/>
              </w:rPr>
              <w:t xml:space="preserve">1 </w:t>
            </w:r>
          </w:p>
        </w:tc>
        <w:tc>
          <w:tcPr>
            <w:tcW w:w="6734" w:type="dxa"/>
            <w:tcBorders>
              <w:top w:val="single" w:sz="6" w:space="0" w:color="000000"/>
              <w:left w:val="single" w:sz="6" w:space="0" w:color="000000"/>
              <w:bottom w:val="single" w:sz="6" w:space="0" w:color="000000"/>
              <w:right w:val="single" w:sz="6" w:space="0" w:color="000000"/>
            </w:tcBorders>
            <w:vAlign w:val="center"/>
            <w:hideMark/>
          </w:tcPr>
          <w:p w14:paraId="316F4C01" w14:textId="127F8982" w:rsidR="004E7CD0" w:rsidRPr="00FC6112" w:rsidRDefault="007029F1" w:rsidP="002C5786">
            <w:pPr>
              <w:keepNext w:val="0"/>
              <w:keepLines w:val="0"/>
              <w:widowControl/>
              <w:spacing w:before="0"/>
              <w:jc w:val="left"/>
              <w:rPr>
                <w:rFonts w:eastAsia="Calibri"/>
                <w:color w:val="000000"/>
                <w:sz w:val="24"/>
                <w:szCs w:val="24"/>
                <w:lang w:val="en-US"/>
              </w:rPr>
            </w:pPr>
            <w:r>
              <w:rPr>
                <w:rFonts w:eastAsia="Calibri"/>
                <w:color w:val="000000"/>
                <w:szCs w:val="26"/>
                <w:lang w:val="en-US"/>
              </w:rPr>
              <w:t>Chất lượn tin tức khí tượng được cung cấp</w:t>
            </w:r>
          </w:p>
        </w:tc>
        <w:tc>
          <w:tcPr>
            <w:tcW w:w="2410" w:type="dxa"/>
            <w:vAlign w:val="center"/>
            <w:hideMark/>
          </w:tcPr>
          <w:p w14:paraId="15C399E2" w14:textId="2AA01B27" w:rsidR="004E7CD0" w:rsidRPr="00FC6112" w:rsidRDefault="004E7CD0" w:rsidP="002C5786">
            <w:pPr>
              <w:keepNext w:val="0"/>
              <w:keepLines w:val="0"/>
              <w:widowControl/>
              <w:spacing w:before="0"/>
              <w:jc w:val="left"/>
              <w:rPr>
                <w:rFonts w:eastAsia="Calibri"/>
                <w:color w:val="000000"/>
                <w:sz w:val="20"/>
                <w:szCs w:val="20"/>
                <w:lang w:val="en-US"/>
              </w:rPr>
            </w:pPr>
          </w:p>
        </w:tc>
      </w:tr>
      <w:tr w:rsidR="004E7CD0" w:rsidRPr="00FC6112" w14:paraId="451FA70C"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0B01C318" w14:textId="0561BD6D" w:rsidR="004E7CD0" w:rsidRPr="00FC6112" w:rsidRDefault="007029F1" w:rsidP="002C5786">
            <w:pPr>
              <w:keepNext w:val="0"/>
              <w:keepLines w:val="0"/>
              <w:widowControl/>
              <w:spacing w:before="0"/>
              <w:jc w:val="left"/>
              <w:rPr>
                <w:rFonts w:eastAsia="Calibri"/>
                <w:color w:val="000000"/>
                <w:sz w:val="24"/>
                <w:szCs w:val="24"/>
                <w:lang w:val="en-US"/>
              </w:rPr>
            </w:pPr>
            <w:r>
              <w:rPr>
                <w:rFonts w:eastAsia="Calibri"/>
                <w:color w:val="000000"/>
                <w:sz w:val="24"/>
                <w:szCs w:val="24"/>
                <w:lang w:val="en-US"/>
              </w:rPr>
              <w:t>1.1</w:t>
            </w:r>
          </w:p>
        </w:tc>
        <w:tc>
          <w:tcPr>
            <w:tcW w:w="6734" w:type="dxa"/>
            <w:tcBorders>
              <w:top w:val="single" w:sz="6" w:space="0" w:color="000000"/>
              <w:left w:val="single" w:sz="6" w:space="0" w:color="000000"/>
              <w:bottom w:val="single" w:sz="6" w:space="0" w:color="000000"/>
              <w:right w:val="single" w:sz="6" w:space="0" w:color="000000"/>
            </w:tcBorders>
            <w:vAlign w:val="center"/>
            <w:hideMark/>
          </w:tcPr>
          <w:p w14:paraId="5DA63254" w14:textId="6FC5E6E6" w:rsidR="004E7CD0" w:rsidRPr="00FC6112" w:rsidRDefault="007029F1" w:rsidP="002C5786">
            <w:pPr>
              <w:keepNext w:val="0"/>
              <w:keepLines w:val="0"/>
              <w:widowControl/>
              <w:spacing w:before="0"/>
              <w:jc w:val="left"/>
              <w:rPr>
                <w:rFonts w:eastAsia="Calibri"/>
                <w:color w:val="000000"/>
                <w:sz w:val="24"/>
                <w:szCs w:val="24"/>
                <w:lang w:val="en-US"/>
              </w:rPr>
            </w:pPr>
            <w:r w:rsidRPr="007029F1">
              <w:rPr>
                <w:rFonts w:eastAsia="Calibri"/>
                <w:color w:val="000000"/>
                <w:sz w:val="24"/>
                <w:szCs w:val="24"/>
              </w:rPr>
              <w:t>Độ chính xác của dự báo, cảnh báo và quan trắc so với diễn biến thực tế</w:t>
            </w:r>
          </w:p>
        </w:tc>
        <w:tc>
          <w:tcPr>
            <w:tcW w:w="2410" w:type="dxa"/>
            <w:vAlign w:val="center"/>
            <w:hideMark/>
          </w:tcPr>
          <w:p w14:paraId="4BE5ACB6" w14:textId="5B3E80A2" w:rsidR="004E7CD0" w:rsidRPr="00FC6112" w:rsidRDefault="007029F1"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4E7CD0" w:rsidRPr="00FC6112" w14:paraId="0CFEB755"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6A584489" w14:textId="29EA96D7" w:rsidR="004E7CD0" w:rsidRPr="00FC6112" w:rsidRDefault="007029F1" w:rsidP="002C5786">
            <w:pPr>
              <w:keepNext w:val="0"/>
              <w:keepLines w:val="0"/>
              <w:widowControl/>
              <w:spacing w:before="0"/>
              <w:jc w:val="left"/>
              <w:rPr>
                <w:rFonts w:eastAsia="Calibri"/>
                <w:color w:val="000000"/>
                <w:sz w:val="24"/>
                <w:szCs w:val="24"/>
                <w:lang w:val="en-US"/>
              </w:rPr>
            </w:pPr>
            <w:r>
              <w:rPr>
                <w:rFonts w:eastAsia="Calibri"/>
                <w:color w:val="000000"/>
                <w:sz w:val="24"/>
                <w:szCs w:val="24"/>
                <w:lang w:val="en-US"/>
              </w:rPr>
              <w:t>1.2</w:t>
            </w:r>
          </w:p>
        </w:tc>
        <w:tc>
          <w:tcPr>
            <w:tcW w:w="6734" w:type="dxa"/>
            <w:tcBorders>
              <w:top w:val="single" w:sz="6" w:space="0" w:color="000000"/>
              <w:left w:val="single" w:sz="6" w:space="0" w:color="000000"/>
              <w:bottom w:val="single" w:sz="6" w:space="0" w:color="000000"/>
              <w:right w:val="single" w:sz="6" w:space="0" w:color="000000"/>
            </w:tcBorders>
            <w:vAlign w:val="center"/>
            <w:hideMark/>
          </w:tcPr>
          <w:p w14:paraId="574A190E" w14:textId="652CC5A1" w:rsidR="004E7CD0" w:rsidRPr="00FC6112" w:rsidRDefault="007029F1" w:rsidP="002C5786">
            <w:pPr>
              <w:keepNext w:val="0"/>
              <w:keepLines w:val="0"/>
              <w:widowControl/>
              <w:spacing w:before="0"/>
              <w:jc w:val="left"/>
              <w:rPr>
                <w:rFonts w:eastAsia="Calibri"/>
                <w:color w:val="000000"/>
                <w:sz w:val="24"/>
                <w:szCs w:val="24"/>
                <w:lang w:val="en-US"/>
              </w:rPr>
            </w:pPr>
            <w:r w:rsidRPr="007029F1">
              <w:rPr>
                <w:rFonts w:eastAsia="Calibri"/>
                <w:color w:val="000000"/>
                <w:szCs w:val="26"/>
              </w:rPr>
              <w:t>Tính kịp thời trong việc phát hành, cập nhật và cung cấp tin tức khí tượng</w:t>
            </w:r>
          </w:p>
        </w:tc>
        <w:tc>
          <w:tcPr>
            <w:tcW w:w="2410" w:type="dxa"/>
            <w:vAlign w:val="center"/>
            <w:hideMark/>
          </w:tcPr>
          <w:p w14:paraId="50B00D65" w14:textId="07D99C0C" w:rsidR="004E7CD0" w:rsidRPr="00FC6112" w:rsidRDefault="007029F1"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4E7CD0" w:rsidRPr="00FC6112" w14:paraId="0B646B97"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22CBF0FA" w14:textId="105C3459" w:rsidR="004E7CD0" w:rsidRPr="00FC6112" w:rsidRDefault="00A90644" w:rsidP="002C5786">
            <w:pPr>
              <w:keepNext w:val="0"/>
              <w:keepLines w:val="0"/>
              <w:widowControl/>
              <w:spacing w:before="0"/>
              <w:jc w:val="left"/>
              <w:rPr>
                <w:rFonts w:eastAsia="Calibri"/>
                <w:color w:val="000000"/>
                <w:sz w:val="24"/>
                <w:szCs w:val="24"/>
                <w:lang w:val="en-US"/>
              </w:rPr>
            </w:pPr>
            <w:r>
              <w:rPr>
                <w:rFonts w:eastAsia="Calibri"/>
                <w:color w:val="000000"/>
                <w:sz w:val="24"/>
                <w:szCs w:val="24"/>
                <w:lang w:val="en-US"/>
              </w:rPr>
              <w:t>2</w:t>
            </w:r>
          </w:p>
        </w:tc>
        <w:tc>
          <w:tcPr>
            <w:tcW w:w="6734" w:type="dxa"/>
            <w:tcBorders>
              <w:top w:val="single" w:sz="6" w:space="0" w:color="000000"/>
              <w:left w:val="single" w:sz="6" w:space="0" w:color="000000"/>
              <w:bottom w:val="single" w:sz="6" w:space="0" w:color="000000"/>
              <w:right w:val="single" w:sz="6" w:space="0" w:color="000000"/>
            </w:tcBorders>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7029F1" w:rsidRPr="007029F1" w14:paraId="192173A9" w14:textId="77777777">
              <w:trPr>
                <w:tblCellSpacing w:w="15" w:type="dxa"/>
              </w:trPr>
              <w:tc>
                <w:tcPr>
                  <w:tcW w:w="0" w:type="auto"/>
                  <w:vAlign w:val="center"/>
                  <w:hideMark/>
                </w:tcPr>
                <w:p w14:paraId="0D2680A2" w14:textId="77777777" w:rsidR="007029F1" w:rsidRPr="007029F1" w:rsidRDefault="007029F1" w:rsidP="002C5786">
                  <w:pPr>
                    <w:keepNext w:val="0"/>
                    <w:keepLines w:val="0"/>
                    <w:widowControl/>
                    <w:spacing w:before="0"/>
                    <w:jc w:val="left"/>
                    <w:rPr>
                      <w:rFonts w:eastAsia="Calibri"/>
                      <w:color w:val="000000"/>
                      <w:szCs w:val="26"/>
                      <w:lang w:val="en-US"/>
                    </w:rPr>
                  </w:pPr>
                </w:p>
              </w:tc>
            </w:tr>
          </w:tbl>
          <w:p w14:paraId="335EE5B3" w14:textId="77777777" w:rsidR="007029F1" w:rsidRPr="007029F1" w:rsidRDefault="007029F1" w:rsidP="002C5786">
            <w:pPr>
              <w:keepNext w:val="0"/>
              <w:keepLines w:val="0"/>
              <w:widowControl/>
              <w:spacing w:before="0"/>
              <w:jc w:val="left"/>
              <w:rPr>
                <w:rFonts w:eastAsia="Calibri"/>
                <w:vanish/>
                <w:color w:val="000000"/>
                <w:szCs w:val="26"/>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425"/>
            </w:tblGrid>
            <w:tr w:rsidR="007029F1" w:rsidRPr="007029F1" w14:paraId="191A5D32" w14:textId="77777777">
              <w:trPr>
                <w:tblCellSpacing w:w="15" w:type="dxa"/>
              </w:trPr>
              <w:tc>
                <w:tcPr>
                  <w:tcW w:w="0" w:type="auto"/>
                  <w:vAlign w:val="center"/>
                  <w:hideMark/>
                </w:tcPr>
                <w:p w14:paraId="5A9ECC8E" w14:textId="77777777" w:rsidR="007029F1" w:rsidRPr="007029F1" w:rsidRDefault="007029F1" w:rsidP="002C5786">
                  <w:pPr>
                    <w:keepNext w:val="0"/>
                    <w:keepLines w:val="0"/>
                    <w:widowControl/>
                    <w:spacing w:before="0"/>
                    <w:jc w:val="left"/>
                    <w:rPr>
                      <w:rFonts w:eastAsia="Calibri"/>
                      <w:color w:val="000000"/>
                      <w:szCs w:val="26"/>
                      <w:lang w:val="en-US"/>
                    </w:rPr>
                  </w:pPr>
                  <w:r w:rsidRPr="007029F1">
                    <w:rPr>
                      <w:rFonts w:eastAsia="Calibri"/>
                      <w:b/>
                      <w:bCs/>
                      <w:color w:val="000000"/>
                      <w:szCs w:val="26"/>
                      <w:lang w:val="en-US"/>
                    </w:rPr>
                    <w:t>Tài liệu khí tượng liên quan</w:t>
                  </w:r>
                </w:p>
              </w:tc>
            </w:tr>
          </w:tbl>
          <w:p w14:paraId="04E86A09" w14:textId="2C59D3FE" w:rsidR="004E7CD0" w:rsidRPr="00FC6112" w:rsidRDefault="004E7CD0" w:rsidP="002C5786">
            <w:pPr>
              <w:keepNext w:val="0"/>
              <w:keepLines w:val="0"/>
              <w:widowControl/>
              <w:spacing w:before="0"/>
              <w:jc w:val="left"/>
              <w:rPr>
                <w:rFonts w:eastAsia="Calibri"/>
                <w:color w:val="000000"/>
                <w:sz w:val="24"/>
                <w:szCs w:val="24"/>
                <w:lang w:val="en-US"/>
              </w:rPr>
            </w:pPr>
          </w:p>
        </w:tc>
        <w:tc>
          <w:tcPr>
            <w:tcW w:w="2410" w:type="dxa"/>
            <w:vAlign w:val="center"/>
            <w:hideMark/>
          </w:tcPr>
          <w:p w14:paraId="63388C1F" w14:textId="77777777" w:rsidR="004E7CD0" w:rsidRPr="00FC6112" w:rsidRDefault="004E7CD0" w:rsidP="002C5786">
            <w:pPr>
              <w:keepNext w:val="0"/>
              <w:keepLines w:val="0"/>
              <w:widowControl/>
              <w:spacing w:before="0"/>
              <w:jc w:val="left"/>
              <w:rPr>
                <w:rFonts w:eastAsia="Calibri"/>
                <w:color w:val="000000"/>
                <w:sz w:val="20"/>
                <w:szCs w:val="20"/>
                <w:lang w:val="en-US"/>
              </w:rPr>
            </w:pPr>
          </w:p>
        </w:tc>
      </w:tr>
      <w:tr w:rsidR="00A90644" w:rsidRPr="00FC6112" w14:paraId="60633A1A"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268029AB" w14:textId="572F35E1" w:rsidR="00A90644" w:rsidRPr="00FC6112" w:rsidRDefault="00A90644" w:rsidP="002C5786">
            <w:pPr>
              <w:keepNext w:val="0"/>
              <w:keepLines w:val="0"/>
              <w:widowControl/>
              <w:spacing w:before="0"/>
              <w:jc w:val="left"/>
              <w:rPr>
                <w:rFonts w:eastAsia="Calibri"/>
                <w:color w:val="000000"/>
                <w:sz w:val="24"/>
                <w:szCs w:val="24"/>
                <w:lang w:val="en-US"/>
              </w:rPr>
            </w:pPr>
            <w:r>
              <w:rPr>
                <w:rFonts w:eastAsia="Calibri"/>
                <w:color w:val="000000"/>
                <w:szCs w:val="26"/>
                <w:lang w:val="en-US"/>
              </w:rPr>
              <w:t>2.1</w:t>
            </w:r>
            <w:r w:rsidRPr="00FC6112">
              <w:rPr>
                <w:rFonts w:eastAsia="Calibri"/>
                <w:color w:val="000000"/>
                <w:szCs w:val="26"/>
                <w:lang w:val="en-US"/>
              </w:rPr>
              <w:t xml:space="preserve"> </w:t>
            </w:r>
          </w:p>
        </w:tc>
        <w:tc>
          <w:tcPr>
            <w:tcW w:w="6734" w:type="dxa"/>
            <w:tcBorders>
              <w:top w:val="single" w:sz="6" w:space="0" w:color="000000"/>
              <w:left w:val="single" w:sz="6" w:space="0" w:color="000000"/>
              <w:bottom w:val="single" w:sz="6" w:space="0" w:color="000000"/>
              <w:right w:val="single" w:sz="6" w:space="0" w:color="000000"/>
            </w:tcBorders>
            <w:vAlign w:val="center"/>
            <w:hideMark/>
          </w:tcPr>
          <w:p w14:paraId="1DCB463C" w14:textId="508AF0CD" w:rsidR="00A90644" w:rsidRPr="00FC6112" w:rsidRDefault="00A90644" w:rsidP="002C5786">
            <w:pPr>
              <w:keepNext w:val="0"/>
              <w:keepLines w:val="0"/>
              <w:widowControl/>
              <w:spacing w:before="0"/>
              <w:jc w:val="left"/>
              <w:rPr>
                <w:rFonts w:eastAsia="Calibri"/>
                <w:color w:val="000000"/>
                <w:sz w:val="24"/>
                <w:szCs w:val="24"/>
                <w:lang w:val="en-US"/>
              </w:rPr>
            </w:pPr>
            <w:r w:rsidRPr="007029F1">
              <w:rPr>
                <w:rFonts w:eastAsia="Calibri"/>
                <w:color w:val="000000"/>
                <w:szCs w:val="26"/>
              </w:rPr>
              <w:t>Đầy đủ, rõ ràng, dễ hiểu, phù hợp với nhu cầu khai thác</w:t>
            </w:r>
          </w:p>
        </w:tc>
        <w:tc>
          <w:tcPr>
            <w:tcW w:w="2410" w:type="dxa"/>
            <w:vAlign w:val="center"/>
            <w:hideMark/>
          </w:tcPr>
          <w:p w14:paraId="1A523FB8" w14:textId="45651F29" w:rsidR="00A90644" w:rsidRPr="00FC6112" w:rsidRDefault="00A90644"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A90644" w:rsidRPr="00FC6112" w14:paraId="797A7D97"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tcPr>
          <w:p w14:paraId="7C5EF039" w14:textId="19C10194" w:rsidR="00A90644" w:rsidRPr="00FC6112" w:rsidRDefault="00A90644" w:rsidP="002C5786">
            <w:pPr>
              <w:keepNext w:val="0"/>
              <w:keepLines w:val="0"/>
              <w:widowControl/>
              <w:spacing w:before="0"/>
              <w:jc w:val="left"/>
              <w:rPr>
                <w:rFonts w:eastAsia="Calibri"/>
                <w:color w:val="000000"/>
                <w:szCs w:val="26"/>
                <w:lang w:val="en-US"/>
              </w:rPr>
            </w:pPr>
            <w:r>
              <w:rPr>
                <w:rFonts w:eastAsia="Calibri"/>
                <w:color w:val="000000"/>
                <w:szCs w:val="26"/>
                <w:lang w:val="en-US"/>
              </w:rPr>
              <w:t>2.2</w:t>
            </w:r>
          </w:p>
        </w:tc>
        <w:tc>
          <w:tcPr>
            <w:tcW w:w="6734" w:type="dxa"/>
            <w:tcBorders>
              <w:top w:val="single" w:sz="6" w:space="0" w:color="000000"/>
              <w:left w:val="single" w:sz="6" w:space="0" w:color="000000"/>
              <w:bottom w:val="single" w:sz="6" w:space="0" w:color="000000"/>
              <w:right w:val="single" w:sz="6" w:space="0" w:color="000000"/>
            </w:tcBorders>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90644" w:rsidRPr="00A90644" w14:paraId="0E632976" w14:textId="77777777">
              <w:trPr>
                <w:tblCellSpacing w:w="15" w:type="dxa"/>
              </w:trPr>
              <w:tc>
                <w:tcPr>
                  <w:tcW w:w="0" w:type="auto"/>
                  <w:vAlign w:val="center"/>
                  <w:hideMark/>
                </w:tcPr>
                <w:p w14:paraId="30282012" w14:textId="77777777" w:rsidR="00A90644" w:rsidRPr="00A90644" w:rsidRDefault="00A90644" w:rsidP="002C5786">
                  <w:pPr>
                    <w:keepNext w:val="0"/>
                    <w:keepLines w:val="0"/>
                    <w:widowControl/>
                    <w:spacing w:before="0"/>
                    <w:jc w:val="left"/>
                    <w:rPr>
                      <w:rFonts w:eastAsia="Calibri"/>
                      <w:color w:val="000000"/>
                      <w:szCs w:val="26"/>
                      <w:lang w:val="en-US"/>
                    </w:rPr>
                  </w:pPr>
                </w:p>
              </w:tc>
            </w:tr>
          </w:tbl>
          <w:p w14:paraId="0D3A3BF5" w14:textId="77777777" w:rsidR="00A90644" w:rsidRPr="00A90644" w:rsidRDefault="00A90644" w:rsidP="002C5786">
            <w:pPr>
              <w:keepNext w:val="0"/>
              <w:keepLines w:val="0"/>
              <w:widowControl/>
              <w:spacing w:before="0"/>
              <w:jc w:val="left"/>
              <w:rPr>
                <w:rFonts w:eastAsia="Calibri"/>
                <w:vanish/>
                <w:color w:val="000000"/>
                <w:szCs w:val="26"/>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18"/>
            </w:tblGrid>
            <w:tr w:rsidR="00A90644" w:rsidRPr="00A90644" w14:paraId="381BA996" w14:textId="77777777">
              <w:trPr>
                <w:tblCellSpacing w:w="15" w:type="dxa"/>
              </w:trPr>
              <w:tc>
                <w:tcPr>
                  <w:tcW w:w="0" w:type="auto"/>
                  <w:vAlign w:val="center"/>
                  <w:hideMark/>
                </w:tcPr>
                <w:p w14:paraId="0E1AE04D" w14:textId="77777777" w:rsidR="00A90644" w:rsidRPr="00A90644" w:rsidRDefault="00A90644" w:rsidP="002C5786">
                  <w:pPr>
                    <w:keepNext w:val="0"/>
                    <w:keepLines w:val="0"/>
                    <w:widowControl/>
                    <w:spacing w:before="0"/>
                    <w:jc w:val="left"/>
                    <w:rPr>
                      <w:rFonts w:eastAsia="Calibri"/>
                      <w:color w:val="000000"/>
                      <w:szCs w:val="26"/>
                      <w:lang w:val="en-US"/>
                    </w:rPr>
                  </w:pPr>
                  <w:r w:rsidRPr="00A90644">
                    <w:rPr>
                      <w:rFonts w:eastAsia="Calibri"/>
                      <w:color w:val="000000"/>
                      <w:szCs w:val="26"/>
                      <w:lang w:val="en-US"/>
                    </w:rPr>
                    <w:t>Tính nhất quán giữa các loại tin, bản tin và tài liệu khí tượng</w:t>
                  </w:r>
                </w:p>
              </w:tc>
            </w:tr>
          </w:tbl>
          <w:p w14:paraId="6132BD3C" w14:textId="77777777" w:rsidR="00A90644" w:rsidRPr="007029F1" w:rsidRDefault="00A90644" w:rsidP="002C5786">
            <w:pPr>
              <w:keepNext w:val="0"/>
              <w:keepLines w:val="0"/>
              <w:widowControl/>
              <w:spacing w:before="0"/>
              <w:jc w:val="left"/>
              <w:rPr>
                <w:rFonts w:eastAsia="Calibri"/>
                <w:color w:val="000000"/>
                <w:szCs w:val="26"/>
              </w:rPr>
            </w:pPr>
          </w:p>
        </w:tc>
        <w:tc>
          <w:tcPr>
            <w:tcW w:w="2410" w:type="dxa"/>
            <w:vAlign w:val="center"/>
          </w:tcPr>
          <w:p w14:paraId="72928162" w14:textId="53693632" w:rsidR="00A90644" w:rsidRPr="00FC6112" w:rsidRDefault="00A90644"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A90644" w:rsidRPr="00FC6112" w14:paraId="37E54DED"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tcPr>
          <w:p w14:paraId="0F06953D" w14:textId="1A455EA2" w:rsidR="00A90644" w:rsidRPr="00FC6112" w:rsidRDefault="00A90644" w:rsidP="002C5786">
            <w:pPr>
              <w:keepNext w:val="0"/>
              <w:keepLines w:val="0"/>
              <w:widowControl/>
              <w:spacing w:before="0"/>
              <w:jc w:val="left"/>
              <w:rPr>
                <w:rFonts w:eastAsia="Calibri"/>
                <w:color w:val="000000"/>
                <w:szCs w:val="26"/>
                <w:lang w:val="en-US"/>
              </w:rPr>
            </w:pPr>
            <w:r>
              <w:rPr>
                <w:rFonts w:eastAsia="Calibri"/>
                <w:color w:val="000000"/>
                <w:szCs w:val="26"/>
                <w:lang w:val="en-US"/>
              </w:rPr>
              <w:t>3</w:t>
            </w:r>
          </w:p>
        </w:tc>
        <w:tc>
          <w:tcPr>
            <w:tcW w:w="6734" w:type="dxa"/>
            <w:tcBorders>
              <w:top w:val="single" w:sz="6" w:space="0" w:color="000000"/>
              <w:left w:val="single" w:sz="6" w:space="0" w:color="000000"/>
              <w:bottom w:val="single" w:sz="6" w:space="0" w:color="000000"/>
              <w:right w:val="single" w:sz="6" w:space="0" w:color="000000"/>
            </w:tcBorders>
            <w:vAlign w:val="center"/>
          </w:tcPr>
          <w:p w14:paraId="21D7BF12" w14:textId="77777777" w:rsidR="00A90644" w:rsidRPr="00270749" w:rsidRDefault="00A90644" w:rsidP="002C5786">
            <w:pPr>
              <w:keepNext w:val="0"/>
              <w:keepLines w:val="0"/>
              <w:widowControl/>
              <w:spacing w:before="0"/>
              <w:jc w:val="left"/>
              <w:rPr>
                <w:rFonts w:eastAsia="Calibri"/>
                <w:b/>
                <w:bCs/>
                <w:vanish/>
                <w:color w:val="000000"/>
                <w:szCs w:val="26"/>
                <w:lang w:val="en-US"/>
              </w:rPr>
            </w:pPr>
          </w:p>
          <w:p w14:paraId="0A97EDA0" w14:textId="57C14D10" w:rsidR="00A90644" w:rsidRPr="007029F1" w:rsidRDefault="00270749" w:rsidP="002C5786">
            <w:pPr>
              <w:keepNext w:val="0"/>
              <w:keepLines w:val="0"/>
              <w:widowControl/>
              <w:spacing w:before="0"/>
              <w:jc w:val="left"/>
              <w:rPr>
                <w:rFonts w:eastAsia="Calibri"/>
                <w:color w:val="000000"/>
                <w:szCs w:val="26"/>
              </w:rPr>
            </w:pPr>
            <w:r w:rsidRPr="00270749">
              <w:rPr>
                <w:rFonts w:eastAsia="Calibri"/>
                <w:b/>
                <w:bCs/>
                <w:color w:val="000000"/>
                <w:szCs w:val="26"/>
              </w:rPr>
              <w:t>Nhân viên khí tượng</w:t>
            </w:r>
          </w:p>
        </w:tc>
        <w:tc>
          <w:tcPr>
            <w:tcW w:w="2410" w:type="dxa"/>
            <w:vAlign w:val="center"/>
          </w:tcPr>
          <w:p w14:paraId="0183C9E7" w14:textId="77777777" w:rsidR="00A90644" w:rsidRPr="00FC6112" w:rsidRDefault="00A90644" w:rsidP="002C5786">
            <w:pPr>
              <w:keepNext w:val="0"/>
              <w:keepLines w:val="0"/>
              <w:widowControl/>
              <w:spacing w:before="0"/>
              <w:jc w:val="left"/>
              <w:rPr>
                <w:rFonts w:eastAsia="Calibri"/>
                <w:color w:val="000000"/>
                <w:sz w:val="20"/>
                <w:szCs w:val="20"/>
                <w:lang w:val="en-US"/>
              </w:rPr>
            </w:pPr>
          </w:p>
        </w:tc>
      </w:tr>
      <w:tr w:rsidR="00A90644" w:rsidRPr="00FC6112" w14:paraId="3EBFCE4E"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tcPr>
          <w:p w14:paraId="7A8B9299" w14:textId="41187C1D" w:rsidR="00A90644" w:rsidRPr="00FC6112" w:rsidRDefault="00A90644" w:rsidP="002C5786">
            <w:pPr>
              <w:keepNext w:val="0"/>
              <w:keepLines w:val="0"/>
              <w:widowControl/>
              <w:spacing w:before="0"/>
              <w:jc w:val="left"/>
              <w:rPr>
                <w:rFonts w:eastAsia="Calibri"/>
                <w:color w:val="000000"/>
                <w:szCs w:val="26"/>
                <w:lang w:val="en-US"/>
              </w:rPr>
            </w:pPr>
            <w:r>
              <w:rPr>
                <w:rFonts w:eastAsia="Calibri"/>
                <w:color w:val="000000"/>
                <w:szCs w:val="26"/>
                <w:lang w:val="en-US"/>
              </w:rPr>
              <w:t>3.1</w:t>
            </w:r>
          </w:p>
        </w:tc>
        <w:tc>
          <w:tcPr>
            <w:tcW w:w="6734" w:type="dxa"/>
            <w:tcBorders>
              <w:top w:val="single" w:sz="6" w:space="0" w:color="000000"/>
              <w:left w:val="single" w:sz="6" w:space="0" w:color="000000"/>
              <w:bottom w:val="single" w:sz="6" w:space="0" w:color="000000"/>
              <w:right w:val="single" w:sz="6" w:space="0" w:color="000000"/>
            </w:tcBorders>
            <w:vAlign w:val="center"/>
          </w:tcPr>
          <w:p w14:paraId="5783ECFE" w14:textId="0109D037" w:rsidR="00A90644" w:rsidRPr="007029F1" w:rsidRDefault="00A90644" w:rsidP="002C5786">
            <w:pPr>
              <w:keepNext w:val="0"/>
              <w:keepLines w:val="0"/>
              <w:widowControl/>
              <w:spacing w:before="0"/>
              <w:jc w:val="left"/>
              <w:rPr>
                <w:rFonts w:eastAsia="Calibri"/>
                <w:color w:val="000000"/>
                <w:szCs w:val="26"/>
              </w:rPr>
            </w:pPr>
            <w:r w:rsidRPr="00A90644">
              <w:rPr>
                <w:rFonts w:eastAsia="Calibri"/>
                <w:color w:val="000000"/>
                <w:szCs w:val="26"/>
              </w:rPr>
              <w:t>Thái độ phục vụ, tinh thần hợp tác khi thực hiện nhiệm vụ</w:t>
            </w:r>
          </w:p>
        </w:tc>
        <w:tc>
          <w:tcPr>
            <w:tcW w:w="2410" w:type="dxa"/>
            <w:vAlign w:val="center"/>
          </w:tcPr>
          <w:p w14:paraId="7B27BE63" w14:textId="51660C55" w:rsidR="00A90644" w:rsidRPr="00FC6112" w:rsidRDefault="00A90644"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A90644" w:rsidRPr="00FC6112" w14:paraId="64F6EB56"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tcPr>
          <w:p w14:paraId="6BC957F1" w14:textId="0817997F" w:rsidR="00A90644" w:rsidRPr="00FC6112" w:rsidRDefault="00A90644" w:rsidP="002C5786">
            <w:pPr>
              <w:keepNext w:val="0"/>
              <w:keepLines w:val="0"/>
              <w:widowControl/>
              <w:spacing w:before="0"/>
              <w:jc w:val="left"/>
              <w:rPr>
                <w:rFonts w:eastAsia="Calibri"/>
                <w:color w:val="000000"/>
                <w:szCs w:val="26"/>
                <w:lang w:val="en-US"/>
              </w:rPr>
            </w:pPr>
            <w:r>
              <w:rPr>
                <w:rFonts w:eastAsia="Calibri"/>
                <w:color w:val="000000"/>
                <w:szCs w:val="26"/>
                <w:lang w:val="en-US"/>
              </w:rPr>
              <w:t>3.2</w:t>
            </w:r>
          </w:p>
        </w:tc>
        <w:tc>
          <w:tcPr>
            <w:tcW w:w="6734" w:type="dxa"/>
            <w:tcBorders>
              <w:top w:val="single" w:sz="6" w:space="0" w:color="000000"/>
              <w:left w:val="single" w:sz="6" w:space="0" w:color="000000"/>
              <w:bottom w:val="single" w:sz="6" w:space="0" w:color="000000"/>
              <w:right w:val="single" w:sz="6" w:space="0" w:color="000000"/>
            </w:tcBorders>
            <w:vAlign w:val="center"/>
          </w:tcPr>
          <w:p w14:paraId="263FB1DD" w14:textId="4B7CCF5D" w:rsidR="00A90644" w:rsidRPr="007029F1" w:rsidRDefault="00A90644" w:rsidP="002C5786">
            <w:pPr>
              <w:keepNext w:val="0"/>
              <w:keepLines w:val="0"/>
              <w:widowControl/>
              <w:spacing w:before="0"/>
              <w:jc w:val="left"/>
              <w:rPr>
                <w:rFonts w:eastAsia="Calibri"/>
                <w:color w:val="000000"/>
                <w:szCs w:val="26"/>
              </w:rPr>
            </w:pPr>
            <w:r w:rsidRPr="00A90644">
              <w:rPr>
                <w:rFonts w:eastAsia="Calibri"/>
                <w:color w:val="000000"/>
                <w:szCs w:val="26"/>
              </w:rPr>
              <w:t>Tinh thần trách nhiệm, khả năng phối hợp với đơn vị sử dụng dịch vụ</w:t>
            </w:r>
          </w:p>
        </w:tc>
        <w:tc>
          <w:tcPr>
            <w:tcW w:w="2410" w:type="dxa"/>
            <w:vAlign w:val="center"/>
          </w:tcPr>
          <w:p w14:paraId="749721C1" w14:textId="52F409DF" w:rsidR="00A90644" w:rsidRPr="00FC6112" w:rsidRDefault="00A90644" w:rsidP="002C5786">
            <w:pPr>
              <w:keepNext w:val="0"/>
              <w:keepLines w:val="0"/>
              <w:widowControl/>
              <w:spacing w:before="0"/>
              <w:jc w:val="left"/>
              <w:rPr>
                <w:rFonts w:eastAsia="Calibri"/>
                <w:color w:val="000000"/>
                <w:sz w:val="20"/>
                <w:szCs w:val="20"/>
                <w:lang w:val="en-US"/>
              </w:rPr>
            </w:pP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Tốt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Đạt </w:t>
            </w:r>
            <w:r w:rsidRPr="007029F1">
              <w:rPr>
                <w:rFonts w:ascii="Segoe UI Symbol" w:eastAsia="Calibri" w:hAnsi="Segoe UI Symbol" w:cs="Segoe UI Symbol"/>
                <w:color w:val="000000"/>
                <w:sz w:val="20"/>
                <w:szCs w:val="20"/>
              </w:rPr>
              <w:t>☐</w:t>
            </w:r>
            <w:r w:rsidRPr="007029F1">
              <w:rPr>
                <w:rFonts w:eastAsia="Calibri"/>
                <w:color w:val="000000"/>
                <w:sz w:val="20"/>
                <w:szCs w:val="20"/>
              </w:rPr>
              <w:t xml:space="preserve"> Chưa đạt</w:t>
            </w:r>
          </w:p>
        </w:tc>
      </w:tr>
      <w:tr w:rsidR="00A90644" w:rsidRPr="00FC6112" w14:paraId="63C3BC05"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tcPr>
          <w:p w14:paraId="09FD77F1" w14:textId="77777777" w:rsidR="00A90644" w:rsidRPr="00FC6112" w:rsidRDefault="00A90644" w:rsidP="002C5786">
            <w:pPr>
              <w:keepNext w:val="0"/>
              <w:keepLines w:val="0"/>
              <w:widowControl/>
              <w:spacing w:before="0"/>
              <w:jc w:val="left"/>
              <w:rPr>
                <w:rFonts w:eastAsia="Calibri"/>
                <w:color w:val="000000"/>
                <w:szCs w:val="26"/>
                <w:lang w:val="en-US"/>
              </w:rPr>
            </w:pPr>
          </w:p>
        </w:tc>
        <w:tc>
          <w:tcPr>
            <w:tcW w:w="6734" w:type="dxa"/>
            <w:tcBorders>
              <w:top w:val="single" w:sz="6" w:space="0" w:color="000000"/>
              <w:left w:val="single" w:sz="6" w:space="0" w:color="000000"/>
              <w:bottom w:val="single" w:sz="6" w:space="0" w:color="000000"/>
              <w:right w:val="single" w:sz="6" w:space="0" w:color="000000"/>
            </w:tcBorders>
            <w:vAlign w:val="center"/>
          </w:tcPr>
          <w:p w14:paraId="5BEF01FC" w14:textId="77777777" w:rsidR="00A90644" w:rsidRPr="007029F1" w:rsidRDefault="00A90644" w:rsidP="002C5786">
            <w:pPr>
              <w:keepNext w:val="0"/>
              <w:keepLines w:val="0"/>
              <w:widowControl/>
              <w:spacing w:before="0"/>
              <w:jc w:val="left"/>
              <w:rPr>
                <w:rFonts w:eastAsia="Calibri"/>
                <w:color w:val="000000"/>
                <w:szCs w:val="26"/>
              </w:rPr>
            </w:pPr>
          </w:p>
        </w:tc>
        <w:tc>
          <w:tcPr>
            <w:tcW w:w="2410" w:type="dxa"/>
            <w:vAlign w:val="center"/>
          </w:tcPr>
          <w:p w14:paraId="7B2C0B8B" w14:textId="77777777" w:rsidR="00A90644" w:rsidRPr="00FC6112" w:rsidRDefault="00A90644" w:rsidP="002C5786">
            <w:pPr>
              <w:keepNext w:val="0"/>
              <w:keepLines w:val="0"/>
              <w:widowControl/>
              <w:spacing w:before="0"/>
              <w:jc w:val="left"/>
              <w:rPr>
                <w:rFonts w:eastAsia="Calibri"/>
                <w:color w:val="000000"/>
                <w:sz w:val="20"/>
                <w:szCs w:val="20"/>
                <w:lang w:val="en-US"/>
              </w:rPr>
            </w:pPr>
          </w:p>
        </w:tc>
      </w:tr>
      <w:tr w:rsidR="00A90644" w:rsidRPr="00FC6112" w14:paraId="06E57B4D" w14:textId="77777777" w:rsidTr="00EB2D8C">
        <w:tc>
          <w:tcPr>
            <w:tcW w:w="913" w:type="dxa"/>
            <w:tcBorders>
              <w:top w:val="single" w:sz="6" w:space="0" w:color="000000"/>
              <w:left w:val="single" w:sz="6" w:space="0" w:color="000000"/>
              <w:bottom w:val="single" w:sz="6" w:space="0" w:color="000000"/>
              <w:right w:val="single" w:sz="6" w:space="0" w:color="000000"/>
            </w:tcBorders>
            <w:vAlign w:val="center"/>
            <w:hideMark/>
          </w:tcPr>
          <w:p w14:paraId="59B8E37E" w14:textId="772B868D" w:rsidR="00A90644" w:rsidRPr="00FC6112" w:rsidRDefault="00A90644" w:rsidP="002C5786">
            <w:pPr>
              <w:keepNext w:val="0"/>
              <w:keepLines w:val="0"/>
              <w:widowControl/>
              <w:spacing w:before="0"/>
              <w:jc w:val="left"/>
              <w:rPr>
                <w:rFonts w:eastAsia="Calibri"/>
                <w:color w:val="000000"/>
                <w:sz w:val="24"/>
                <w:szCs w:val="24"/>
                <w:lang w:val="en-US"/>
              </w:rPr>
            </w:pPr>
          </w:p>
        </w:tc>
        <w:tc>
          <w:tcPr>
            <w:tcW w:w="6734" w:type="dxa"/>
            <w:vAlign w:val="center"/>
            <w:hideMark/>
          </w:tcPr>
          <w:p w14:paraId="24FC2FC4" w14:textId="77777777" w:rsidR="00A90644" w:rsidRPr="00FC6112" w:rsidRDefault="00A90644" w:rsidP="002C5786">
            <w:pPr>
              <w:keepNext w:val="0"/>
              <w:keepLines w:val="0"/>
              <w:widowControl/>
              <w:spacing w:before="0"/>
              <w:jc w:val="left"/>
              <w:rPr>
                <w:rFonts w:eastAsia="Calibri"/>
                <w:color w:val="000000"/>
                <w:sz w:val="20"/>
                <w:szCs w:val="20"/>
                <w:lang w:val="en-US"/>
              </w:rPr>
            </w:pPr>
          </w:p>
        </w:tc>
        <w:tc>
          <w:tcPr>
            <w:tcW w:w="2410" w:type="dxa"/>
            <w:vAlign w:val="center"/>
            <w:hideMark/>
          </w:tcPr>
          <w:p w14:paraId="79C1479E" w14:textId="77777777" w:rsidR="00A90644" w:rsidRPr="00FC6112" w:rsidRDefault="00A90644" w:rsidP="002C5786">
            <w:pPr>
              <w:keepNext w:val="0"/>
              <w:keepLines w:val="0"/>
              <w:widowControl/>
              <w:spacing w:before="0"/>
              <w:jc w:val="left"/>
              <w:rPr>
                <w:rFonts w:eastAsia="Calibri"/>
                <w:color w:val="000000"/>
                <w:sz w:val="20"/>
                <w:szCs w:val="20"/>
                <w:lang w:val="en-US"/>
              </w:rPr>
            </w:pPr>
          </w:p>
        </w:tc>
      </w:tr>
    </w:tbl>
    <w:p w14:paraId="2CB7F90A" w14:textId="46842245"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 xml:space="preserve">5. </w:t>
      </w:r>
      <w:r w:rsidR="00A90644">
        <w:rPr>
          <w:rFonts w:eastAsia="Calibri"/>
          <w:color w:val="000000"/>
          <w:lang w:val="en-US"/>
        </w:rPr>
        <w:t>Minh chứng (nếu có)</w:t>
      </w:r>
      <w:r w:rsidRPr="00FC6112">
        <w:rPr>
          <w:rFonts w:eastAsia="Calibri"/>
          <w:color w:val="000000"/>
          <w:lang w:val="en-US"/>
        </w:rPr>
        <w:t>:</w:t>
      </w:r>
      <w:r w:rsidR="00270749">
        <w:rPr>
          <w:rFonts w:eastAsia="Calibri"/>
          <w:color w:val="000000"/>
          <w:lang w:val="en-US"/>
        </w:rPr>
        <w:t>………………………………………</w:t>
      </w:r>
    </w:p>
    <w:p w14:paraId="575C53E9" w14:textId="77777777" w:rsidR="004E7CD0" w:rsidRPr="00FC6112" w:rsidRDefault="004E7CD0" w:rsidP="002C5786">
      <w:pPr>
        <w:keepNext w:val="0"/>
        <w:keepLines w:val="0"/>
        <w:widowControl/>
        <w:spacing w:before="0"/>
        <w:jc w:val="left"/>
        <w:rPr>
          <w:rFonts w:eastAsia="Calibri"/>
          <w:color w:val="000000"/>
          <w:lang w:val="en-US"/>
        </w:rPr>
      </w:pPr>
      <w:r w:rsidRPr="00FC6112">
        <w:rPr>
          <w:rFonts w:eastAsia="Calibri"/>
          <w:color w:val="000000"/>
          <w:lang w:val="en-US"/>
        </w:rPr>
        <w:t>6. Đề nghị: …………………………….……………………….….………..…..…</w:t>
      </w:r>
    </w:p>
    <w:p w14:paraId="0C0BF394" w14:textId="77777777" w:rsidR="004E7CD0" w:rsidRPr="00FC6112" w:rsidRDefault="004E7CD0" w:rsidP="002C5786">
      <w:pPr>
        <w:keepNext w:val="0"/>
        <w:keepLines w:val="0"/>
        <w:widowControl/>
        <w:spacing w:before="0"/>
        <w:jc w:val="right"/>
        <w:rPr>
          <w:rFonts w:eastAsia="Calibri"/>
          <w:color w:val="000000"/>
          <w:lang w:val="en-US"/>
        </w:rPr>
      </w:pPr>
      <w:r w:rsidRPr="00FC6112">
        <w:rPr>
          <w:rFonts w:eastAsia="Calibri"/>
          <w:color w:val="000000"/>
          <w:lang w:val="en-US"/>
        </w:rPr>
        <w:t>……, ngày ……. tháng ….. năm .…</w:t>
      </w:r>
    </w:p>
    <w:p w14:paraId="418C37C0" w14:textId="69FCC13F" w:rsidR="004E7CD0" w:rsidRPr="00FC6112" w:rsidRDefault="004E7CD0" w:rsidP="002C5786">
      <w:pPr>
        <w:keepNext w:val="0"/>
        <w:keepLines w:val="0"/>
        <w:widowControl/>
        <w:spacing w:before="0"/>
        <w:jc w:val="right"/>
        <w:rPr>
          <w:rFonts w:eastAsia="Calibri"/>
          <w:b/>
          <w:bCs/>
          <w:color w:val="000000"/>
          <w:lang w:val="en-US"/>
        </w:rPr>
      </w:pPr>
      <w:r w:rsidRPr="00FC6112">
        <w:rPr>
          <w:rFonts w:eastAsia="Calibri"/>
          <w:b/>
          <w:bCs/>
          <w:color w:val="000000"/>
          <w:lang w:val="en-US"/>
        </w:rPr>
        <w:t>THỦ TRƯỞNG ĐƠN</w:t>
      </w:r>
      <w:r w:rsidR="00270749">
        <w:rPr>
          <w:rFonts w:eastAsia="Calibri"/>
          <w:b/>
          <w:bCs/>
          <w:color w:val="000000"/>
          <w:lang w:val="en-US"/>
        </w:rPr>
        <w:t xml:space="preserve">          </w:t>
      </w:r>
      <w:r w:rsidR="00270749" w:rsidRPr="00270749">
        <w:rPr>
          <w:rFonts w:eastAsia="Calibri"/>
          <w:b/>
          <w:bCs/>
          <w:color w:val="FFFFFF" w:themeColor="background1"/>
          <w:lang w:val="en-US"/>
        </w:rPr>
        <w:t>.</w:t>
      </w:r>
    </w:p>
    <w:p w14:paraId="3B43A96D" w14:textId="77777777" w:rsidR="004E7CD0" w:rsidRPr="00FC6112" w:rsidRDefault="004E7CD0" w:rsidP="002C5786">
      <w:pPr>
        <w:keepNext w:val="0"/>
        <w:keepLines w:val="0"/>
        <w:widowControl/>
        <w:spacing w:before="0"/>
        <w:jc w:val="center"/>
        <w:rPr>
          <w:rFonts w:eastAsia="Calibri"/>
          <w:i/>
          <w:iCs/>
          <w:color w:val="000000"/>
          <w:szCs w:val="26"/>
          <w:lang w:val="en-US"/>
        </w:rPr>
      </w:pPr>
      <w:r w:rsidRPr="00FC6112">
        <w:rPr>
          <w:rFonts w:eastAsia="Calibri"/>
          <w:i/>
          <w:iCs/>
          <w:color w:val="000000"/>
          <w:szCs w:val="26"/>
          <w:lang w:val="en-US"/>
        </w:rPr>
        <w:t xml:space="preserve">                                                                  (Ký tên, đóng dấu)</w:t>
      </w:r>
    </w:p>
    <w:p w14:paraId="693E55C0" w14:textId="77777777" w:rsidR="00FC6112" w:rsidRPr="00FC6112" w:rsidRDefault="00FC6112" w:rsidP="002C5786">
      <w:pPr>
        <w:keepNext w:val="0"/>
        <w:keepLines w:val="0"/>
        <w:widowControl/>
        <w:spacing w:before="0"/>
        <w:jc w:val="left"/>
        <w:rPr>
          <w:rFonts w:eastAsia="Calibri"/>
          <w:i/>
          <w:iCs/>
          <w:color w:val="000000"/>
          <w:szCs w:val="26"/>
          <w:lang w:val="en-US"/>
        </w:rPr>
      </w:pPr>
      <w:r w:rsidRPr="00FC6112">
        <w:rPr>
          <w:rFonts w:eastAsia="Calibri"/>
          <w:i/>
          <w:iCs/>
          <w:color w:val="000000"/>
          <w:szCs w:val="26"/>
          <w:lang w:val="en-US"/>
        </w:rPr>
        <w:br w:type="page"/>
      </w:r>
    </w:p>
    <w:p w14:paraId="4A195A54" w14:textId="77777777" w:rsidR="00FC6112" w:rsidRPr="00FC6112" w:rsidRDefault="00FC6112" w:rsidP="002C5786">
      <w:pPr>
        <w:keepNext w:val="0"/>
        <w:keepLines w:val="0"/>
        <w:widowControl/>
        <w:spacing w:before="0"/>
        <w:jc w:val="center"/>
        <w:rPr>
          <w:rFonts w:eastAsia="Calibri"/>
          <w:color w:val="000000"/>
          <w:lang w:val="en-US"/>
        </w:rPr>
        <w:sectPr w:rsidR="00FC6112" w:rsidRPr="00FC6112" w:rsidSect="004E7CD0">
          <w:headerReference w:type="default" r:id="rId9"/>
          <w:footerReference w:type="even" r:id="rId10"/>
          <w:pgSz w:w="11910" w:h="16850"/>
          <w:pgMar w:top="900" w:right="853" w:bottom="840" w:left="1140" w:header="688" w:footer="640" w:gutter="0"/>
          <w:cols w:space="720"/>
        </w:sectPr>
      </w:pPr>
    </w:p>
    <w:p w14:paraId="49AB20B5" w14:textId="5B56186D" w:rsidR="00FC6112" w:rsidRPr="00FC6112" w:rsidRDefault="00DF0999" w:rsidP="002C5786">
      <w:pPr>
        <w:keepNext w:val="0"/>
        <w:keepLines w:val="0"/>
        <w:spacing w:before="0"/>
        <w:jc w:val="center"/>
        <w:outlineLvl w:val="1"/>
        <w:rPr>
          <w:lang w:val="en-US"/>
        </w:rPr>
      </w:pPr>
      <w:bookmarkStart w:id="1" w:name="_bookmark59"/>
      <w:bookmarkStart w:id="2" w:name="_bookmark60"/>
      <w:bookmarkEnd w:id="1"/>
      <w:bookmarkEnd w:id="2"/>
      <w:r>
        <w:rPr>
          <w:b/>
          <w:bCs/>
          <w:color w:val="000000"/>
        </w:rPr>
        <w:lastRenderedPageBreak/>
        <w:t>XX</w:t>
      </w:r>
      <w:r w:rsidR="00F264F1">
        <w:rPr>
          <w:b/>
          <w:bCs/>
          <w:color w:val="000000"/>
        </w:rPr>
        <w:t>.</w:t>
      </w:r>
      <w:r w:rsidR="00595683" w:rsidRPr="002638DC">
        <w:rPr>
          <w:b/>
          <w:bCs/>
          <w:color w:val="000000"/>
        </w:rPr>
        <w:t>F</w:t>
      </w:r>
      <w:r w:rsidR="00FC6112" w:rsidRPr="002638DC">
        <w:rPr>
          <w:b/>
          <w:bCs/>
          <w:color w:val="000000"/>
        </w:rPr>
        <w:t>: MẪU BẢNG TÓM TẮT KHÍ HẬU SÂN BAY</w:t>
      </w:r>
    </w:p>
    <w:p w14:paraId="45129193" w14:textId="2F280EEB" w:rsidR="00FC6112" w:rsidRPr="00FC6112" w:rsidRDefault="00FC6112" w:rsidP="002C5786">
      <w:pPr>
        <w:keepNext w:val="0"/>
        <w:keepLines w:val="0"/>
        <w:widowControl/>
        <w:tabs>
          <w:tab w:val="left" w:pos="13819"/>
        </w:tabs>
        <w:spacing w:before="0"/>
        <w:ind w:right="327"/>
        <w:jc w:val="center"/>
        <w:rPr>
          <w:rFonts w:eastAsia="Calibri"/>
          <w:b/>
          <w:color w:val="000000"/>
          <w:lang w:val="en-US"/>
        </w:rPr>
      </w:pPr>
      <w:r w:rsidRPr="00FC6112">
        <w:rPr>
          <w:rFonts w:eastAsia="Calibri"/>
          <w:b/>
          <w:color w:val="000000"/>
          <w:lang w:val="en-US"/>
        </w:rPr>
        <w:t>BẢNG</w:t>
      </w:r>
      <w:r w:rsidRPr="00FC6112">
        <w:rPr>
          <w:rFonts w:eastAsia="Calibri"/>
          <w:b/>
          <w:color w:val="000000"/>
          <w:spacing w:val="-3"/>
          <w:lang w:val="en-US"/>
        </w:rPr>
        <w:t xml:space="preserve"> </w:t>
      </w:r>
      <w:r w:rsidRPr="00FC6112">
        <w:rPr>
          <w:rFonts w:eastAsia="Calibri"/>
          <w:b/>
          <w:color w:val="000000"/>
          <w:lang w:val="en-US"/>
        </w:rPr>
        <w:t>TÓM</w:t>
      </w:r>
      <w:r w:rsidRPr="00FC6112">
        <w:rPr>
          <w:rFonts w:eastAsia="Calibri"/>
          <w:b/>
          <w:color w:val="000000"/>
          <w:spacing w:val="-4"/>
          <w:lang w:val="en-US"/>
        </w:rPr>
        <w:t xml:space="preserve"> </w:t>
      </w:r>
      <w:r w:rsidRPr="00FC6112">
        <w:rPr>
          <w:rFonts w:eastAsia="Calibri"/>
          <w:b/>
          <w:color w:val="000000"/>
          <w:lang w:val="en-US"/>
        </w:rPr>
        <w:t>TẮT</w:t>
      </w:r>
      <w:r w:rsidRPr="00FC6112">
        <w:rPr>
          <w:rFonts w:eastAsia="Calibri"/>
          <w:b/>
          <w:color w:val="000000"/>
          <w:spacing w:val="-6"/>
          <w:lang w:val="en-US"/>
        </w:rPr>
        <w:t xml:space="preserve"> </w:t>
      </w:r>
      <w:r w:rsidRPr="00FC6112">
        <w:rPr>
          <w:rFonts w:eastAsia="Calibri"/>
          <w:b/>
          <w:color w:val="000000"/>
          <w:lang w:val="en-US"/>
        </w:rPr>
        <w:t>KHÍ</w:t>
      </w:r>
      <w:r w:rsidRPr="00FC6112">
        <w:rPr>
          <w:rFonts w:eastAsia="Calibri"/>
          <w:b/>
          <w:color w:val="000000"/>
          <w:spacing w:val="-2"/>
          <w:lang w:val="en-US"/>
        </w:rPr>
        <w:t xml:space="preserve"> </w:t>
      </w:r>
      <w:r w:rsidRPr="00FC6112">
        <w:rPr>
          <w:rFonts w:eastAsia="Calibri"/>
          <w:b/>
          <w:color w:val="000000"/>
          <w:lang w:val="en-US"/>
        </w:rPr>
        <w:t>HẬU</w:t>
      </w:r>
      <w:r w:rsidRPr="00FC6112">
        <w:rPr>
          <w:rFonts w:eastAsia="Calibri"/>
          <w:b/>
          <w:color w:val="000000"/>
          <w:spacing w:val="-3"/>
          <w:lang w:val="en-US"/>
        </w:rPr>
        <w:t xml:space="preserve"> </w:t>
      </w:r>
      <w:r w:rsidRPr="00FC6112">
        <w:rPr>
          <w:rFonts w:eastAsia="Calibri"/>
          <w:b/>
          <w:color w:val="000000"/>
          <w:lang w:val="en-US"/>
        </w:rPr>
        <w:t>SÂN</w:t>
      </w:r>
      <w:r w:rsidRPr="00FC6112">
        <w:rPr>
          <w:rFonts w:eastAsia="Calibri"/>
          <w:b/>
          <w:color w:val="000000"/>
          <w:spacing w:val="-4"/>
          <w:lang w:val="en-US"/>
        </w:rPr>
        <w:t xml:space="preserve"> </w:t>
      </w:r>
      <w:r w:rsidRPr="00FC6112">
        <w:rPr>
          <w:rFonts w:eastAsia="Calibri"/>
          <w:b/>
          <w:color w:val="000000"/>
          <w:spacing w:val="-5"/>
          <w:lang w:val="en-US"/>
        </w:rPr>
        <w:t>BAY</w:t>
      </w:r>
      <w:r w:rsidRPr="00FC6112">
        <w:rPr>
          <w:rFonts w:eastAsia="Calibri"/>
          <w:b/>
          <w:color w:val="000000"/>
          <w:lang w:val="en-US"/>
        </w:rPr>
        <w:tab/>
      </w:r>
    </w:p>
    <w:p w14:paraId="74679BBA" w14:textId="77777777" w:rsidR="00FC6112" w:rsidRPr="00FC6112" w:rsidRDefault="00FC6112" w:rsidP="002C5786">
      <w:pPr>
        <w:keepNext w:val="0"/>
        <w:keepLines w:val="0"/>
        <w:widowControl/>
        <w:spacing w:before="0"/>
        <w:ind w:left="392"/>
        <w:jc w:val="left"/>
        <w:rPr>
          <w:rFonts w:eastAsia="Calibri"/>
          <w:b/>
          <w:color w:val="000000"/>
          <w:lang w:val="en-US"/>
        </w:rPr>
      </w:pPr>
      <w:r w:rsidRPr="00FC6112">
        <w:rPr>
          <w:rFonts w:eastAsia="Calibri"/>
          <w:b/>
          <w:color w:val="000000"/>
          <w:lang w:val="en-US"/>
        </w:rPr>
        <w:t>Tổng</w:t>
      </w:r>
      <w:r w:rsidRPr="00FC6112">
        <w:rPr>
          <w:rFonts w:eastAsia="Calibri"/>
          <w:b/>
          <w:color w:val="000000"/>
          <w:spacing w:val="-2"/>
          <w:lang w:val="en-US"/>
        </w:rPr>
        <w:t xml:space="preserve"> </w:t>
      </w:r>
      <w:r w:rsidRPr="00FC6112">
        <w:rPr>
          <w:rFonts w:eastAsia="Calibri"/>
          <w:b/>
          <w:color w:val="000000"/>
          <w:lang w:val="en-US"/>
        </w:rPr>
        <w:t>hợp</w:t>
      </w:r>
      <w:r w:rsidRPr="00FC6112">
        <w:rPr>
          <w:rFonts w:eastAsia="Calibri"/>
          <w:b/>
          <w:color w:val="000000"/>
          <w:spacing w:val="-2"/>
          <w:lang w:val="en-US"/>
        </w:rPr>
        <w:t xml:space="preserve"> </w:t>
      </w:r>
      <w:r w:rsidRPr="00FC6112">
        <w:rPr>
          <w:rFonts w:eastAsia="Calibri"/>
          <w:b/>
          <w:color w:val="000000"/>
          <w:lang w:val="en-US"/>
        </w:rPr>
        <w:t>tóm</w:t>
      </w:r>
      <w:r w:rsidRPr="00FC6112">
        <w:rPr>
          <w:rFonts w:eastAsia="Calibri"/>
          <w:b/>
          <w:color w:val="000000"/>
          <w:spacing w:val="-3"/>
          <w:lang w:val="en-US"/>
        </w:rPr>
        <w:t xml:space="preserve"> </w:t>
      </w:r>
      <w:r w:rsidRPr="00FC6112">
        <w:rPr>
          <w:rFonts w:eastAsia="Calibri"/>
          <w:b/>
          <w:color w:val="000000"/>
          <w:lang w:val="en-US"/>
        </w:rPr>
        <w:t>tắt</w:t>
      </w:r>
      <w:r w:rsidRPr="00FC6112">
        <w:rPr>
          <w:rFonts w:eastAsia="Calibri"/>
          <w:b/>
          <w:color w:val="000000"/>
          <w:spacing w:val="-3"/>
          <w:lang w:val="en-US"/>
        </w:rPr>
        <w:t xml:space="preserve"> </w:t>
      </w:r>
      <w:r w:rsidRPr="00FC6112">
        <w:rPr>
          <w:rFonts w:eastAsia="Calibri"/>
          <w:b/>
          <w:color w:val="000000"/>
          <w:lang w:val="en-US"/>
        </w:rPr>
        <w:t>số</w:t>
      </w:r>
      <w:r w:rsidRPr="00FC6112">
        <w:rPr>
          <w:rFonts w:eastAsia="Calibri"/>
          <w:b/>
          <w:color w:val="000000"/>
          <w:spacing w:val="-3"/>
          <w:lang w:val="en-US"/>
        </w:rPr>
        <w:t xml:space="preserve"> </w:t>
      </w:r>
      <w:r w:rsidRPr="00FC6112">
        <w:rPr>
          <w:rFonts w:eastAsia="Calibri"/>
          <w:b/>
          <w:color w:val="000000"/>
          <w:lang w:val="en-US"/>
        </w:rPr>
        <w:t>liệu</w:t>
      </w:r>
      <w:r w:rsidRPr="00FC6112">
        <w:rPr>
          <w:rFonts w:eastAsia="Calibri"/>
          <w:b/>
          <w:color w:val="000000"/>
          <w:spacing w:val="-2"/>
          <w:lang w:val="en-US"/>
        </w:rPr>
        <w:t xml:space="preserve"> </w:t>
      </w:r>
      <w:r w:rsidRPr="00FC6112">
        <w:rPr>
          <w:rFonts w:eastAsia="Calibri"/>
          <w:b/>
          <w:color w:val="000000"/>
          <w:lang w:val="en-US"/>
        </w:rPr>
        <w:t>trung</w:t>
      </w:r>
      <w:r w:rsidRPr="00FC6112">
        <w:rPr>
          <w:rFonts w:eastAsia="Calibri"/>
          <w:b/>
          <w:color w:val="000000"/>
          <w:spacing w:val="-4"/>
          <w:lang w:val="en-US"/>
        </w:rPr>
        <w:t xml:space="preserve"> </w:t>
      </w:r>
      <w:r w:rsidRPr="00FC6112">
        <w:rPr>
          <w:rFonts w:eastAsia="Calibri"/>
          <w:b/>
          <w:color w:val="000000"/>
          <w:lang w:val="en-US"/>
        </w:rPr>
        <w:t>bình</w:t>
      </w:r>
      <w:r w:rsidRPr="00FC6112">
        <w:rPr>
          <w:rFonts w:eastAsia="Calibri"/>
          <w:b/>
          <w:color w:val="000000"/>
          <w:spacing w:val="-4"/>
          <w:lang w:val="en-US"/>
        </w:rPr>
        <w:t xml:space="preserve"> </w:t>
      </w:r>
      <w:r w:rsidRPr="00FC6112">
        <w:rPr>
          <w:rFonts w:eastAsia="Calibri"/>
          <w:b/>
          <w:color w:val="000000"/>
          <w:lang w:val="en-US"/>
        </w:rPr>
        <w:t>khí</w:t>
      </w:r>
      <w:r w:rsidRPr="00FC6112">
        <w:rPr>
          <w:rFonts w:eastAsia="Calibri"/>
          <w:b/>
          <w:color w:val="000000"/>
          <w:spacing w:val="-2"/>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cho</w:t>
      </w:r>
      <w:r w:rsidRPr="00FC6112">
        <w:rPr>
          <w:rFonts w:eastAsia="Calibri"/>
          <w:b/>
          <w:color w:val="000000"/>
          <w:spacing w:val="-1"/>
          <w:lang w:val="en-US"/>
        </w:rPr>
        <w:t xml:space="preserve"> </w:t>
      </w:r>
      <w:r w:rsidRPr="00FC6112">
        <w:rPr>
          <w:rFonts w:eastAsia="Calibri"/>
          <w:b/>
          <w:color w:val="000000"/>
          <w:lang w:val="en-US"/>
        </w:rPr>
        <w:t>từng</w:t>
      </w:r>
      <w:r w:rsidRPr="00FC6112">
        <w:rPr>
          <w:rFonts w:eastAsia="Calibri"/>
          <w:b/>
          <w:color w:val="000000"/>
          <w:spacing w:val="-5"/>
          <w:lang w:val="en-US"/>
        </w:rPr>
        <w:t xml:space="preserve"> </w:t>
      </w:r>
      <w:r w:rsidRPr="00FC6112">
        <w:rPr>
          <w:rFonts w:eastAsia="Calibri"/>
          <w:b/>
          <w:color w:val="000000"/>
          <w:lang w:val="en-US"/>
        </w:rPr>
        <w:t>tháng</w:t>
      </w:r>
      <w:r w:rsidRPr="00FC6112">
        <w:rPr>
          <w:rFonts w:eastAsia="Calibri"/>
          <w:b/>
          <w:color w:val="000000"/>
          <w:spacing w:val="-4"/>
          <w:lang w:val="en-US"/>
        </w:rPr>
        <w:t xml:space="preserve"> </w:t>
      </w:r>
      <w:r w:rsidRPr="00FC6112">
        <w:rPr>
          <w:rFonts w:eastAsia="Calibri"/>
          <w:b/>
          <w:color w:val="000000"/>
          <w:lang w:val="en-US"/>
        </w:rPr>
        <w:t>trong</w:t>
      </w:r>
      <w:r w:rsidRPr="00FC6112">
        <w:rPr>
          <w:rFonts w:eastAsia="Calibri"/>
          <w:b/>
          <w:color w:val="000000"/>
          <w:spacing w:val="-4"/>
          <w:lang w:val="en-US"/>
        </w:rPr>
        <w:t xml:space="preserve"> </w:t>
      </w:r>
      <w:r w:rsidRPr="00FC6112">
        <w:rPr>
          <w:rFonts w:eastAsia="Calibri"/>
          <w:b/>
          <w:color w:val="000000"/>
          <w:spacing w:val="-5"/>
          <w:lang w:val="en-US"/>
        </w:rPr>
        <w:t>năm</w:t>
      </w:r>
    </w:p>
    <w:p w14:paraId="45CE1AEB" w14:textId="77777777" w:rsidR="00FC6112" w:rsidRPr="00FC6112" w:rsidRDefault="00FC6112" w:rsidP="002C5786">
      <w:pPr>
        <w:keepNext w:val="0"/>
        <w:keepLines w:val="0"/>
        <w:widowControl/>
        <w:spacing w:before="0"/>
        <w:ind w:left="392"/>
        <w:jc w:val="left"/>
        <w:rPr>
          <w:sz w:val="26"/>
          <w:szCs w:val="22"/>
          <w:lang w:val="en-US"/>
        </w:rPr>
      </w:pPr>
      <w:r w:rsidRPr="00FC6112">
        <w:rPr>
          <w:sz w:val="26"/>
          <w:szCs w:val="22"/>
          <w:lang w:val="en-US"/>
        </w:rPr>
        <w:t>Sân</w:t>
      </w:r>
      <w:r w:rsidRPr="00FC6112">
        <w:rPr>
          <w:spacing w:val="-4"/>
          <w:sz w:val="26"/>
          <w:szCs w:val="22"/>
          <w:lang w:val="en-US"/>
        </w:rPr>
        <w:t xml:space="preserve"> </w:t>
      </w:r>
      <w:r w:rsidRPr="00FC6112">
        <w:rPr>
          <w:sz w:val="26"/>
          <w:szCs w:val="22"/>
          <w:lang w:val="en-US"/>
        </w:rPr>
        <w:t>bay:</w:t>
      </w:r>
      <w:r w:rsidRPr="00FC6112">
        <w:rPr>
          <w:spacing w:val="-1"/>
          <w:sz w:val="26"/>
          <w:szCs w:val="22"/>
          <w:lang w:val="en-US"/>
        </w:rPr>
        <w:t xml:space="preserve"> </w:t>
      </w:r>
      <w:r w:rsidRPr="00FC6112">
        <w:rPr>
          <w:spacing w:val="-2"/>
          <w:sz w:val="26"/>
          <w:szCs w:val="22"/>
          <w:lang w:val="en-US"/>
        </w:rPr>
        <w:t>……………………........</w:t>
      </w:r>
    </w:p>
    <w:p w14:paraId="0EEB7607" w14:textId="77777777" w:rsidR="00FC6112" w:rsidRPr="00FC6112" w:rsidRDefault="00FC6112" w:rsidP="002C5786">
      <w:pPr>
        <w:keepNext w:val="0"/>
        <w:keepLines w:val="0"/>
        <w:widowControl/>
        <w:tabs>
          <w:tab w:val="left" w:pos="3976"/>
          <w:tab w:val="left" w:pos="5622"/>
          <w:tab w:val="left" w:leader="dot" w:pos="7399"/>
        </w:tabs>
        <w:spacing w:before="0"/>
        <w:ind w:left="392"/>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5"/>
          <w:sz w:val="26"/>
          <w:szCs w:val="22"/>
          <w:lang w:val="en-US"/>
        </w:rPr>
        <w:t xml:space="preserve"> </w:t>
      </w:r>
      <w:r w:rsidRPr="00FC6112">
        <w:rPr>
          <w:sz w:val="26"/>
          <w:szCs w:val="22"/>
          <w:lang w:val="en-US"/>
        </w:rPr>
        <w:t>số</w:t>
      </w:r>
      <w:r w:rsidRPr="00FC6112">
        <w:rPr>
          <w:spacing w:val="-9"/>
          <w:sz w:val="26"/>
          <w:szCs w:val="22"/>
          <w:lang w:val="en-US"/>
        </w:rPr>
        <w:t xml:space="preserve"> </w:t>
      </w:r>
      <w:r w:rsidRPr="00FC6112">
        <w:rPr>
          <w:sz w:val="26"/>
          <w:szCs w:val="22"/>
          <w:lang w:val="en-US"/>
        </w:rPr>
        <w:t>lần</w:t>
      </w:r>
      <w:r w:rsidRPr="00FC6112">
        <w:rPr>
          <w:spacing w:val="-9"/>
          <w:sz w:val="26"/>
          <w:szCs w:val="22"/>
          <w:lang w:val="en-US"/>
        </w:rPr>
        <w:t xml:space="preserve"> </w:t>
      </w:r>
      <w:r w:rsidRPr="00FC6112">
        <w:rPr>
          <w:sz w:val="26"/>
          <w:szCs w:val="22"/>
          <w:lang w:val="en-US"/>
        </w:rPr>
        <w:t>quan</w:t>
      </w:r>
      <w:r w:rsidRPr="00FC6112">
        <w:rPr>
          <w:spacing w:val="-9"/>
          <w:sz w:val="26"/>
          <w:szCs w:val="22"/>
          <w:lang w:val="en-US"/>
        </w:rPr>
        <w:t xml:space="preserve"> </w:t>
      </w:r>
      <w:r w:rsidRPr="00FC6112">
        <w:rPr>
          <w:sz w:val="26"/>
          <w:szCs w:val="22"/>
          <w:lang w:val="en-US"/>
        </w:rPr>
        <w:t>trắc:…………. Vĩ độ:…………… Kinh độ:…..……….. Độ cao trên mực  biển</w:t>
      </w:r>
      <w:r w:rsidRPr="00FC6112">
        <w:rPr>
          <w:spacing w:val="-4"/>
          <w:sz w:val="26"/>
          <w:szCs w:val="22"/>
          <w:lang w:val="en-US"/>
        </w:rPr>
        <w:t>(m)</w:t>
      </w:r>
    </w:p>
    <w:tbl>
      <w:tblPr>
        <w:tblW w:w="0" w:type="auto"/>
        <w:tblInd w:w="4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93"/>
        <w:gridCol w:w="1133"/>
        <w:gridCol w:w="828"/>
        <w:gridCol w:w="828"/>
        <w:gridCol w:w="828"/>
        <w:gridCol w:w="828"/>
        <w:gridCol w:w="828"/>
        <w:gridCol w:w="828"/>
        <w:gridCol w:w="829"/>
        <w:gridCol w:w="828"/>
        <w:gridCol w:w="828"/>
        <w:gridCol w:w="828"/>
        <w:gridCol w:w="828"/>
        <w:gridCol w:w="828"/>
        <w:gridCol w:w="979"/>
      </w:tblGrid>
      <w:tr w:rsidR="00FC6112" w:rsidRPr="00FC6112" w14:paraId="6D998FBC" w14:textId="77777777" w:rsidTr="00FC6112">
        <w:trPr>
          <w:trHeight w:val="434"/>
        </w:trPr>
        <w:tc>
          <w:tcPr>
            <w:tcW w:w="2993" w:type="dxa"/>
            <w:vMerge w:val="restart"/>
          </w:tcPr>
          <w:p w14:paraId="7A1B970C" w14:textId="77777777" w:rsidR="00FC6112" w:rsidRPr="00FC6112" w:rsidRDefault="00FC6112" w:rsidP="002C5786">
            <w:pPr>
              <w:keepNext w:val="0"/>
              <w:keepLines w:val="0"/>
              <w:autoSpaceDE w:val="0"/>
              <w:autoSpaceDN w:val="0"/>
              <w:spacing w:before="0"/>
              <w:ind w:left="1116" w:right="464" w:hanging="644"/>
              <w:jc w:val="left"/>
              <w:rPr>
                <w:rFonts w:eastAsia="Arial"/>
                <w:b/>
                <w:sz w:val="20"/>
                <w:szCs w:val="22"/>
                <w:lang w:val="vi"/>
              </w:rPr>
            </w:pPr>
            <w:r w:rsidRPr="00FC6112">
              <w:rPr>
                <w:rFonts w:eastAsia="Arial"/>
                <w:b/>
                <w:sz w:val="20"/>
                <w:szCs w:val="22"/>
                <w:lang w:val="vi"/>
              </w:rPr>
              <w:t>CÁC</w:t>
            </w:r>
            <w:r w:rsidRPr="00FC6112">
              <w:rPr>
                <w:rFonts w:eastAsia="Arial"/>
                <w:b/>
                <w:spacing w:val="-14"/>
                <w:sz w:val="20"/>
                <w:szCs w:val="22"/>
                <w:lang w:val="vi"/>
              </w:rPr>
              <w:t xml:space="preserve"> </w:t>
            </w:r>
            <w:r w:rsidRPr="00FC6112">
              <w:rPr>
                <w:rFonts w:eastAsia="Arial"/>
                <w:b/>
                <w:sz w:val="20"/>
                <w:szCs w:val="22"/>
                <w:lang w:val="vi"/>
              </w:rPr>
              <w:t>ĐẠI</w:t>
            </w:r>
            <w:r w:rsidRPr="00FC6112">
              <w:rPr>
                <w:rFonts w:eastAsia="Arial"/>
                <w:b/>
                <w:spacing w:val="-13"/>
                <w:sz w:val="20"/>
                <w:szCs w:val="22"/>
                <w:lang w:val="vi"/>
              </w:rPr>
              <w:t xml:space="preserve"> </w:t>
            </w:r>
            <w:r w:rsidRPr="00FC6112">
              <w:rPr>
                <w:rFonts w:eastAsia="Arial"/>
                <w:b/>
                <w:sz w:val="20"/>
                <w:szCs w:val="22"/>
                <w:lang w:val="vi"/>
              </w:rPr>
              <w:t>LƯỢNG</w:t>
            </w:r>
            <w:r w:rsidRPr="00FC6112">
              <w:rPr>
                <w:rFonts w:eastAsia="Arial"/>
                <w:b/>
                <w:spacing w:val="-14"/>
                <w:sz w:val="20"/>
                <w:szCs w:val="22"/>
                <w:lang w:val="vi"/>
              </w:rPr>
              <w:t xml:space="preserve"> </w:t>
            </w:r>
            <w:r w:rsidRPr="00FC6112">
              <w:rPr>
                <w:rFonts w:eastAsia="Arial"/>
                <w:b/>
                <w:sz w:val="20"/>
                <w:szCs w:val="22"/>
                <w:lang w:val="vi"/>
              </w:rPr>
              <w:t xml:space="preserve">KHÍ </w:t>
            </w:r>
            <w:r w:rsidRPr="00FC6112">
              <w:rPr>
                <w:rFonts w:eastAsia="Arial"/>
                <w:b/>
                <w:spacing w:val="-2"/>
                <w:sz w:val="20"/>
                <w:szCs w:val="22"/>
                <w:lang w:val="vi"/>
              </w:rPr>
              <w:t>TƯỢNG</w:t>
            </w:r>
          </w:p>
        </w:tc>
        <w:tc>
          <w:tcPr>
            <w:tcW w:w="1133" w:type="dxa"/>
            <w:vMerge w:val="restart"/>
          </w:tcPr>
          <w:p w14:paraId="0F7EA385"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0853D80C" w14:textId="77777777" w:rsidR="00FC6112" w:rsidRPr="00FC6112" w:rsidRDefault="00FC6112" w:rsidP="002C5786">
            <w:pPr>
              <w:keepNext w:val="0"/>
              <w:keepLines w:val="0"/>
              <w:autoSpaceDE w:val="0"/>
              <w:autoSpaceDN w:val="0"/>
              <w:spacing w:before="0"/>
              <w:ind w:left="249"/>
              <w:jc w:val="left"/>
              <w:rPr>
                <w:rFonts w:eastAsia="Arial"/>
                <w:b/>
                <w:sz w:val="20"/>
                <w:szCs w:val="22"/>
                <w:lang w:val="vi"/>
              </w:rPr>
            </w:pPr>
            <w:r w:rsidRPr="00FC6112">
              <w:rPr>
                <w:rFonts w:eastAsia="Arial"/>
                <w:b/>
                <w:sz w:val="20"/>
                <w:szCs w:val="22"/>
                <w:lang w:val="vi"/>
              </w:rPr>
              <w:t>Đơn</w:t>
            </w:r>
            <w:r w:rsidRPr="00FC6112">
              <w:rPr>
                <w:rFonts w:eastAsia="Arial"/>
                <w:b/>
                <w:spacing w:val="-5"/>
                <w:sz w:val="20"/>
                <w:szCs w:val="22"/>
                <w:lang w:val="vi"/>
              </w:rPr>
              <w:t xml:space="preserve"> vị</w:t>
            </w:r>
          </w:p>
        </w:tc>
        <w:tc>
          <w:tcPr>
            <w:tcW w:w="9937" w:type="dxa"/>
            <w:gridSpan w:val="12"/>
          </w:tcPr>
          <w:p w14:paraId="1393F6B7" w14:textId="77777777" w:rsidR="00FC6112" w:rsidRPr="00FC6112" w:rsidRDefault="00FC6112" w:rsidP="002C5786">
            <w:pPr>
              <w:keepNext w:val="0"/>
              <w:keepLines w:val="0"/>
              <w:autoSpaceDE w:val="0"/>
              <w:autoSpaceDN w:val="0"/>
              <w:spacing w:before="0"/>
              <w:ind w:left="5"/>
              <w:jc w:val="center"/>
              <w:rPr>
                <w:rFonts w:eastAsia="Arial"/>
                <w:b/>
                <w:sz w:val="20"/>
                <w:szCs w:val="22"/>
                <w:lang w:val="vi"/>
              </w:rPr>
            </w:pPr>
            <w:r w:rsidRPr="00FC6112">
              <w:rPr>
                <w:rFonts w:eastAsia="Arial"/>
                <w:b/>
                <w:sz w:val="20"/>
                <w:szCs w:val="22"/>
                <w:lang w:val="vi"/>
              </w:rPr>
              <w:t>SỐ</w:t>
            </w:r>
            <w:r w:rsidRPr="00FC6112">
              <w:rPr>
                <w:rFonts w:eastAsia="Arial"/>
                <w:b/>
                <w:spacing w:val="-6"/>
                <w:sz w:val="20"/>
                <w:szCs w:val="22"/>
                <w:lang w:val="vi"/>
              </w:rPr>
              <w:t xml:space="preserve"> </w:t>
            </w:r>
            <w:r w:rsidRPr="00FC6112">
              <w:rPr>
                <w:rFonts w:eastAsia="Arial"/>
                <w:b/>
                <w:sz w:val="20"/>
                <w:szCs w:val="22"/>
                <w:lang w:val="vi"/>
              </w:rPr>
              <w:t>LIỆU</w:t>
            </w:r>
            <w:r w:rsidRPr="00FC6112">
              <w:rPr>
                <w:rFonts w:eastAsia="Arial"/>
                <w:b/>
                <w:spacing w:val="-5"/>
                <w:sz w:val="20"/>
                <w:szCs w:val="22"/>
                <w:lang w:val="vi"/>
              </w:rPr>
              <w:t xml:space="preserve"> </w:t>
            </w:r>
            <w:r w:rsidRPr="00FC6112">
              <w:rPr>
                <w:rFonts w:eastAsia="Arial"/>
                <w:b/>
                <w:sz w:val="20"/>
                <w:szCs w:val="22"/>
                <w:lang w:val="vi"/>
              </w:rPr>
              <w:t>TRUNG</w:t>
            </w:r>
            <w:r w:rsidRPr="00FC6112">
              <w:rPr>
                <w:rFonts w:eastAsia="Arial"/>
                <w:b/>
                <w:spacing w:val="-4"/>
                <w:sz w:val="20"/>
                <w:szCs w:val="22"/>
                <w:lang w:val="vi"/>
              </w:rPr>
              <w:t xml:space="preserve"> </w:t>
            </w:r>
            <w:r w:rsidRPr="00FC6112">
              <w:rPr>
                <w:rFonts w:eastAsia="Arial"/>
                <w:b/>
                <w:sz w:val="20"/>
                <w:szCs w:val="22"/>
                <w:lang w:val="vi"/>
              </w:rPr>
              <w:t>BÌNH</w:t>
            </w:r>
            <w:r w:rsidRPr="00FC6112">
              <w:rPr>
                <w:rFonts w:eastAsia="Arial"/>
                <w:b/>
                <w:spacing w:val="-7"/>
                <w:sz w:val="20"/>
                <w:szCs w:val="22"/>
                <w:lang w:val="vi"/>
              </w:rPr>
              <w:t xml:space="preserve"> </w:t>
            </w:r>
            <w:r w:rsidRPr="00FC6112">
              <w:rPr>
                <w:rFonts w:eastAsia="Arial"/>
                <w:b/>
                <w:sz w:val="20"/>
                <w:szCs w:val="22"/>
                <w:lang w:val="vi"/>
              </w:rPr>
              <w:t>THEO</w:t>
            </w:r>
            <w:r w:rsidRPr="00FC6112">
              <w:rPr>
                <w:rFonts w:eastAsia="Arial"/>
                <w:b/>
                <w:spacing w:val="-5"/>
                <w:sz w:val="20"/>
                <w:szCs w:val="22"/>
                <w:lang w:val="vi"/>
              </w:rPr>
              <w:t xml:space="preserve"> </w:t>
            </w:r>
            <w:r w:rsidRPr="00FC6112">
              <w:rPr>
                <w:rFonts w:eastAsia="Arial"/>
                <w:b/>
                <w:sz w:val="20"/>
                <w:szCs w:val="22"/>
                <w:lang w:val="vi"/>
              </w:rPr>
              <w:t>CÁC</w:t>
            </w:r>
            <w:r w:rsidRPr="00FC6112">
              <w:rPr>
                <w:rFonts w:eastAsia="Arial"/>
                <w:b/>
                <w:spacing w:val="-7"/>
                <w:sz w:val="20"/>
                <w:szCs w:val="22"/>
                <w:lang w:val="vi"/>
              </w:rPr>
              <w:t xml:space="preserve"> </w:t>
            </w:r>
            <w:r w:rsidRPr="00FC6112">
              <w:rPr>
                <w:rFonts w:eastAsia="Arial"/>
                <w:b/>
                <w:spacing w:val="-4"/>
                <w:sz w:val="20"/>
                <w:szCs w:val="22"/>
                <w:lang w:val="vi"/>
              </w:rPr>
              <w:t>THÁNG</w:t>
            </w:r>
          </w:p>
        </w:tc>
        <w:tc>
          <w:tcPr>
            <w:tcW w:w="979" w:type="dxa"/>
            <w:vMerge w:val="restart"/>
          </w:tcPr>
          <w:p w14:paraId="2E6C805B"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1384ED8A" w14:textId="77777777" w:rsidR="00FC6112" w:rsidRPr="00FC6112" w:rsidRDefault="00FC6112" w:rsidP="002C5786">
            <w:pPr>
              <w:keepNext w:val="0"/>
              <w:keepLines w:val="0"/>
              <w:autoSpaceDE w:val="0"/>
              <w:autoSpaceDN w:val="0"/>
              <w:spacing w:before="0"/>
              <w:ind w:left="118"/>
              <w:jc w:val="left"/>
              <w:rPr>
                <w:rFonts w:eastAsia="Arial"/>
                <w:b/>
                <w:sz w:val="20"/>
                <w:szCs w:val="22"/>
                <w:lang w:val="vi"/>
              </w:rPr>
            </w:pPr>
            <w:r w:rsidRPr="00FC6112">
              <w:rPr>
                <w:rFonts w:eastAsia="Arial"/>
                <w:b/>
                <w:sz w:val="20"/>
                <w:szCs w:val="22"/>
                <w:lang w:val="vi"/>
              </w:rPr>
              <w:t>Ghi</w:t>
            </w:r>
            <w:r w:rsidRPr="00FC6112">
              <w:rPr>
                <w:rFonts w:eastAsia="Arial"/>
                <w:b/>
                <w:spacing w:val="-5"/>
                <w:sz w:val="20"/>
                <w:szCs w:val="22"/>
                <w:lang w:val="vi"/>
              </w:rPr>
              <w:t xml:space="preserve"> chú</w:t>
            </w:r>
          </w:p>
        </w:tc>
      </w:tr>
      <w:tr w:rsidR="00FC6112" w:rsidRPr="00FC6112" w14:paraId="57CD3933" w14:textId="77777777" w:rsidTr="00FC6112">
        <w:trPr>
          <w:trHeight w:val="308"/>
        </w:trPr>
        <w:tc>
          <w:tcPr>
            <w:tcW w:w="2993" w:type="dxa"/>
            <w:vMerge/>
            <w:tcBorders>
              <w:top w:val="nil"/>
            </w:tcBorders>
          </w:tcPr>
          <w:p w14:paraId="372C1FE0"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1133" w:type="dxa"/>
            <w:vMerge/>
            <w:tcBorders>
              <w:top w:val="nil"/>
            </w:tcBorders>
          </w:tcPr>
          <w:p w14:paraId="32CFA287"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828" w:type="dxa"/>
          </w:tcPr>
          <w:p w14:paraId="629AD9D3"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10"/>
                <w:sz w:val="20"/>
                <w:szCs w:val="22"/>
                <w:lang w:val="vi"/>
              </w:rPr>
              <w:t>1</w:t>
            </w:r>
          </w:p>
        </w:tc>
        <w:tc>
          <w:tcPr>
            <w:tcW w:w="828" w:type="dxa"/>
          </w:tcPr>
          <w:p w14:paraId="69A36A1D"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10"/>
                <w:sz w:val="20"/>
                <w:szCs w:val="22"/>
                <w:lang w:val="vi"/>
              </w:rPr>
              <w:t>2</w:t>
            </w:r>
          </w:p>
        </w:tc>
        <w:tc>
          <w:tcPr>
            <w:tcW w:w="828" w:type="dxa"/>
          </w:tcPr>
          <w:p w14:paraId="3D2ABB0B"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10"/>
                <w:sz w:val="20"/>
                <w:szCs w:val="22"/>
                <w:lang w:val="vi"/>
              </w:rPr>
              <w:t>3</w:t>
            </w:r>
          </w:p>
        </w:tc>
        <w:tc>
          <w:tcPr>
            <w:tcW w:w="828" w:type="dxa"/>
          </w:tcPr>
          <w:p w14:paraId="2B566D0A" w14:textId="77777777" w:rsidR="00FC6112" w:rsidRPr="00FC6112" w:rsidRDefault="00FC6112" w:rsidP="002C5786">
            <w:pPr>
              <w:keepNext w:val="0"/>
              <w:keepLines w:val="0"/>
              <w:autoSpaceDE w:val="0"/>
              <w:autoSpaceDN w:val="0"/>
              <w:spacing w:before="0"/>
              <w:ind w:left="11" w:right="2"/>
              <w:jc w:val="center"/>
              <w:rPr>
                <w:rFonts w:eastAsia="Arial"/>
                <w:b/>
                <w:sz w:val="20"/>
                <w:szCs w:val="22"/>
                <w:lang w:val="vi"/>
              </w:rPr>
            </w:pPr>
            <w:r w:rsidRPr="00FC6112">
              <w:rPr>
                <w:rFonts w:eastAsia="Arial"/>
                <w:b/>
                <w:spacing w:val="-10"/>
                <w:sz w:val="20"/>
                <w:szCs w:val="22"/>
                <w:lang w:val="vi"/>
              </w:rPr>
              <w:t>4</w:t>
            </w:r>
          </w:p>
        </w:tc>
        <w:tc>
          <w:tcPr>
            <w:tcW w:w="828" w:type="dxa"/>
          </w:tcPr>
          <w:p w14:paraId="2DA1DC85" w14:textId="77777777" w:rsidR="00FC6112" w:rsidRPr="00FC6112" w:rsidRDefault="00FC6112" w:rsidP="002C5786">
            <w:pPr>
              <w:keepNext w:val="0"/>
              <w:keepLines w:val="0"/>
              <w:autoSpaceDE w:val="0"/>
              <w:autoSpaceDN w:val="0"/>
              <w:spacing w:before="0"/>
              <w:ind w:left="11" w:right="2"/>
              <w:jc w:val="center"/>
              <w:rPr>
                <w:rFonts w:eastAsia="Arial"/>
                <w:b/>
                <w:sz w:val="20"/>
                <w:szCs w:val="22"/>
                <w:lang w:val="vi"/>
              </w:rPr>
            </w:pPr>
            <w:r w:rsidRPr="00FC6112">
              <w:rPr>
                <w:rFonts w:eastAsia="Arial"/>
                <w:b/>
                <w:spacing w:val="-10"/>
                <w:sz w:val="20"/>
                <w:szCs w:val="22"/>
                <w:lang w:val="vi"/>
              </w:rPr>
              <w:t>5</w:t>
            </w:r>
          </w:p>
        </w:tc>
        <w:tc>
          <w:tcPr>
            <w:tcW w:w="828" w:type="dxa"/>
          </w:tcPr>
          <w:p w14:paraId="3595A386" w14:textId="77777777" w:rsidR="00FC6112" w:rsidRPr="00FC6112" w:rsidRDefault="00FC6112" w:rsidP="002C5786">
            <w:pPr>
              <w:keepNext w:val="0"/>
              <w:keepLines w:val="0"/>
              <w:autoSpaceDE w:val="0"/>
              <w:autoSpaceDN w:val="0"/>
              <w:spacing w:before="0"/>
              <w:ind w:left="11" w:right="2"/>
              <w:jc w:val="center"/>
              <w:rPr>
                <w:rFonts w:eastAsia="Arial"/>
                <w:b/>
                <w:sz w:val="20"/>
                <w:szCs w:val="22"/>
                <w:lang w:val="vi"/>
              </w:rPr>
            </w:pPr>
            <w:r w:rsidRPr="00FC6112">
              <w:rPr>
                <w:rFonts w:eastAsia="Arial"/>
                <w:b/>
                <w:spacing w:val="-10"/>
                <w:sz w:val="20"/>
                <w:szCs w:val="22"/>
                <w:lang w:val="vi"/>
              </w:rPr>
              <w:t>6</w:t>
            </w:r>
          </w:p>
        </w:tc>
        <w:tc>
          <w:tcPr>
            <w:tcW w:w="829" w:type="dxa"/>
          </w:tcPr>
          <w:p w14:paraId="48AF10EA" w14:textId="77777777" w:rsidR="00FC6112" w:rsidRPr="00FC6112" w:rsidRDefault="00FC6112" w:rsidP="002C5786">
            <w:pPr>
              <w:keepNext w:val="0"/>
              <w:keepLines w:val="0"/>
              <w:autoSpaceDE w:val="0"/>
              <w:autoSpaceDN w:val="0"/>
              <w:spacing w:before="0"/>
              <w:ind w:left="10" w:right="2"/>
              <w:jc w:val="center"/>
              <w:rPr>
                <w:rFonts w:eastAsia="Arial"/>
                <w:b/>
                <w:sz w:val="20"/>
                <w:szCs w:val="22"/>
                <w:lang w:val="vi"/>
              </w:rPr>
            </w:pPr>
            <w:r w:rsidRPr="00FC6112">
              <w:rPr>
                <w:rFonts w:eastAsia="Arial"/>
                <w:b/>
                <w:spacing w:val="-10"/>
                <w:sz w:val="20"/>
                <w:szCs w:val="22"/>
                <w:lang w:val="vi"/>
              </w:rPr>
              <w:t>7</w:t>
            </w:r>
          </w:p>
        </w:tc>
        <w:tc>
          <w:tcPr>
            <w:tcW w:w="828" w:type="dxa"/>
          </w:tcPr>
          <w:p w14:paraId="7F28B48D"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10"/>
                <w:sz w:val="20"/>
                <w:szCs w:val="22"/>
                <w:lang w:val="vi"/>
              </w:rPr>
              <w:t>8</w:t>
            </w:r>
          </w:p>
        </w:tc>
        <w:tc>
          <w:tcPr>
            <w:tcW w:w="828" w:type="dxa"/>
          </w:tcPr>
          <w:p w14:paraId="57A3735E"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10"/>
                <w:sz w:val="20"/>
                <w:szCs w:val="22"/>
                <w:lang w:val="vi"/>
              </w:rPr>
              <w:t>9</w:t>
            </w:r>
          </w:p>
        </w:tc>
        <w:tc>
          <w:tcPr>
            <w:tcW w:w="828" w:type="dxa"/>
          </w:tcPr>
          <w:p w14:paraId="348DB797"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5"/>
                <w:sz w:val="20"/>
                <w:szCs w:val="22"/>
                <w:lang w:val="vi"/>
              </w:rPr>
              <w:t>10</w:t>
            </w:r>
          </w:p>
        </w:tc>
        <w:tc>
          <w:tcPr>
            <w:tcW w:w="828" w:type="dxa"/>
          </w:tcPr>
          <w:p w14:paraId="3BC8D88C" w14:textId="77777777" w:rsidR="00FC6112" w:rsidRPr="00FC6112" w:rsidRDefault="00FC6112" w:rsidP="002C5786">
            <w:pPr>
              <w:keepNext w:val="0"/>
              <w:keepLines w:val="0"/>
              <w:autoSpaceDE w:val="0"/>
              <w:autoSpaceDN w:val="0"/>
              <w:spacing w:before="0"/>
              <w:ind w:left="11" w:right="3"/>
              <w:jc w:val="center"/>
              <w:rPr>
                <w:rFonts w:eastAsia="Arial"/>
                <w:b/>
                <w:sz w:val="20"/>
                <w:szCs w:val="22"/>
                <w:lang w:val="vi"/>
              </w:rPr>
            </w:pPr>
            <w:r w:rsidRPr="00FC6112">
              <w:rPr>
                <w:rFonts w:eastAsia="Arial"/>
                <w:b/>
                <w:spacing w:val="-5"/>
                <w:sz w:val="20"/>
                <w:szCs w:val="22"/>
                <w:lang w:val="vi"/>
              </w:rPr>
              <w:t>11</w:t>
            </w:r>
          </w:p>
        </w:tc>
        <w:tc>
          <w:tcPr>
            <w:tcW w:w="828" w:type="dxa"/>
          </w:tcPr>
          <w:p w14:paraId="232851A5" w14:textId="77777777" w:rsidR="00FC6112" w:rsidRPr="00FC6112" w:rsidRDefault="00FC6112" w:rsidP="002C5786">
            <w:pPr>
              <w:keepNext w:val="0"/>
              <w:keepLines w:val="0"/>
              <w:autoSpaceDE w:val="0"/>
              <w:autoSpaceDN w:val="0"/>
              <w:spacing w:before="0"/>
              <w:ind w:left="11" w:right="2"/>
              <w:jc w:val="center"/>
              <w:rPr>
                <w:rFonts w:eastAsia="Arial"/>
                <w:b/>
                <w:sz w:val="20"/>
                <w:szCs w:val="22"/>
                <w:lang w:val="vi"/>
              </w:rPr>
            </w:pPr>
            <w:r w:rsidRPr="00FC6112">
              <w:rPr>
                <w:rFonts w:eastAsia="Arial"/>
                <w:b/>
                <w:spacing w:val="-5"/>
                <w:sz w:val="20"/>
                <w:szCs w:val="22"/>
                <w:lang w:val="vi"/>
              </w:rPr>
              <w:t>12</w:t>
            </w:r>
          </w:p>
        </w:tc>
        <w:tc>
          <w:tcPr>
            <w:tcW w:w="979" w:type="dxa"/>
            <w:vMerge/>
            <w:tcBorders>
              <w:top w:val="nil"/>
            </w:tcBorders>
          </w:tcPr>
          <w:p w14:paraId="5CD0F82A" w14:textId="77777777" w:rsidR="00FC6112" w:rsidRPr="00FC6112" w:rsidRDefault="00FC6112" w:rsidP="002C5786">
            <w:pPr>
              <w:keepNext w:val="0"/>
              <w:keepLines w:val="0"/>
              <w:widowControl/>
              <w:spacing w:before="0"/>
              <w:jc w:val="left"/>
              <w:rPr>
                <w:rFonts w:eastAsia="Calibri"/>
                <w:color w:val="000000"/>
                <w:sz w:val="2"/>
                <w:szCs w:val="2"/>
                <w:lang w:val="en-US"/>
              </w:rPr>
            </w:pPr>
          </w:p>
        </w:tc>
      </w:tr>
      <w:tr w:rsidR="00FC6112" w:rsidRPr="00FC6112" w14:paraId="7F3F4CFC" w14:textId="77777777" w:rsidTr="00FC6112">
        <w:trPr>
          <w:trHeight w:val="400"/>
        </w:trPr>
        <w:tc>
          <w:tcPr>
            <w:tcW w:w="2993" w:type="dxa"/>
          </w:tcPr>
          <w:p w14:paraId="7718407A"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vi"/>
              </w:rPr>
              <w:t>1.</w:t>
            </w:r>
            <w:r w:rsidRPr="00FC6112">
              <w:rPr>
                <w:rFonts w:eastAsia="Arial"/>
                <w:spacing w:val="-3"/>
                <w:sz w:val="20"/>
                <w:szCs w:val="22"/>
                <w:lang w:val="vi"/>
              </w:rPr>
              <w:t xml:space="preserve"> </w:t>
            </w:r>
            <w:r w:rsidRPr="00FC6112">
              <w:rPr>
                <w:rFonts w:eastAsia="Arial"/>
                <w:sz w:val="20"/>
                <w:szCs w:val="22"/>
                <w:lang w:val="vi"/>
              </w:rPr>
              <w:t>Khí</w:t>
            </w:r>
            <w:r w:rsidRPr="00FC6112">
              <w:rPr>
                <w:rFonts w:eastAsia="Arial"/>
                <w:spacing w:val="-3"/>
                <w:sz w:val="20"/>
                <w:szCs w:val="22"/>
                <w:lang w:val="vi"/>
              </w:rPr>
              <w:t xml:space="preserve"> </w:t>
            </w:r>
            <w:r w:rsidRPr="00FC6112">
              <w:rPr>
                <w:rFonts w:eastAsia="Arial"/>
                <w:spacing w:val="-5"/>
                <w:sz w:val="20"/>
                <w:szCs w:val="22"/>
                <w:lang w:val="vi"/>
              </w:rPr>
              <w:t>áp</w:t>
            </w:r>
          </w:p>
        </w:tc>
        <w:tc>
          <w:tcPr>
            <w:tcW w:w="1133" w:type="dxa"/>
          </w:tcPr>
          <w:p w14:paraId="786E782F" w14:textId="77777777" w:rsidR="00FC6112" w:rsidRPr="00FC6112" w:rsidRDefault="00FC6112" w:rsidP="002C5786">
            <w:pPr>
              <w:keepNext w:val="0"/>
              <w:keepLines w:val="0"/>
              <w:autoSpaceDE w:val="0"/>
              <w:autoSpaceDN w:val="0"/>
              <w:spacing w:before="0"/>
              <w:ind w:left="18"/>
              <w:jc w:val="center"/>
              <w:rPr>
                <w:rFonts w:eastAsia="Arial"/>
                <w:sz w:val="20"/>
                <w:szCs w:val="22"/>
                <w:lang w:val="vi"/>
              </w:rPr>
            </w:pPr>
            <w:r w:rsidRPr="00FC6112">
              <w:rPr>
                <w:rFonts w:eastAsia="Arial"/>
                <w:spacing w:val="-5"/>
                <w:sz w:val="20"/>
                <w:szCs w:val="22"/>
                <w:lang w:val="vi"/>
              </w:rPr>
              <w:t>mb</w:t>
            </w:r>
          </w:p>
        </w:tc>
        <w:tc>
          <w:tcPr>
            <w:tcW w:w="828" w:type="dxa"/>
          </w:tcPr>
          <w:p w14:paraId="4105AA9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16F5F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8BD93C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BDB01C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BDEEF1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28795C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568AE61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9AABE2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64CB86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84C0F8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8FC976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D48C00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7AFAB6A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3A274770" w14:textId="77777777" w:rsidTr="00FC6112">
        <w:trPr>
          <w:trHeight w:val="402"/>
        </w:trPr>
        <w:tc>
          <w:tcPr>
            <w:tcW w:w="2993" w:type="dxa"/>
          </w:tcPr>
          <w:p w14:paraId="3A7951AA"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vi"/>
              </w:rPr>
              <w:t>2.</w:t>
            </w:r>
            <w:r w:rsidRPr="00FC6112">
              <w:rPr>
                <w:rFonts w:eastAsia="Arial"/>
                <w:spacing w:val="-3"/>
                <w:sz w:val="20"/>
                <w:szCs w:val="22"/>
                <w:lang w:val="vi"/>
              </w:rPr>
              <w:t xml:space="preserve"> </w:t>
            </w:r>
            <w:r w:rsidRPr="00FC6112">
              <w:rPr>
                <w:rFonts w:eastAsia="Arial"/>
                <w:spacing w:val="-2"/>
                <w:sz w:val="20"/>
                <w:szCs w:val="22"/>
                <w:lang w:val="vi"/>
              </w:rPr>
              <w:t>Nhiệtđộ</w:t>
            </w:r>
          </w:p>
        </w:tc>
        <w:tc>
          <w:tcPr>
            <w:tcW w:w="1133" w:type="dxa"/>
          </w:tcPr>
          <w:p w14:paraId="5B3EB2CF" w14:textId="77777777" w:rsidR="00FC6112" w:rsidRPr="00FC6112" w:rsidRDefault="00FC6112" w:rsidP="002C5786">
            <w:pPr>
              <w:keepNext w:val="0"/>
              <w:keepLines w:val="0"/>
              <w:autoSpaceDE w:val="0"/>
              <w:autoSpaceDN w:val="0"/>
              <w:spacing w:before="0"/>
              <w:ind w:left="18" w:right="11"/>
              <w:jc w:val="center"/>
              <w:rPr>
                <w:rFonts w:eastAsia="Arial"/>
                <w:sz w:val="20"/>
                <w:szCs w:val="22"/>
                <w:lang w:val="vi"/>
              </w:rPr>
            </w:pPr>
            <w:r w:rsidRPr="00FC6112">
              <w:rPr>
                <w:rFonts w:eastAsia="Arial"/>
                <w:spacing w:val="-5"/>
                <w:sz w:val="20"/>
                <w:szCs w:val="22"/>
                <w:lang w:val="vi"/>
              </w:rPr>
              <w:t>°C</w:t>
            </w:r>
          </w:p>
        </w:tc>
        <w:tc>
          <w:tcPr>
            <w:tcW w:w="828" w:type="dxa"/>
          </w:tcPr>
          <w:p w14:paraId="0F5E970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AD59E1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01FE14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2124E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36287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6030AC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0DC0E71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C6ED1D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2753FE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7218B7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CF002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E8CFD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31D7AD7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350EF2E" w14:textId="77777777" w:rsidTr="00FC6112">
        <w:trPr>
          <w:trHeight w:val="403"/>
        </w:trPr>
        <w:tc>
          <w:tcPr>
            <w:tcW w:w="2993" w:type="dxa"/>
          </w:tcPr>
          <w:p w14:paraId="0FEC61EA"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2.1.</w:t>
            </w:r>
            <w:r w:rsidRPr="00FC6112">
              <w:rPr>
                <w:rFonts w:eastAsia="Arial"/>
                <w:spacing w:val="-5"/>
                <w:sz w:val="20"/>
                <w:szCs w:val="22"/>
                <w:lang w:val="vi"/>
              </w:rPr>
              <w:t xml:space="preserve"> </w:t>
            </w:r>
            <w:r w:rsidRPr="00FC6112">
              <w:rPr>
                <w:rFonts w:eastAsia="Arial"/>
                <w:sz w:val="20"/>
                <w:szCs w:val="22"/>
                <w:lang w:val="vi"/>
              </w:rPr>
              <w:t>Nhiệt</w:t>
            </w:r>
            <w:r w:rsidRPr="00FC6112">
              <w:rPr>
                <w:rFonts w:eastAsia="Arial"/>
                <w:spacing w:val="-5"/>
                <w:sz w:val="20"/>
                <w:szCs w:val="22"/>
                <w:lang w:val="vi"/>
              </w:rPr>
              <w:t xml:space="preserve"> </w:t>
            </w:r>
            <w:r w:rsidRPr="00FC6112">
              <w:rPr>
                <w:rFonts w:eastAsia="Arial"/>
                <w:sz w:val="20"/>
                <w:szCs w:val="22"/>
                <w:lang w:val="vi"/>
              </w:rPr>
              <w:t>độ</w:t>
            </w:r>
            <w:r w:rsidRPr="00FC6112">
              <w:rPr>
                <w:rFonts w:eastAsia="Arial"/>
                <w:spacing w:val="-7"/>
                <w:sz w:val="20"/>
                <w:szCs w:val="22"/>
                <w:lang w:val="vi"/>
              </w:rPr>
              <w:t xml:space="preserve"> </w:t>
            </w:r>
            <w:r w:rsidRPr="00FC6112">
              <w:rPr>
                <w:rFonts w:eastAsia="Arial"/>
                <w:sz w:val="20"/>
                <w:szCs w:val="22"/>
                <w:lang w:val="vi"/>
              </w:rPr>
              <w:t>trung</w:t>
            </w:r>
            <w:r w:rsidRPr="00FC6112">
              <w:rPr>
                <w:rFonts w:eastAsia="Arial"/>
                <w:spacing w:val="-5"/>
                <w:sz w:val="20"/>
                <w:szCs w:val="22"/>
                <w:lang w:val="vi"/>
              </w:rPr>
              <w:t xml:space="preserve"> </w:t>
            </w:r>
            <w:r w:rsidRPr="00FC6112">
              <w:rPr>
                <w:rFonts w:eastAsia="Arial"/>
                <w:spacing w:val="-4"/>
                <w:sz w:val="20"/>
                <w:szCs w:val="22"/>
                <w:lang w:val="vi"/>
              </w:rPr>
              <w:t>bình</w:t>
            </w:r>
          </w:p>
        </w:tc>
        <w:tc>
          <w:tcPr>
            <w:tcW w:w="1133" w:type="dxa"/>
          </w:tcPr>
          <w:p w14:paraId="7A7519C2" w14:textId="77777777" w:rsidR="00FC6112" w:rsidRPr="00FC6112" w:rsidRDefault="00FC6112" w:rsidP="002C5786">
            <w:pPr>
              <w:keepNext w:val="0"/>
              <w:keepLines w:val="0"/>
              <w:autoSpaceDE w:val="0"/>
              <w:autoSpaceDN w:val="0"/>
              <w:spacing w:before="0"/>
              <w:ind w:left="18" w:right="10"/>
              <w:jc w:val="center"/>
              <w:rPr>
                <w:rFonts w:eastAsia="Arial"/>
                <w:sz w:val="20"/>
                <w:szCs w:val="22"/>
                <w:lang w:val="vi"/>
              </w:rPr>
            </w:pPr>
            <w:r w:rsidRPr="00FC6112">
              <w:rPr>
                <w:rFonts w:eastAsia="Arial"/>
                <w:spacing w:val="-5"/>
                <w:sz w:val="20"/>
                <w:szCs w:val="22"/>
                <w:lang w:val="vi"/>
              </w:rPr>
              <w:t>°C</w:t>
            </w:r>
          </w:p>
        </w:tc>
        <w:tc>
          <w:tcPr>
            <w:tcW w:w="828" w:type="dxa"/>
          </w:tcPr>
          <w:p w14:paraId="796A19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66D47F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96E648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B13B03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D5BFCA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CF8886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3594D8C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A4D98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DD7759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DC6281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5FD1AA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9F35A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7DAE35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D950DCF" w14:textId="77777777" w:rsidTr="00FC6112">
        <w:trPr>
          <w:trHeight w:val="400"/>
        </w:trPr>
        <w:tc>
          <w:tcPr>
            <w:tcW w:w="2993" w:type="dxa"/>
          </w:tcPr>
          <w:p w14:paraId="22F47860"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2.3.</w:t>
            </w:r>
            <w:r w:rsidRPr="00FC6112">
              <w:rPr>
                <w:rFonts w:eastAsia="Arial"/>
                <w:spacing w:val="-5"/>
                <w:sz w:val="20"/>
                <w:szCs w:val="22"/>
                <w:lang w:val="vi"/>
              </w:rPr>
              <w:t xml:space="preserve"> </w:t>
            </w:r>
            <w:r w:rsidRPr="00FC6112">
              <w:rPr>
                <w:rFonts w:eastAsia="Arial"/>
                <w:sz w:val="20"/>
                <w:szCs w:val="22"/>
                <w:lang w:val="vi"/>
              </w:rPr>
              <w:t>Cực</w:t>
            </w:r>
            <w:r w:rsidRPr="00FC6112">
              <w:rPr>
                <w:rFonts w:eastAsia="Arial"/>
                <w:spacing w:val="-5"/>
                <w:sz w:val="20"/>
                <w:szCs w:val="22"/>
                <w:lang w:val="vi"/>
              </w:rPr>
              <w:t xml:space="preserve"> </w:t>
            </w:r>
            <w:r w:rsidRPr="00FC6112">
              <w:rPr>
                <w:rFonts w:eastAsia="Arial"/>
                <w:sz w:val="20"/>
                <w:szCs w:val="22"/>
                <w:lang w:val="vi"/>
              </w:rPr>
              <w:t>đại</w:t>
            </w:r>
            <w:r w:rsidRPr="00FC6112">
              <w:rPr>
                <w:rFonts w:eastAsia="Arial"/>
                <w:spacing w:val="-6"/>
                <w:sz w:val="20"/>
                <w:szCs w:val="22"/>
                <w:lang w:val="vi"/>
              </w:rPr>
              <w:t xml:space="preserve"> </w:t>
            </w:r>
            <w:r w:rsidRPr="00FC6112">
              <w:rPr>
                <w:rFonts w:eastAsia="Arial"/>
                <w:sz w:val="20"/>
                <w:szCs w:val="22"/>
                <w:lang w:val="vi"/>
              </w:rPr>
              <w:t>tuyệt</w:t>
            </w:r>
            <w:r w:rsidRPr="00FC6112">
              <w:rPr>
                <w:rFonts w:eastAsia="Arial"/>
                <w:spacing w:val="-5"/>
                <w:sz w:val="20"/>
                <w:szCs w:val="22"/>
                <w:lang w:val="vi"/>
              </w:rPr>
              <w:t xml:space="preserve"> đối</w:t>
            </w:r>
          </w:p>
        </w:tc>
        <w:tc>
          <w:tcPr>
            <w:tcW w:w="1133" w:type="dxa"/>
          </w:tcPr>
          <w:p w14:paraId="17BACB5A" w14:textId="77777777" w:rsidR="00FC6112" w:rsidRPr="00FC6112" w:rsidRDefault="00FC6112" w:rsidP="002C5786">
            <w:pPr>
              <w:keepNext w:val="0"/>
              <w:keepLines w:val="0"/>
              <w:autoSpaceDE w:val="0"/>
              <w:autoSpaceDN w:val="0"/>
              <w:spacing w:before="0"/>
              <w:ind w:left="18" w:right="11"/>
              <w:jc w:val="center"/>
              <w:rPr>
                <w:rFonts w:eastAsia="Arial"/>
                <w:sz w:val="20"/>
                <w:szCs w:val="22"/>
                <w:lang w:val="vi"/>
              </w:rPr>
            </w:pPr>
            <w:r w:rsidRPr="00FC6112">
              <w:rPr>
                <w:rFonts w:eastAsia="Arial"/>
                <w:spacing w:val="-5"/>
                <w:sz w:val="20"/>
                <w:szCs w:val="22"/>
                <w:lang w:val="vi"/>
              </w:rPr>
              <w:t>°C</w:t>
            </w:r>
          </w:p>
        </w:tc>
        <w:tc>
          <w:tcPr>
            <w:tcW w:w="828" w:type="dxa"/>
          </w:tcPr>
          <w:p w14:paraId="7417F25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B7F73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D9431D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9486FF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AFC9B1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7D7AA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77C0AA0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547BEC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C6F02C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9C988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39495E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64860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41A8A37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4995C3E" w14:textId="77777777" w:rsidTr="00FC6112">
        <w:trPr>
          <w:trHeight w:val="402"/>
        </w:trPr>
        <w:tc>
          <w:tcPr>
            <w:tcW w:w="2993" w:type="dxa"/>
          </w:tcPr>
          <w:p w14:paraId="5A3FB3C3"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2.4.</w:t>
            </w:r>
            <w:r w:rsidRPr="00FC6112">
              <w:rPr>
                <w:rFonts w:eastAsia="Arial"/>
                <w:spacing w:val="-5"/>
                <w:sz w:val="20"/>
                <w:szCs w:val="22"/>
                <w:lang w:val="vi"/>
              </w:rPr>
              <w:t xml:space="preserve"> </w:t>
            </w:r>
            <w:r w:rsidRPr="00FC6112">
              <w:rPr>
                <w:rFonts w:eastAsia="Arial"/>
                <w:sz w:val="20"/>
                <w:szCs w:val="22"/>
                <w:lang w:val="vi"/>
              </w:rPr>
              <w:t>Cực</w:t>
            </w:r>
            <w:r w:rsidRPr="00FC6112">
              <w:rPr>
                <w:rFonts w:eastAsia="Arial"/>
                <w:spacing w:val="-5"/>
                <w:sz w:val="20"/>
                <w:szCs w:val="22"/>
                <w:lang w:val="vi"/>
              </w:rPr>
              <w:t xml:space="preserve"> </w:t>
            </w:r>
            <w:r w:rsidRPr="00FC6112">
              <w:rPr>
                <w:rFonts w:eastAsia="Arial"/>
                <w:sz w:val="20"/>
                <w:szCs w:val="22"/>
                <w:lang w:val="vi"/>
              </w:rPr>
              <w:t>tiểu</w:t>
            </w:r>
            <w:r w:rsidRPr="00FC6112">
              <w:rPr>
                <w:rFonts w:eastAsia="Arial"/>
                <w:spacing w:val="-6"/>
                <w:sz w:val="20"/>
                <w:szCs w:val="22"/>
                <w:lang w:val="vi"/>
              </w:rPr>
              <w:t xml:space="preserve"> </w:t>
            </w:r>
            <w:r w:rsidRPr="00FC6112">
              <w:rPr>
                <w:rFonts w:eastAsia="Arial"/>
                <w:sz w:val="20"/>
                <w:szCs w:val="22"/>
                <w:lang w:val="vi"/>
              </w:rPr>
              <w:t>tuyệt</w:t>
            </w:r>
            <w:r w:rsidRPr="00FC6112">
              <w:rPr>
                <w:rFonts w:eastAsia="Arial"/>
                <w:spacing w:val="-6"/>
                <w:sz w:val="20"/>
                <w:szCs w:val="22"/>
                <w:lang w:val="vi"/>
              </w:rPr>
              <w:t xml:space="preserve"> </w:t>
            </w:r>
            <w:r w:rsidRPr="00FC6112">
              <w:rPr>
                <w:rFonts w:eastAsia="Arial"/>
                <w:spacing w:val="-5"/>
                <w:sz w:val="20"/>
                <w:szCs w:val="22"/>
                <w:lang w:val="vi"/>
              </w:rPr>
              <w:t>đối</w:t>
            </w:r>
          </w:p>
        </w:tc>
        <w:tc>
          <w:tcPr>
            <w:tcW w:w="1133" w:type="dxa"/>
          </w:tcPr>
          <w:p w14:paraId="58E01987" w14:textId="77777777" w:rsidR="00FC6112" w:rsidRPr="00FC6112" w:rsidRDefault="00FC6112" w:rsidP="002C5786">
            <w:pPr>
              <w:keepNext w:val="0"/>
              <w:keepLines w:val="0"/>
              <w:autoSpaceDE w:val="0"/>
              <w:autoSpaceDN w:val="0"/>
              <w:spacing w:before="0"/>
              <w:ind w:left="18" w:right="11"/>
              <w:jc w:val="center"/>
              <w:rPr>
                <w:rFonts w:eastAsia="Arial"/>
                <w:sz w:val="20"/>
                <w:szCs w:val="22"/>
                <w:lang w:val="vi"/>
              </w:rPr>
            </w:pPr>
            <w:r w:rsidRPr="00FC6112">
              <w:rPr>
                <w:rFonts w:eastAsia="Arial"/>
                <w:spacing w:val="-5"/>
                <w:sz w:val="20"/>
                <w:szCs w:val="22"/>
                <w:lang w:val="vi"/>
              </w:rPr>
              <w:t>°C</w:t>
            </w:r>
          </w:p>
        </w:tc>
        <w:tc>
          <w:tcPr>
            <w:tcW w:w="828" w:type="dxa"/>
          </w:tcPr>
          <w:p w14:paraId="28403A2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30358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26F0B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91C990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926FD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7D249C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59660AB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AB63F8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CB04CE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283F7F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BCD814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5E6190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75AE1E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A33C83F" w14:textId="77777777" w:rsidTr="00FC6112">
        <w:trPr>
          <w:trHeight w:val="402"/>
        </w:trPr>
        <w:tc>
          <w:tcPr>
            <w:tcW w:w="2993" w:type="dxa"/>
          </w:tcPr>
          <w:p w14:paraId="6A74A3FE"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vi"/>
              </w:rPr>
              <w:t>3.</w:t>
            </w:r>
            <w:r w:rsidRPr="00FC6112">
              <w:rPr>
                <w:rFonts w:eastAsia="Arial"/>
                <w:spacing w:val="-6"/>
                <w:sz w:val="20"/>
                <w:szCs w:val="22"/>
                <w:lang w:val="vi"/>
              </w:rPr>
              <w:t xml:space="preserve"> </w:t>
            </w:r>
            <w:r w:rsidRPr="00FC6112">
              <w:rPr>
                <w:rFonts w:eastAsia="Arial"/>
                <w:sz w:val="20"/>
                <w:szCs w:val="22"/>
                <w:lang w:val="vi"/>
              </w:rPr>
              <w:t>Độ</w:t>
            </w:r>
            <w:r w:rsidRPr="00FC6112">
              <w:rPr>
                <w:rFonts w:eastAsia="Arial"/>
                <w:spacing w:val="-3"/>
                <w:sz w:val="20"/>
                <w:szCs w:val="22"/>
                <w:lang w:val="vi"/>
              </w:rPr>
              <w:t xml:space="preserve"> </w:t>
            </w:r>
            <w:r w:rsidRPr="00FC6112">
              <w:rPr>
                <w:rFonts w:eastAsia="Arial"/>
                <w:sz w:val="20"/>
                <w:szCs w:val="22"/>
                <w:lang w:val="vi"/>
              </w:rPr>
              <w:t>ẩm</w:t>
            </w:r>
            <w:r w:rsidRPr="00FC6112">
              <w:rPr>
                <w:rFonts w:eastAsia="Arial"/>
                <w:spacing w:val="-1"/>
                <w:sz w:val="20"/>
                <w:szCs w:val="22"/>
                <w:lang w:val="vi"/>
              </w:rPr>
              <w:t xml:space="preserve"> </w:t>
            </w:r>
            <w:r w:rsidRPr="00FC6112">
              <w:rPr>
                <w:rFonts w:eastAsia="Arial"/>
                <w:sz w:val="20"/>
                <w:szCs w:val="22"/>
                <w:lang w:val="vi"/>
              </w:rPr>
              <w:t>tương</w:t>
            </w:r>
            <w:r w:rsidRPr="00FC6112">
              <w:rPr>
                <w:rFonts w:eastAsia="Arial"/>
                <w:spacing w:val="-6"/>
                <w:sz w:val="20"/>
                <w:szCs w:val="22"/>
                <w:lang w:val="vi"/>
              </w:rPr>
              <w:t xml:space="preserve"> </w:t>
            </w:r>
            <w:r w:rsidRPr="00FC6112">
              <w:rPr>
                <w:rFonts w:eastAsia="Arial"/>
                <w:spacing w:val="-5"/>
                <w:sz w:val="20"/>
                <w:szCs w:val="22"/>
                <w:lang w:val="vi"/>
              </w:rPr>
              <w:t>đối</w:t>
            </w:r>
          </w:p>
        </w:tc>
        <w:tc>
          <w:tcPr>
            <w:tcW w:w="1133" w:type="dxa"/>
          </w:tcPr>
          <w:p w14:paraId="17C42F94" w14:textId="77777777" w:rsidR="00FC6112" w:rsidRPr="00FC6112" w:rsidRDefault="00FC6112" w:rsidP="002C5786">
            <w:pPr>
              <w:keepNext w:val="0"/>
              <w:keepLines w:val="0"/>
              <w:autoSpaceDE w:val="0"/>
              <w:autoSpaceDN w:val="0"/>
              <w:spacing w:before="0"/>
              <w:ind w:left="18" w:right="8"/>
              <w:jc w:val="center"/>
              <w:rPr>
                <w:rFonts w:eastAsia="Arial"/>
                <w:sz w:val="20"/>
                <w:szCs w:val="22"/>
                <w:lang w:val="vi"/>
              </w:rPr>
            </w:pPr>
            <w:r w:rsidRPr="00FC6112">
              <w:rPr>
                <w:rFonts w:eastAsia="Arial"/>
                <w:spacing w:val="-10"/>
                <w:sz w:val="20"/>
                <w:szCs w:val="22"/>
                <w:lang w:val="vi"/>
              </w:rPr>
              <w:t>%</w:t>
            </w:r>
          </w:p>
        </w:tc>
        <w:tc>
          <w:tcPr>
            <w:tcW w:w="828" w:type="dxa"/>
          </w:tcPr>
          <w:p w14:paraId="5C61EE3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3FDCA8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A50004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A2860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A0E59C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397B1E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1D9035F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0724EB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C42BF7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7B7EAC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B7D20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802282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55CBE5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7803CE3" w14:textId="77777777" w:rsidTr="00FC6112">
        <w:trPr>
          <w:trHeight w:val="535"/>
        </w:trPr>
        <w:tc>
          <w:tcPr>
            <w:tcW w:w="2993" w:type="dxa"/>
          </w:tcPr>
          <w:p w14:paraId="7F95CC0F" w14:textId="6C2473E0" w:rsidR="00FC6112" w:rsidRPr="000635C6" w:rsidRDefault="00FC6112" w:rsidP="002C5786">
            <w:pPr>
              <w:keepNext w:val="0"/>
              <w:keepLines w:val="0"/>
              <w:autoSpaceDE w:val="0"/>
              <w:autoSpaceDN w:val="0"/>
              <w:spacing w:before="0"/>
              <w:ind w:left="107"/>
              <w:jc w:val="left"/>
              <w:rPr>
                <w:rFonts w:eastAsia="Arial"/>
                <w:sz w:val="20"/>
                <w:szCs w:val="22"/>
                <w:lang w:val="en-US"/>
              </w:rPr>
            </w:pPr>
            <w:r w:rsidRPr="00FC6112">
              <w:rPr>
                <w:rFonts w:eastAsia="Arial"/>
                <w:sz w:val="20"/>
                <w:szCs w:val="22"/>
                <w:lang w:val="vi"/>
              </w:rPr>
              <w:t>4.</w:t>
            </w:r>
            <w:r w:rsidRPr="00FC6112">
              <w:rPr>
                <w:rFonts w:eastAsia="Arial"/>
                <w:spacing w:val="-7"/>
                <w:sz w:val="20"/>
                <w:szCs w:val="22"/>
                <w:lang w:val="vi"/>
              </w:rPr>
              <w:t xml:space="preserve"> </w:t>
            </w:r>
            <w:r w:rsidRPr="00FC6112">
              <w:rPr>
                <w:rFonts w:eastAsia="Arial"/>
                <w:sz w:val="20"/>
                <w:szCs w:val="22"/>
                <w:lang w:val="vi"/>
              </w:rPr>
              <w:t>Gió</w:t>
            </w:r>
          </w:p>
        </w:tc>
        <w:tc>
          <w:tcPr>
            <w:tcW w:w="1133" w:type="dxa"/>
          </w:tcPr>
          <w:p w14:paraId="30C25DFA" w14:textId="77777777" w:rsidR="00FC6112" w:rsidRPr="00FC6112" w:rsidRDefault="00FC6112" w:rsidP="002C5786">
            <w:pPr>
              <w:keepNext w:val="0"/>
              <w:keepLines w:val="0"/>
              <w:autoSpaceDE w:val="0"/>
              <w:autoSpaceDN w:val="0"/>
              <w:spacing w:before="0"/>
              <w:ind w:left="170" w:firstLine="62"/>
              <w:jc w:val="left"/>
              <w:rPr>
                <w:rFonts w:eastAsia="Arial"/>
                <w:i/>
                <w:sz w:val="16"/>
                <w:szCs w:val="16"/>
                <w:lang w:val="vi"/>
              </w:rPr>
            </w:pPr>
            <w:r w:rsidRPr="00FC6112">
              <w:rPr>
                <w:rFonts w:eastAsia="Arial"/>
                <w:i/>
                <w:sz w:val="16"/>
                <w:szCs w:val="16"/>
                <w:lang w:val="vi"/>
              </w:rPr>
              <w:t>theo</w:t>
            </w:r>
            <w:r w:rsidRPr="00FC6112">
              <w:rPr>
                <w:rFonts w:eastAsia="Arial"/>
                <w:i/>
                <w:spacing w:val="-4"/>
                <w:sz w:val="16"/>
                <w:szCs w:val="16"/>
                <w:lang w:val="vi"/>
              </w:rPr>
              <w:t xml:space="preserve"> </w:t>
            </w:r>
            <w:r w:rsidRPr="00FC6112">
              <w:rPr>
                <w:rFonts w:eastAsia="Arial"/>
                <w:i/>
                <w:spacing w:val="-5"/>
                <w:sz w:val="16"/>
                <w:szCs w:val="16"/>
                <w:lang w:val="vi"/>
              </w:rPr>
              <w:t>16</w:t>
            </w:r>
            <w:r w:rsidRPr="00FC6112">
              <w:rPr>
                <w:rFonts w:eastAsia="Arial"/>
                <w:i/>
                <w:spacing w:val="-5"/>
                <w:sz w:val="16"/>
                <w:szCs w:val="16"/>
                <w:lang w:val="en-US"/>
              </w:rPr>
              <w:t xml:space="preserve"> </w:t>
            </w:r>
            <w:r w:rsidRPr="00FC6112">
              <w:rPr>
                <w:rFonts w:eastAsia="Arial"/>
                <w:i/>
                <w:sz w:val="16"/>
                <w:szCs w:val="16"/>
                <w:lang w:val="vi"/>
              </w:rPr>
              <w:t>hướng</w:t>
            </w:r>
            <w:r w:rsidRPr="00FC6112">
              <w:rPr>
                <w:rFonts w:eastAsia="Arial"/>
                <w:i/>
                <w:spacing w:val="-14"/>
                <w:sz w:val="16"/>
                <w:szCs w:val="16"/>
                <w:lang w:val="vi"/>
              </w:rPr>
              <w:t xml:space="preserve"> </w:t>
            </w:r>
            <w:r w:rsidRPr="00FC6112">
              <w:rPr>
                <w:rFonts w:eastAsia="Arial"/>
                <w:i/>
                <w:sz w:val="16"/>
                <w:szCs w:val="16"/>
                <w:lang w:val="vi"/>
              </w:rPr>
              <w:t xml:space="preserve">la </w:t>
            </w:r>
            <w:r w:rsidRPr="00FC6112">
              <w:rPr>
                <w:rFonts w:eastAsia="Arial"/>
                <w:i/>
                <w:spacing w:val="-4"/>
                <w:sz w:val="16"/>
                <w:szCs w:val="16"/>
                <w:lang w:val="vi"/>
              </w:rPr>
              <w:t>bàn</w:t>
            </w:r>
          </w:p>
        </w:tc>
        <w:tc>
          <w:tcPr>
            <w:tcW w:w="828" w:type="dxa"/>
          </w:tcPr>
          <w:p w14:paraId="2B9C037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B3E605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30307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65407E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0BF3B7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358762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73B9AC0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5097E0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834CB8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C71C77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3FE525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EA97DD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774E723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6CFBDFE" w14:textId="77777777" w:rsidTr="00FC6112">
        <w:trPr>
          <w:trHeight w:val="417"/>
        </w:trPr>
        <w:tc>
          <w:tcPr>
            <w:tcW w:w="2993" w:type="dxa"/>
          </w:tcPr>
          <w:p w14:paraId="2DAC9E04"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4.1</w:t>
            </w:r>
            <w:r w:rsidRPr="00FC6112">
              <w:rPr>
                <w:rFonts w:eastAsia="Arial"/>
                <w:spacing w:val="46"/>
                <w:sz w:val="20"/>
                <w:szCs w:val="22"/>
                <w:lang w:val="vi"/>
              </w:rPr>
              <w:t xml:space="preserve"> </w:t>
            </w:r>
            <w:r w:rsidRPr="00FC6112">
              <w:rPr>
                <w:rFonts w:eastAsia="Arial"/>
                <w:sz w:val="20"/>
                <w:szCs w:val="22"/>
                <w:lang w:val="vi"/>
              </w:rPr>
              <w:t>Hướng</w:t>
            </w:r>
            <w:r w:rsidRPr="00FC6112">
              <w:rPr>
                <w:rFonts w:eastAsia="Arial"/>
                <w:spacing w:val="-7"/>
                <w:sz w:val="20"/>
                <w:szCs w:val="22"/>
                <w:lang w:val="vi"/>
              </w:rPr>
              <w:t xml:space="preserve"> </w:t>
            </w:r>
            <w:r w:rsidRPr="00FC6112">
              <w:rPr>
                <w:rFonts w:eastAsia="Arial"/>
                <w:sz w:val="20"/>
                <w:szCs w:val="22"/>
                <w:lang w:val="vi"/>
              </w:rPr>
              <w:t>gió</w:t>
            </w:r>
            <w:r w:rsidRPr="00FC6112">
              <w:rPr>
                <w:rFonts w:eastAsia="Arial"/>
                <w:spacing w:val="-3"/>
                <w:sz w:val="20"/>
                <w:szCs w:val="22"/>
                <w:lang w:val="vi"/>
              </w:rPr>
              <w:t xml:space="preserve"> </w:t>
            </w:r>
            <w:r w:rsidRPr="00FC6112">
              <w:rPr>
                <w:rFonts w:eastAsia="Arial"/>
                <w:sz w:val="20"/>
                <w:szCs w:val="22"/>
                <w:lang w:val="vi"/>
              </w:rPr>
              <w:t>thịnh</w:t>
            </w:r>
            <w:r w:rsidRPr="00FC6112">
              <w:rPr>
                <w:rFonts w:eastAsia="Arial"/>
                <w:spacing w:val="-5"/>
                <w:sz w:val="20"/>
                <w:szCs w:val="22"/>
                <w:lang w:val="vi"/>
              </w:rPr>
              <w:t xml:space="preserve"> </w:t>
            </w:r>
            <w:r w:rsidRPr="00FC6112">
              <w:rPr>
                <w:rFonts w:eastAsia="Arial"/>
                <w:spacing w:val="-4"/>
                <w:sz w:val="20"/>
                <w:szCs w:val="22"/>
                <w:lang w:val="vi"/>
              </w:rPr>
              <w:t>hành</w:t>
            </w:r>
          </w:p>
        </w:tc>
        <w:tc>
          <w:tcPr>
            <w:tcW w:w="1133" w:type="dxa"/>
          </w:tcPr>
          <w:p w14:paraId="5236D937" w14:textId="77777777" w:rsidR="00FC6112" w:rsidRPr="00FC6112" w:rsidRDefault="00FC6112" w:rsidP="002C5786">
            <w:pPr>
              <w:keepNext w:val="0"/>
              <w:keepLines w:val="0"/>
              <w:autoSpaceDE w:val="0"/>
              <w:autoSpaceDN w:val="0"/>
              <w:spacing w:before="0"/>
              <w:ind w:left="18" w:right="8"/>
              <w:jc w:val="center"/>
              <w:rPr>
                <w:rFonts w:eastAsia="Arial"/>
                <w:i/>
                <w:sz w:val="16"/>
                <w:szCs w:val="16"/>
                <w:lang w:val="vi"/>
              </w:rPr>
            </w:pPr>
            <w:r w:rsidRPr="00FC6112">
              <w:rPr>
                <w:rFonts w:eastAsia="Arial"/>
                <w:i/>
                <w:sz w:val="16"/>
                <w:szCs w:val="16"/>
                <w:lang w:val="vi"/>
              </w:rPr>
              <w:t>theo 16 hướng</w:t>
            </w:r>
            <w:r w:rsidRPr="00FC6112">
              <w:rPr>
                <w:rFonts w:eastAsia="Arial"/>
                <w:i/>
                <w:spacing w:val="-14"/>
                <w:sz w:val="16"/>
                <w:szCs w:val="16"/>
                <w:lang w:val="vi"/>
              </w:rPr>
              <w:t xml:space="preserve"> </w:t>
            </w:r>
            <w:r w:rsidRPr="00FC6112">
              <w:rPr>
                <w:rFonts w:eastAsia="Arial"/>
                <w:i/>
                <w:sz w:val="16"/>
                <w:szCs w:val="16"/>
                <w:lang w:val="vi"/>
              </w:rPr>
              <w:t>la</w:t>
            </w:r>
            <w:r w:rsidRPr="00FC6112">
              <w:rPr>
                <w:rFonts w:eastAsia="Arial"/>
                <w:i/>
                <w:sz w:val="16"/>
                <w:szCs w:val="16"/>
                <w:lang w:val="en-US"/>
              </w:rPr>
              <w:t xml:space="preserve"> </w:t>
            </w:r>
            <w:r w:rsidRPr="00FC6112">
              <w:rPr>
                <w:rFonts w:eastAsia="Arial"/>
                <w:i/>
                <w:spacing w:val="-5"/>
                <w:sz w:val="16"/>
                <w:szCs w:val="16"/>
                <w:lang w:val="vi"/>
              </w:rPr>
              <w:t>bàn</w:t>
            </w:r>
          </w:p>
        </w:tc>
        <w:tc>
          <w:tcPr>
            <w:tcW w:w="828" w:type="dxa"/>
          </w:tcPr>
          <w:p w14:paraId="1D38040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9001DE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486C1D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0C80A9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549F08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09D706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62EE78A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196CE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18B09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DFFACA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48E9AD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DD6273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6BAAE99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74A7DC1" w14:textId="77777777" w:rsidTr="00FC6112">
        <w:trPr>
          <w:trHeight w:val="402"/>
        </w:trPr>
        <w:tc>
          <w:tcPr>
            <w:tcW w:w="2993" w:type="dxa"/>
          </w:tcPr>
          <w:p w14:paraId="3AB86A0D"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4.2</w:t>
            </w:r>
            <w:r w:rsidRPr="00FC6112">
              <w:rPr>
                <w:rFonts w:eastAsia="Arial"/>
                <w:spacing w:val="-6"/>
                <w:sz w:val="20"/>
                <w:szCs w:val="22"/>
                <w:lang w:val="vi"/>
              </w:rPr>
              <w:t xml:space="preserve"> </w:t>
            </w:r>
            <w:r w:rsidRPr="00FC6112">
              <w:rPr>
                <w:rFonts w:eastAsia="Arial"/>
                <w:sz w:val="20"/>
                <w:szCs w:val="22"/>
                <w:lang w:val="vi"/>
              </w:rPr>
              <w:t>Tốc</w:t>
            </w:r>
            <w:r w:rsidRPr="00FC6112">
              <w:rPr>
                <w:rFonts w:eastAsia="Arial"/>
                <w:spacing w:val="-4"/>
                <w:sz w:val="20"/>
                <w:szCs w:val="22"/>
                <w:lang w:val="vi"/>
              </w:rPr>
              <w:t xml:space="preserve"> </w:t>
            </w:r>
            <w:r w:rsidRPr="00FC6112">
              <w:rPr>
                <w:rFonts w:eastAsia="Arial"/>
                <w:sz w:val="20"/>
                <w:szCs w:val="22"/>
                <w:lang w:val="vi"/>
              </w:rPr>
              <w:t>độ</w:t>
            </w:r>
            <w:r w:rsidRPr="00FC6112">
              <w:rPr>
                <w:rFonts w:eastAsia="Arial"/>
                <w:spacing w:val="-4"/>
                <w:sz w:val="20"/>
                <w:szCs w:val="22"/>
                <w:lang w:val="vi"/>
              </w:rPr>
              <w:t xml:space="preserve"> </w:t>
            </w:r>
            <w:r w:rsidRPr="00FC6112">
              <w:rPr>
                <w:rFonts w:eastAsia="Arial"/>
                <w:sz w:val="20"/>
                <w:szCs w:val="22"/>
                <w:lang w:val="vi"/>
              </w:rPr>
              <w:t>gió</w:t>
            </w:r>
            <w:r w:rsidRPr="00FC6112">
              <w:rPr>
                <w:rFonts w:eastAsia="Arial"/>
                <w:spacing w:val="-4"/>
                <w:sz w:val="20"/>
                <w:szCs w:val="22"/>
                <w:lang w:val="vi"/>
              </w:rPr>
              <w:t xml:space="preserve"> </w:t>
            </w:r>
            <w:r w:rsidRPr="00FC6112">
              <w:rPr>
                <w:rFonts w:eastAsia="Arial"/>
                <w:sz w:val="20"/>
                <w:szCs w:val="22"/>
                <w:lang w:val="vi"/>
              </w:rPr>
              <w:t>trung</w:t>
            </w:r>
            <w:r w:rsidRPr="00FC6112">
              <w:rPr>
                <w:rFonts w:eastAsia="Arial"/>
                <w:spacing w:val="-5"/>
                <w:sz w:val="20"/>
                <w:szCs w:val="22"/>
                <w:lang w:val="vi"/>
              </w:rPr>
              <w:t xml:space="preserve"> </w:t>
            </w:r>
            <w:r w:rsidRPr="00FC6112">
              <w:rPr>
                <w:rFonts w:eastAsia="Arial"/>
                <w:spacing w:val="-4"/>
                <w:sz w:val="20"/>
                <w:szCs w:val="22"/>
                <w:lang w:val="vi"/>
              </w:rPr>
              <w:t>bình</w:t>
            </w:r>
          </w:p>
        </w:tc>
        <w:tc>
          <w:tcPr>
            <w:tcW w:w="1133" w:type="dxa"/>
          </w:tcPr>
          <w:p w14:paraId="4FC95814" w14:textId="77777777" w:rsidR="00FC6112" w:rsidRPr="00FC6112" w:rsidRDefault="00FC6112" w:rsidP="002C5786">
            <w:pPr>
              <w:keepNext w:val="0"/>
              <w:keepLines w:val="0"/>
              <w:autoSpaceDE w:val="0"/>
              <w:autoSpaceDN w:val="0"/>
              <w:spacing w:before="0"/>
              <w:ind w:left="18" w:right="4"/>
              <w:jc w:val="center"/>
              <w:rPr>
                <w:rFonts w:eastAsia="Arial"/>
                <w:sz w:val="20"/>
                <w:szCs w:val="22"/>
                <w:lang w:val="vi"/>
              </w:rPr>
            </w:pPr>
            <w:r w:rsidRPr="00FC6112">
              <w:rPr>
                <w:rFonts w:eastAsia="Arial"/>
                <w:spacing w:val="-5"/>
                <w:sz w:val="20"/>
                <w:szCs w:val="22"/>
                <w:lang w:val="vi"/>
              </w:rPr>
              <w:t>kt</w:t>
            </w:r>
          </w:p>
        </w:tc>
        <w:tc>
          <w:tcPr>
            <w:tcW w:w="828" w:type="dxa"/>
          </w:tcPr>
          <w:p w14:paraId="7A44CB8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C42140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E080E2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6143A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106A1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66C07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1978D87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C14AD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049A15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3C05BA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589F57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89A5BC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64BFA5D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49F11470" w14:textId="77777777" w:rsidTr="00FC6112">
        <w:trPr>
          <w:trHeight w:val="400"/>
        </w:trPr>
        <w:tc>
          <w:tcPr>
            <w:tcW w:w="2993" w:type="dxa"/>
          </w:tcPr>
          <w:p w14:paraId="6FC71B9E" w14:textId="77777777" w:rsidR="00FC6112" w:rsidRPr="00FC6112" w:rsidRDefault="00FC6112" w:rsidP="002C5786">
            <w:pPr>
              <w:keepNext w:val="0"/>
              <w:keepLines w:val="0"/>
              <w:autoSpaceDE w:val="0"/>
              <w:autoSpaceDN w:val="0"/>
              <w:spacing w:before="0"/>
              <w:ind w:left="273"/>
              <w:jc w:val="left"/>
              <w:rPr>
                <w:rFonts w:eastAsia="Arial"/>
                <w:sz w:val="20"/>
                <w:szCs w:val="22"/>
                <w:lang w:val="vi"/>
              </w:rPr>
            </w:pPr>
            <w:r w:rsidRPr="00FC6112">
              <w:rPr>
                <w:rFonts w:eastAsia="Arial"/>
                <w:sz w:val="20"/>
                <w:szCs w:val="22"/>
                <w:lang w:val="vi"/>
              </w:rPr>
              <w:t>4.3</w:t>
            </w:r>
            <w:r w:rsidRPr="00FC6112">
              <w:rPr>
                <w:rFonts w:eastAsia="Arial"/>
                <w:spacing w:val="-8"/>
                <w:sz w:val="20"/>
                <w:szCs w:val="22"/>
                <w:lang w:val="vi"/>
              </w:rPr>
              <w:t xml:space="preserve"> </w:t>
            </w:r>
            <w:r w:rsidRPr="00FC6112">
              <w:rPr>
                <w:rFonts w:eastAsia="Arial"/>
                <w:sz w:val="20"/>
                <w:szCs w:val="22"/>
                <w:lang w:val="vi"/>
              </w:rPr>
              <w:t>Tốc</w:t>
            </w:r>
            <w:r w:rsidRPr="00FC6112">
              <w:rPr>
                <w:rFonts w:eastAsia="Arial"/>
                <w:spacing w:val="-3"/>
                <w:sz w:val="20"/>
                <w:szCs w:val="22"/>
                <w:lang w:val="vi"/>
              </w:rPr>
              <w:t xml:space="preserve"> </w:t>
            </w:r>
            <w:r w:rsidRPr="00FC6112">
              <w:rPr>
                <w:rFonts w:eastAsia="Arial"/>
                <w:sz w:val="20"/>
                <w:szCs w:val="22"/>
                <w:lang w:val="vi"/>
              </w:rPr>
              <w:t>độ</w:t>
            </w:r>
            <w:r w:rsidRPr="00FC6112">
              <w:rPr>
                <w:rFonts w:eastAsia="Arial"/>
                <w:spacing w:val="-3"/>
                <w:sz w:val="20"/>
                <w:szCs w:val="22"/>
                <w:lang w:val="vi"/>
              </w:rPr>
              <w:t xml:space="preserve"> </w:t>
            </w:r>
            <w:r w:rsidRPr="00FC6112">
              <w:rPr>
                <w:rFonts w:eastAsia="Arial"/>
                <w:sz w:val="20"/>
                <w:szCs w:val="22"/>
                <w:lang w:val="vi"/>
              </w:rPr>
              <w:t>gió</w:t>
            </w:r>
            <w:r w:rsidRPr="00FC6112">
              <w:rPr>
                <w:rFonts w:eastAsia="Arial"/>
                <w:spacing w:val="-4"/>
                <w:sz w:val="20"/>
                <w:szCs w:val="22"/>
                <w:lang w:val="vi"/>
              </w:rPr>
              <w:t xml:space="preserve"> </w:t>
            </w:r>
            <w:r w:rsidRPr="00FC6112">
              <w:rPr>
                <w:rFonts w:eastAsia="Arial"/>
                <w:spacing w:val="-5"/>
                <w:sz w:val="20"/>
                <w:szCs w:val="22"/>
                <w:lang w:val="vi"/>
              </w:rPr>
              <w:t>max</w:t>
            </w:r>
          </w:p>
        </w:tc>
        <w:tc>
          <w:tcPr>
            <w:tcW w:w="1133" w:type="dxa"/>
          </w:tcPr>
          <w:p w14:paraId="447B79AE" w14:textId="77777777" w:rsidR="00FC6112" w:rsidRPr="00FC6112" w:rsidRDefault="00FC6112" w:rsidP="002C5786">
            <w:pPr>
              <w:keepNext w:val="0"/>
              <w:keepLines w:val="0"/>
              <w:autoSpaceDE w:val="0"/>
              <w:autoSpaceDN w:val="0"/>
              <w:spacing w:before="0"/>
              <w:ind w:left="18" w:right="4"/>
              <w:jc w:val="center"/>
              <w:rPr>
                <w:rFonts w:eastAsia="Arial"/>
                <w:sz w:val="20"/>
                <w:szCs w:val="22"/>
                <w:lang w:val="vi"/>
              </w:rPr>
            </w:pPr>
            <w:r w:rsidRPr="00FC6112">
              <w:rPr>
                <w:rFonts w:eastAsia="Arial"/>
                <w:spacing w:val="-5"/>
                <w:sz w:val="20"/>
                <w:szCs w:val="22"/>
                <w:lang w:val="vi"/>
              </w:rPr>
              <w:t>kt</w:t>
            </w:r>
          </w:p>
        </w:tc>
        <w:tc>
          <w:tcPr>
            <w:tcW w:w="828" w:type="dxa"/>
          </w:tcPr>
          <w:p w14:paraId="4FF7D6A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1F2F20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03CC2B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6062F1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64A16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33E772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1E6DE43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8D9E68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A6DB83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E41C4E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C2C2D2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5CD43C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6EAEFB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503B2E0" w14:textId="77777777" w:rsidTr="00FC6112">
        <w:trPr>
          <w:trHeight w:val="402"/>
        </w:trPr>
        <w:tc>
          <w:tcPr>
            <w:tcW w:w="2993" w:type="dxa"/>
          </w:tcPr>
          <w:p w14:paraId="40A9E63A" w14:textId="77777777" w:rsidR="00FC6112" w:rsidRPr="00FC6112" w:rsidRDefault="00FC6112" w:rsidP="002C5786">
            <w:pPr>
              <w:keepNext w:val="0"/>
              <w:keepLines w:val="0"/>
              <w:autoSpaceDE w:val="0"/>
              <w:autoSpaceDN w:val="0"/>
              <w:spacing w:before="0"/>
              <w:ind w:left="107"/>
              <w:jc w:val="left"/>
              <w:rPr>
                <w:rFonts w:eastAsia="Arial"/>
                <w:sz w:val="20"/>
                <w:szCs w:val="22"/>
                <w:lang w:val="en-US"/>
              </w:rPr>
            </w:pPr>
            <w:r w:rsidRPr="00FC6112">
              <w:rPr>
                <w:rFonts w:eastAsia="Arial"/>
                <w:sz w:val="20"/>
                <w:szCs w:val="22"/>
                <w:lang w:val="en-US"/>
              </w:rPr>
              <w:t>5. Giờ mặt trời mọc</w:t>
            </w:r>
          </w:p>
        </w:tc>
        <w:tc>
          <w:tcPr>
            <w:tcW w:w="1133" w:type="dxa"/>
          </w:tcPr>
          <w:p w14:paraId="50F21B3B"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en-US"/>
              </w:rPr>
            </w:pPr>
            <w:r w:rsidRPr="00FC6112">
              <w:rPr>
                <w:rFonts w:eastAsia="Arial"/>
                <w:spacing w:val="-4"/>
                <w:sz w:val="20"/>
                <w:szCs w:val="22"/>
                <w:lang w:val="en-US"/>
              </w:rPr>
              <w:t>UTC</w:t>
            </w:r>
          </w:p>
        </w:tc>
        <w:tc>
          <w:tcPr>
            <w:tcW w:w="828" w:type="dxa"/>
          </w:tcPr>
          <w:p w14:paraId="730B904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DABF36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8A676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1A785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3883AC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C450BC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0FE2102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E91DA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C7F992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62474A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F9CA0C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6D1F3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1F6BC8D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E7A5715" w14:textId="77777777" w:rsidTr="00FC6112">
        <w:trPr>
          <w:trHeight w:val="402"/>
        </w:trPr>
        <w:tc>
          <w:tcPr>
            <w:tcW w:w="2993" w:type="dxa"/>
          </w:tcPr>
          <w:p w14:paraId="79F1F0A5"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6. Giờ mặt trời lặn</w:t>
            </w:r>
          </w:p>
        </w:tc>
        <w:tc>
          <w:tcPr>
            <w:tcW w:w="1133" w:type="dxa"/>
          </w:tcPr>
          <w:p w14:paraId="51A9EFC3"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en-US"/>
              </w:rPr>
              <w:t>UTC</w:t>
            </w:r>
          </w:p>
        </w:tc>
        <w:tc>
          <w:tcPr>
            <w:tcW w:w="828" w:type="dxa"/>
          </w:tcPr>
          <w:p w14:paraId="7F5FF58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F5C7A7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9D3097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01ED2B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98701C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B5B67B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7CA785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1BCDA1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507249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E13308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138D6E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C99102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570D261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DE40105" w14:textId="77777777" w:rsidTr="00FC6112">
        <w:trPr>
          <w:trHeight w:val="402"/>
        </w:trPr>
        <w:tc>
          <w:tcPr>
            <w:tcW w:w="2993" w:type="dxa"/>
          </w:tcPr>
          <w:p w14:paraId="266B929A"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7</w:t>
            </w:r>
            <w:r w:rsidRPr="00FC6112">
              <w:rPr>
                <w:rFonts w:eastAsia="Arial"/>
                <w:sz w:val="20"/>
                <w:szCs w:val="22"/>
                <w:lang w:val="vi"/>
              </w:rPr>
              <w:t>.</w:t>
            </w:r>
            <w:r w:rsidRPr="00FC6112">
              <w:rPr>
                <w:rFonts w:eastAsia="Arial"/>
                <w:spacing w:val="-4"/>
                <w:sz w:val="20"/>
                <w:szCs w:val="22"/>
                <w:lang w:val="vi"/>
              </w:rPr>
              <w:t xml:space="preserve"> </w:t>
            </w:r>
            <w:r w:rsidRPr="00FC6112">
              <w:rPr>
                <w:rFonts w:eastAsia="Arial"/>
                <w:sz w:val="20"/>
                <w:szCs w:val="22"/>
                <w:lang w:val="vi"/>
              </w:rPr>
              <w:t>Số</w:t>
            </w:r>
            <w:r w:rsidRPr="00FC6112">
              <w:rPr>
                <w:rFonts w:eastAsia="Arial"/>
                <w:spacing w:val="-4"/>
                <w:sz w:val="20"/>
                <w:szCs w:val="22"/>
                <w:lang w:val="vi"/>
              </w:rPr>
              <w:t xml:space="preserve"> </w:t>
            </w:r>
            <w:r w:rsidRPr="00FC6112">
              <w:rPr>
                <w:rFonts w:eastAsia="Arial"/>
                <w:sz w:val="20"/>
                <w:szCs w:val="22"/>
                <w:lang w:val="vi"/>
              </w:rPr>
              <w:t>ngày</w:t>
            </w:r>
            <w:r w:rsidRPr="00FC6112">
              <w:rPr>
                <w:rFonts w:eastAsia="Arial"/>
                <w:spacing w:val="-6"/>
                <w:sz w:val="20"/>
                <w:szCs w:val="22"/>
                <w:lang w:val="vi"/>
              </w:rPr>
              <w:t xml:space="preserve"> </w:t>
            </w:r>
            <w:r w:rsidRPr="00FC6112">
              <w:rPr>
                <w:rFonts w:eastAsia="Arial"/>
                <w:sz w:val="20"/>
                <w:szCs w:val="22"/>
                <w:lang w:val="vi"/>
              </w:rPr>
              <w:t>có</w:t>
            </w:r>
            <w:r w:rsidRPr="00FC6112">
              <w:rPr>
                <w:rFonts w:eastAsia="Arial"/>
                <w:spacing w:val="-3"/>
                <w:sz w:val="20"/>
                <w:szCs w:val="22"/>
                <w:lang w:val="vi"/>
              </w:rPr>
              <w:t xml:space="preserve"> </w:t>
            </w:r>
            <w:r w:rsidRPr="00FC6112">
              <w:rPr>
                <w:rFonts w:eastAsia="Arial"/>
                <w:sz w:val="20"/>
                <w:szCs w:val="22"/>
                <w:lang w:val="vi"/>
              </w:rPr>
              <w:t>sương</w:t>
            </w:r>
            <w:r w:rsidRPr="00FC6112">
              <w:rPr>
                <w:rFonts w:eastAsia="Arial"/>
                <w:spacing w:val="-4"/>
                <w:sz w:val="20"/>
                <w:szCs w:val="22"/>
                <w:lang w:val="vi"/>
              </w:rPr>
              <w:t xml:space="preserve"> </w:t>
            </w:r>
            <w:r w:rsidRPr="00FC6112">
              <w:rPr>
                <w:rFonts w:eastAsia="Arial"/>
                <w:spacing w:val="-5"/>
                <w:sz w:val="20"/>
                <w:szCs w:val="22"/>
                <w:lang w:val="vi"/>
              </w:rPr>
              <w:t>mù</w:t>
            </w:r>
          </w:p>
        </w:tc>
        <w:tc>
          <w:tcPr>
            <w:tcW w:w="1133" w:type="dxa"/>
          </w:tcPr>
          <w:p w14:paraId="07E3ECD9" w14:textId="77777777" w:rsidR="00FC6112" w:rsidRPr="00FC6112" w:rsidRDefault="00FC6112" w:rsidP="002C5786">
            <w:pPr>
              <w:keepNext w:val="0"/>
              <w:keepLines w:val="0"/>
              <w:autoSpaceDE w:val="0"/>
              <w:autoSpaceDN w:val="0"/>
              <w:spacing w:before="0"/>
              <w:ind w:left="18" w:right="10"/>
              <w:jc w:val="center"/>
              <w:rPr>
                <w:rFonts w:eastAsia="Arial"/>
                <w:sz w:val="20"/>
                <w:szCs w:val="22"/>
                <w:lang w:val="vi"/>
              </w:rPr>
            </w:pPr>
            <w:r w:rsidRPr="00FC6112">
              <w:rPr>
                <w:rFonts w:eastAsia="Arial"/>
                <w:spacing w:val="-4"/>
                <w:sz w:val="20"/>
                <w:szCs w:val="22"/>
                <w:lang w:val="vi"/>
              </w:rPr>
              <w:t>ngày</w:t>
            </w:r>
          </w:p>
        </w:tc>
        <w:tc>
          <w:tcPr>
            <w:tcW w:w="828" w:type="dxa"/>
          </w:tcPr>
          <w:p w14:paraId="4E01FE9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D901AA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C5B5CE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808A4E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EABCDB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000F45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1FA9E9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46123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D960C6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066F4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8BA1E1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720D46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1809BC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43F2A80C" w14:textId="77777777" w:rsidTr="00FC6112">
        <w:trPr>
          <w:trHeight w:val="402"/>
        </w:trPr>
        <w:tc>
          <w:tcPr>
            <w:tcW w:w="2993" w:type="dxa"/>
          </w:tcPr>
          <w:p w14:paraId="0F0808B7"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8</w:t>
            </w:r>
            <w:r w:rsidRPr="00FC6112">
              <w:rPr>
                <w:rFonts w:eastAsia="Arial"/>
                <w:sz w:val="20"/>
                <w:szCs w:val="22"/>
                <w:lang w:val="vi"/>
              </w:rPr>
              <w:t>.</w:t>
            </w:r>
            <w:r w:rsidRPr="00FC6112">
              <w:rPr>
                <w:rFonts w:eastAsia="Arial"/>
                <w:spacing w:val="-3"/>
                <w:sz w:val="20"/>
                <w:szCs w:val="22"/>
                <w:lang w:val="vi"/>
              </w:rPr>
              <w:t xml:space="preserve"> </w:t>
            </w:r>
            <w:r w:rsidRPr="00FC6112">
              <w:rPr>
                <w:rFonts w:eastAsia="Arial"/>
                <w:sz w:val="20"/>
                <w:szCs w:val="22"/>
                <w:lang w:val="vi"/>
              </w:rPr>
              <w:t>Số</w:t>
            </w:r>
            <w:r w:rsidRPr="00FC6112">
              <w:rPr>
                <w:rFonts w:eastAsia="Arial"/>
                <w:spacing w:val="-3"/>
                <w:sz w:val="20"/>
                <w:szCs w:val="22"/>
                <w:lang w:val="vi"/>
              </w:rPr>
              <w:t xml:space="preserve"> </w:t>
            </w:r>
            <w:r w:rsidRPr="00FC6112">
              <w:rPr>
                <w:rFonts w:eastAsia="Arial"/>
                <w:sz w:val="20"/>
                <w:szCs w:val="22"/>
                <w:lang w:val="vi"/>
              </w:rPr>
              <w:t>ngày</w:t>
            </w:r>
            <w:r w:rsidRPr="00FC6112">
              <w:rPr>
                <w:rFonts w:eastAsia="Arial"/>
                <w:spacing w:val="-5"/>
                <w:sz w:val="20"/>
                <w:szCs w:val="22"/>
                <w:lang w:val="vi"/>
              </w:rPr>
              <w:t xml:space="preserve"> </w:t>
            </w:r>
            <w:r w:rsidRPr="00FC6112">
              <w:rPr>
                <w:rFonts w:eastAsia="Arial"/>
                <w:sz w:val="20"/>
                <w:szCs w:val="22"/>
                <w:lang w:val="vi"/>
              </w:rPr>
              <w:t>có</w:t>
            </w:r>
            <w:r w:rsidRPr="00FC6112">
              <w:rPr>
                <w:rFonts w:eastAsia="Arial"/>
                <w:spacing w:val="-3"/>
                <w:sz w:val="20"/>
                <w:szCs w:val="22"/>
                <w:lang w:val="vi"/>
              </w:rPr>
              <w:t xml:space="preserve"> </w:t>
            </w:r>
            <w:r w:rsidRPr="00FC6112">
              <w:rPr>
                <w:rFonts w:eastAsia="Arial"/>
                <w:spacing w:val="-5"/>
                <w:sz w:val="20"/>
                <w:szCs w:val="22"/>
                <w:lang w:val="vi"/>
              </w:rPr>
              <w:t>mù</w:t>
            </w:r>
          </w:p>
        </w:tc>
        <w:tc>
          <w:tcPr>
            <w:tcW w:w="1133" w:type="dxa"/>
          </w:tcPr>
          <w:p w14:paraId="42431D89" w14:textId="77777777" w:rsidR="00FC6112" w:rsidRPr="00FC6112" w:rsidRDefault="00FC6112" w:rsidP="002C5786">
            <w:pPr>
              <w:keepNext w:val="0"/>
              <w:keepLines w:val="0"/>
              <w:autoSpaceDE w:val="0"/>
              <w:autoSpaceDN w:val="0"/>
              <w:spacing w:before="0"/>
              <w:ind w:left="18" w:right="10"/>
              <w:jc w:val="center"/>
              <w:rPr>
                <w:rFonts w:eastAsia="Arial"/>
                <w:sz w:val="20"/>
                <w:szCs w:val="22"/>
                <w:lang w:val="vi"/>
              </w:rPr>
            </w:pPr>
            <w:r w:rsidRPr="00FC6112">
              <w:rPr>
                <w:rFonts w:eastAsia="Arial"/>
                <w:spacing w:val="-4"/>
                <w:sz w:val="20"/>
                <w:szCs w:val="22"/>
                <w:lang w:val="vi"/>
              </w:rPr>
              <w:t>ngày</w:t>
            </w:r>
          </w:p>
        </w:tc>
        <w:tc>
          <w:tcPr>
            <w:tcW w:w="828" w:type="dxa"/>
          </w:tcPr>
          <w:p w14:paraId="23D0EE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157CDC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07D05C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753AAF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FD383D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0770BA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2206F9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09BE33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76901F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27DF93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5CD875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8CD294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31B6915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497274B" w14:textId="77777777" w:rsidTr="00FC6112">
        <w:trPr>
          <w:trHeight w:val="402"/>
        </w:trPr>
        <w:tc>
          <w:tcPr>
            <w:tcW w:w="2993" w:type="dxa"/>
          </w:tcPr>
          <w:p w14:paraId="4F25AE59"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9</w:t>
            </w:r>
            <w:r w:rsidRPr="00FC6112">
              <w:rPr>
                <w:rFonts w:eastAsia="Arial"/>
                <w:sz w:val="20"/>
                <w:szCs w:val="22"/>
                <w:lang w:val="vi"/>
              </w:rPr>
              <w:t>. Số ngày có giáng thủy (mưa,</w:t>
            </w:r>
            <w:r w:rsidRPr="00FC6112">
              <w:rPr>
                <w:rFonts w:eastAsia="Arial"/>
                <w:spacing w:val="-12"/>
                <w:sz w:val="20"/>
                <w:szCs w:val="22"/>
                <w:lang w:val="vi"/>
              </w:rPr>
              <w:t xml:space="preserve"> </w:t>
            </w:r>
            <w:r w:rsidRPr="00FC6112">
              <w:rPr>
                <w:rFonts w:eastAsia="Arial"/>
                <w:sz w:val="20"/>
                <w:szCs w:val="22"/>
                <w:lang w:val="vi"/>
              </w:rPr>
              <w:t>mưa</w:t>
            </w:r>
            <w:r w:rsidRPr="00FC6112">
              <w:rPr>
                <w:rFonts w:eastAsia="Arial"/>
                <w:spacing w:val="-9"/>
                <w:sz w:val="20"/>
                <w:szCs w:val="22"/>
                <w:lang w:val="vi"/>
              </w:rPr>
              <w:t xml:space="preserve"> </w:t>
            </w:r>
            <w:r w:rsidRPr="00FC6112">
              <w:rPr>
                <w:rFonts w:eastAsia="Arial"/>
                <w:sz w:val="20"/>
                <w:szCs w:val="22"/>
                <w:lang w:val="vi"/>
              </w:rPr>
              <w:t>rào,</w:t>
            </w:r>
            <w:r w:rsidRPr="00FC6112">
              <w:rPr>
                <w:rFonts w:eastAsia="Arial"/>
                <w:spacing w:val="-9"/>
                <w:sz w:val="20"/>
                <w:szCs w:val="22"/>
                <w:lang w:val="vi"/>
              </w:rPr>
              <w:t xml:space="preserve"> </w:t>
            </w:r>
            <w:r w:rsidRPr="00FC6112">
              <w:rPr>
                <w:rFonts w:eastAsia="Arial"/>
                <w:sz w:val="20"/>
                <w:szCs w:val="22"/>
                <w:lang w:val="vi"/>
              </w:rPr>
              <w:t>mưa</w:t>
            </w:r>
            <w:r w:rsidRPr="00FC6112">
              <w:rPr>
                <w:rFonts w:eastAsia="Arial"/>
                <w:spacing w:val="-9"/>
                <w:sz w:val="20"/>
                <w:szCs w:val="22"/>
                <w:lang w:val="vi"/>
              </w:rPr>
              <w:t xml:space="preserve"> </w:t>
            </w:r>
            <w:r w:rsidRPr="00FC6112">
              <w:rPr>
                <w:rFonts w:eastAsia="Arial"/>
                <w:sz w:val="20"/>
                <w:szCs w:val="22"/>
                <w:lang w:val="vi"/>
              </w:rPr>
              <w:t>phùn..)</w:t>
            </w:r>
          </w:p>
        </w:tc>
        <w:tc>
          <w:tcPr>
            <w:tcW w:w="1133" w:type="dxa"/>
          </w:tcPr>
          <w:p w14:paraId="739E6BF0"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vi"/>
              </w:rPr>
              <w:t>ngày</w:t>
            </w:r>
          </w:p>
        </w:tc>
        <w:tc>
          <w:tcPr>
            <w:tcW w:w="828" w:type="dxa"/>
          </w:tcPr>
          <w:p w14:paraId="1F9FCDB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0A31B1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C5299F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7E89D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1FF4BB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A0965C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3593690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33004A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43085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485A22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5AA9D9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D6D7C0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1C3B28C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87E69B7" w14:textId="77777777" w:rsidTr="00FC6112">
        <w:trPr>
          <w:trHeight w:val="402"/>
        </w:trPr>
        <w:tc>
          <w:tcPr>
            <w:tcW w:w="2993" w:type="dxa"/>
          </w:tcPr>
          <w:p w14:paraId="55CB1E0B" w14:textId="77777777" w:rsidR="00FC6112" w:rsidRPr="00FC6112" w:rsidRDefault="00FC6112" w:rsidP="002C5786">
            <w:pPr>
              <w:keepNext w:val="0"/>
              <w:keepLines w:val="0"/>
              <w:autoSpaceDE w:val="0"/>
              <w:autoSpaceDN w:val="0"/>
              <w:spacing w:before="0"/>
              <w:ind w:left="501"/>
              <w:jc w:val="left"/>
              <w:rPr>
                <w:rFonts w:eastAsia="Arial"/>
                <w:sz w:val="20"/>
                <w:szCs w:val="22"/>
                <w:lang w:val="en-US"/>
              </w:rPr>
            </w:pPr>
            <w:r w:rsidRPr="00FC6112">
              <w:rPr>
                <w:rFonts w:eastAsia="Arial"/>
                <w:sz w:val="20"/>
                <w:szCs w:val="22"/>
                <w:lang w:val="en-US"/>
              </w:rPr>
              <w:t>9.1 Số ngày mưa &gt; 50 mm/ngày</w:t>
            </w:r>
          </w:p>
        </w:tc>
        <w:tc>
          <w:tcPr>
            <w:tcW w:w="1133" w:type="dxa"/>
          </w:tcPr>
          <w:p w14:paraId="6C4C75DE"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p>
        </w:tc>
        <w:tc>
          <w:tcPr>
            <w:tcW w:w="828" w:type="dxa"/>
          </w:tcPr>
          <w:p w14:paraId="4C52B8B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C86048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C67742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7E095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DCF521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58D7B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3FBC1F8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F1178B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C520BE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29F98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FBA872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1E0A35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51E710D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4537507" w14:textId="77777777" w:rsidTr="00FC6112">
        <w:trPr>
          <w:trHeight w:val="402"/>
        </w:trPr>
        <w:tc>
          <w:tcPr>
            <w:tcW w:w="2993" w:type="dxa"/>
          </w:tcPr>
          <w:p w14:paraId="14AA6840" w14:textId="77777777" w:rsidR="00FC6112" w:rsidRPr="00FC6112" w:rsidRDefault="00FC6112" w:rsidP="002C5786">
            <w:pPr>
              <w:keepNext w:val="0"/>
              <w:keepLines w:val="0"/>
              <w:autoSpaceDE w:val="0"/>
              <w:autoSpaceDN w:val="0"/>
              <w:spacing w:before="0"/>
              <w:ind w:left="501"/>
              <w:jc w:val="left"/>
              <w:rPr>
                <w:rFonts w:eastAsia="Arial"/>
                <w:sz w:val="20"/>
                <w:szCs w:val="22"/>
                <w:lang w:val="en-US"/>
              </w:rPr>
            </w:pPr>
            <w:r w:rsidRPr="00FC6112">
              <w:rPr>
                <w:rFonts w:eastAsia="Arial"/>
                <w:sz w:val="20"/>
                <w:szCs w:val="22"/>
                <w:lang w:val="en-US"/>
              </w:rPr>
              <w:lastRenderedPageBreak/>
              <w:t>9.2 số ngày mưa đái</w:t>
            </w:r>
          </w:p>
        </w:tc>
        <w:tc>
          <w:tcPr>
            <w:tcW w:w="1133" w:type="dxa"/>
          </w:tcPr>
          <w:p w14:paraId="686E1FC3"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p>
        </w:tc>
        <w:tc>
          <w:tcPr>
            <w:tcW w:w="828" w:type="dxa"/>
          </w:tcPr>
          <w:p w14:paraId="63C564B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6B68BE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4216C8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14CD0C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AF15C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886974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0E66A54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2DFAC3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9DEE43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6E6063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1887B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BF458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37EB2E1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C762CC9" w14:textId="77777777" w:rsidTr="00FC6112">
        <w:trPr>
          <w:trHeight w:val="402"/>
        </w:trPr>
        <w:tc>
          <w:tcPr>
            <w:tcW w:w="2993" w:type="dxa"/>
          </w:tcPr>
          <w:p w14:paraId="20BD7D7D"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10</w:t>
            </w:r>
            <w:r w:rsidRPr="00FC6112">
              <w:rPr>
                <w:rFonts w:eastAsia="Arial"/>
                <w:sz w:val="20"/>
                <w:szCs w:val="22"/>
                <w:lang w:val="vi"/>
              </w:rPr>
              <w:t>.</w:t>
            </w:r>
            <w:r w:rsidRPr="00FC6112">
              <w:rPr>
                <w:rFonts w:eastAsia="Arial"/>
                <w:spacing w:val="-3"/>
                <w:sz w:val="20"/>
                <w:szCs w:val="22"/>
                <w:lang w:val="vi"/>
              </w:rPr>
              <w:t xml:space="preserve"> </w:t>
            </w:r>
            <w:r w:rsidRPr="00FC6112">
              <w:rPr>
                <w:rFonts w:eastAsia="Arial"/>
                <w:sz w:val="20"/>
                <w:szCs w:val="22"/>
                <w:lang w:val="vi"/>
              </w:rPr>
              <w:t>Số</w:t>
            </w:r>
            <w:r w:rsidRPr="00FC6112">
              <w:rPr>
                <w:rFonts w:eastAsia="Arial"/>
                <w:spacing w:val="-3"/>
                <w:sz w:val="20"/>
                <w:szCs w:val="22"/>
                <w:lang w:val="vi"/>
              </w:rPr>
              <w:t xml:space="preserve"> </w:t>
            </w:r>
            <w:r w:rsidRPr="00FC6112">
              <w:rPr>
                <w:rFonts w:eastAsia="Arial"/>
                <w:sz w:val="20"/>
                <w:szCs w:val="22"/>
                <w:lang w:val="vi"/>
              </w:rPr>
              <w:t>ngày</w:t>
            </w:r>
            <w:r w:rsidRPr="00FC6112">
              <w:rPr>
                <w:rFonts w:eastAsia="Arial"/>
                <w:spacing w:val="-5"/>
                <w:sz w:val="20"/>
                <w:szCs w:val="22"/>
                <w:lang w:val="vi"/>
              </w:rPr>
              <w:t xml:space="preserve"> </w:t>
            </w:r>
            <w:r w:rsidRPr="00FC6112">
              <w:rPr>
                <w:rFonts w:eastAsia="Arial"/>
                <w:sz w:val="20"/>
                <w:szCs w:val="22"/>
                <w:lang w:val="vi"/>
              </w:rPr>
              <w:t>có</w:t>
            </w:r>
            <w:r w:rsidRPr="00FC6112">
              <w:rPr>
                <w:rFonts w:eastAsia="Arial"/>
                <w:spacing w:val="-3"/>
                <w:sz w:val="20"/>
                <w:szCs w:val="22"/>
                <w:lang w:val="vi"/>
              </w:rPr>
              <w:t xml:space="preserve"> </w:t>
            </w:r>
            <w:r w:rsidRPr="00FC6112">
              <w:rPr>
                <w:rFonts w:eastAsia="Arial"/>
                <w:spacing w:val="-4"/>
                <w:sz w:val="20"/>
                <w:szCs w:val="22"/>
                <w:lang w:val="vi"/>
              </w:rPr>
              <w:t>dông</w:t>
            </w:r>
          </w:p>
        </w:tc>
        <w:tc>
          <w:tcPr>
            <w:tcW w:w="1133" w:type="dxa"/>
          </w:tcPr>
          <w:p w14:paraId="2083E620"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vi"/>
              </w:rPr>
              <w:t>ngày</w:t>
            </w:r>
          </w:p>
        </w:tc>
        <w:tc>
          <w:tcPr>
            <w:tcW w:w="828" w:type="dxa"/>
          </w:tcPr>
          <w:p w14:paraId="7F20189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D5B3C5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02651A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9169C0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36B98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1BD895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3F4B05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C304DB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4212F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83892E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D679E4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B2FC9C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635CDC2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CDCAD5A" w14:textId="77777777" w:rsidTr="00FC6112">
        <w:trPr>
          <w:trHeight w:val="402"/>
        </w:trPr>
        <w:tc>
          <w:tcPr>
            <w:tcW w:w="2993" w:type="dxa"/>
          </w:tcPr>
          <w:p w14:paraId="5CA127CF"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en-US"/>
              </w:rPr>
              <w:t>11</w:t>
            </w:r>
            <w:r w:rsidRPr="00FC6112">
              <w:rPr>
                <w:rFonts w:eastAsia="Arial"/>
                <w:sz w:val="20"/>
                <w:szCs w:val="22"/>
                <w:lang w:val="vi"/>
              </w:rPr>
              <w:t>.</w:t>
            </w:r>
            <w:r w:rsidRPr="00FC6112">
              <w:rPr>
                <w:rFonts w:eastAsia="Arial"/>
                <w:spacing w:val="-5"/>
                <w:sz w:val="20"/>
                <w:szCs w:val="22"/>
                <w:lang w:val="vi"/>
              </w:rPr>
              <w:t xml:space="preserve"> </w:t>
            </w:r>
            <w:r w:rsidRPr="00FC6112">
              <w:rPr>
                <w:rFonts w:eastAsia="Arial"/>
                <w:sz w:val="20"/>
                <w:szCs w:val="22"/>
                <w:lang w:val="vi"/>
              </w:rPr>
              <w:t>Số</w:t>
            </w:r>
            <w:r w:rsidRPr="00FC6112">
              <w:rPr>
                <w:rFonts w:eastAsia="Arial"/>
                <w:spacing w:val="-3"/>
                <w:sz w:val="20"/>
                <w:szCs w:val="22"/>
                <w:lang w:val="vi"/>
              </w:rPr>
              <w:t xml:space="preserve"> </w:t>
            </w:r>
            <w:r w:rsidRPr="00FC6112">
              <w:rPr>
                <w:rFonts w:eastAsia="Arial"/>
                <w:sz w:val="20"/>
                <w:szCs w:val="22"/>
                <w:lang w:val="vi"/>
              </w:rPr>
              <w:t>ngày</w:t>
            </w:r>
            <w:r w:rsidRPr="00FC6112">
              <w:rPr>
                <w:rFonts w:eastAsia="Arial"/>
                <w:spacing w:val="-5"/>
                <w:sz w:val="20"/>
                <w:szCs w:val="22"/>
                <w:lang w:val="vi"/>
              </w:rPr>
              <w:t xml:space="preserve"> </w:t>
            </w:r>
            <w:r w:rsidRPr="00FC6112">
              <w:rPr>
                <w:rFonts w:eastAsia="Arial"/>
                <w:sz w:val="20"/>
                <w:szCs w:val="22"/>
                <w:lang w:val="vi"/>
              </w:rPr>
              <w:t>có</w:t>
            </w:r>
            <w:r w:rsidRPr="00FC6112">
              <w:rPr>
                <w:rFonts w:eastAsia="Arial"/>
                <w:spacing w:val="-3"/>
                <w:sz w:val="20"/>
                <w:szCs w:val="22"/>
                <w:lang w:val="vi"/>
              </w:rPr>
              <w:t xml:space="preserve"> </w:t>
            </w:r>
            <w:r w:rsidRPr="00FC6112">
              <w:rPr>
                <w:rFonts w:eastAsia="Arial"/>
                <w:sz w:val="20"/>
                <w:szCs w:val="22"/>
                <w:lang w:val="vi"/>
              </w:rPr>
              <w:t>mây</w:t>
            </w:r>
            <w:r w:rsidRPr="00FC6112">
              <w:rPr>
                <w:rFonts w:eastAsia="Arial"/>
                <w:spacing w:val="-8"/>
                <w:sz w:val="20"/>
                <w:szCs w:val="22"/>
                <w:lang w:val="vi"/>
              </w:rPr>
              <w:t xml:space="preserve"> </w:t>
            </w:r>
            <w:r w:rsidRPr="00FC6112">
              <w:rPr>
                <w:rFonts w:eastAsia="Arial"/>
                <w:sz w:val="20"/>
                <w:szCs w:val="22"/>
                <w:lang w:val="vi"/>
              </w:rPr>
              <w:t>TCU,</w:t>
            </w:r>
            <w:r w:rsidRPr="00FC6112">
              <w:rPr>
                <w:rFonts w:eastAsia="Arial"/>
                <w:spacing w:val="-2"/>
                <w:sz w:val="20"/>
                <w:szCs w:val="22"/>
                <w:lang w:val="vi"/>
              </w:rPr>
              <w:t xml:space="preserve"> </w:t>
            </w:r>
            <w:r w:rsidRPr="00FC6112">
              <w:rPr>
                <w:rFonts w:eastAsia="Arial"/>
                <w:spacing w:val="-7"/>
                <w:sz w:val="20"/>
                <w:szCs w:val="22"/>
                <w:lang w:val="vi"/>
              </w:rPr>
              <w:t>CB</w:t>
            </w:r>
          </w:p>
        </w:tc>
        <w:tc>
          <w:tcPr>
            <w:tcW w:w="1133" w:type="dxa"/>
          </w:tcPr>
          <w:p w14:paraId="2D8115BA"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vi"/>
              </w:rPr>
              <w:t>ngày</w:t>
            </w:r>
          </w:p>
        </w:tc>
        <w:tc>
          <w:tcPr>
            <w:tcW w:w="828" w:type="dxa"/>
          </w:tcPr>
          <w:p w14:paraId="4C2B5F2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6ED57A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A491D6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1FAC46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C4E5DA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56C3B7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443235F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4D60F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48D662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F93D2A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504781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78062D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635C09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7B2E773" w14:textId="77777777" w:rsidTr="00FC6112">
        <w:trPr>
          <w:trHeight w:val="402"/>
        </w:trPr>
        <w:tc>
          <w:tcPr>
            <w:tcW w:w="2993" w:type="dxa"/>
          </w:tcPr>
          <w:p w14:paraId="18F33741" w14:textId="77777777" w:rsidR="00FC6112" w:rsidRPr="00FC6112" w:rsidRDefault="00FC6112" w:rsidP="002C5786">
            <w:pPr>
              <w:keepNext w:val="0"/>
              <w:keepLines w:val="0"/>
              <w:autoSpaceDE w:val="0"/>
              <w:autoSpaceDN w:val="0"/>
              <w:spacing w:before="0"/>
              <w:ind w:left="107"/>
              <w:jc w:val="left"/>
              <w:rPr>
                <w:rFonts w:eastAsia="Arial"/>
                <w:sz w:val="20"/>
                <w:szCs w:val="22"/>
                <w:lang w:val="en-US"/>
              </w:rPr>
            </w:pPr>
            <w:r w:rsidRPr="00FC6112">
              <w:rPr>
                <w:rFonts w:eastAsia="Arial"/>
                <w:sz w:val="20"/>
                <w:szCs w:val="22"/>
                <w:lang w:val="en-US"/>
              </w:rPr>
              <w:t>12. Số ngày có sét khu vực sân bay</w:t>
            </w:r>
          </w:p>
        </w:tc>
        <w:tc>
          <w:tcPr>
            <w:tcW w:w="1133" w:type="dxa"/>
          </w:tcPr>
          <w:p w14:paraId="459B7F1F"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p>
        </w:tc>
        <w:tc>
          <w:tcPr>
            <w:tcW w:w="828" w:type="dxa"/>
          </w:tcPr>
          <w:p w14:paraId="79689F2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DAF762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F54E3A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6AD5E1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03FEB66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DA93D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40B98E2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98E6A7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79664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FA671C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F66CC0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AF383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3E0C44A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44AF828" w14:textId="77777777" w:rsidTr="00FC6112">
        <w:trPr>
          <w:trHeight w:val="402"/>
        </w:trPr>
        <w:tc>
          <w:tcPr>
            <w:tcW w:w="2993" w:type="dxa"/>
          </w:tcPr>
          <w:p w14:paraId="256621BD" w14:textId="77777777" w:rsidR="00FC6112" w:rsidRPr="00FC6112" w:rsidRDefault="00FC6112" w:rsidP="002C5786">
            <w:pPr>
              <w:keepNext w:val="0"/>
              <w:keepLines w:val="0"/>
              <w:autoSpaceDE w:val="0"/>
              <w:autoSpaceDN w:val="0"/>
              <w:spacing w:before="0"/>
              <w:ind w:left="107"/>
              <w:jc w:val="left"/>
              <w:rPr>
                <w:rFonts w:eastAsia="Arial"/>
                <w:sz w:val="20"/>
                <w:szCs w:val="22"/>
                <w:lang w:val="en-US"/>
              </w:rPr>
            </w:pPr>
            <w:r w:rsidRPr="00FC6112">
              <w:rPr>
                <w:rFonts w:eastAsia="Arial"/>
                <w:sz w:val="20"/>
                <w:szCs w:val="22"/>
                <w:lang w:val="en-US"/>
              </w:rPr>
              <w:t>13. Số ngày có sét lân cần khu vực sân bay</w:t>
            </w:r>
          </w:p>
        </w:tc>
        <w:tc>
          <w:tcPr>
            <w:tcW w:w="1133" w:type="dxa"/>
          </w:tcPr>
          <w:p w14:paraId="5A2905FB"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p>
        </w:tc>
        <w:tc>
          <w:tcPr>
            <w:tcW w:w="828" w:type="dxa"/>
          </w:tcPr>
          <w:p w14:paraId="72D7627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BE992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A9A8B1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5D5CB2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5DFE8B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9F09C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3EBC9E9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51D0E8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6C40F3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A8787B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C6E6B2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3123BD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D8EA48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0412313" w14:textId="77777777" w:rsidTr="00FC6112">
        <w:trPr>
          <w:trHeight w:val="402"/>
        </w:trPr>
        <w:tc>
          <w:tcPr>
            <w:tcW w:w="2993" w:type="dxa"/>
          </w:tcPr>
          <w:p w14:paraId="5B1EEEF2" w14:textId="77777777" w:rsidR="00FC6112" w:rsidRPr="00FC6112" w:rsidRDefault="00FC6112" w:rsidP="002C5786">
            <w:pPr>
              <w:keepNext w:val="0"/>
              <w:keepLines w:val="0"/>
              <w:autoSpaceDE w:val="0"/>
              <w:autoSpaceDN w:val="0"/>
              <w:spacing w:before="0"/>
              <w:ind w:left="107" w:right="101"/>
              <w:rPr>
                <w:rFonts w:eastAsia="Arial"/>
                <w:sz w:val="20"/>
                <w:szCs w:val="22"/>
                <w:lang w:val="vi"/>
              </w:rPr>
            </w:pPr>
            <w:r w:rsidRPr="00FC6112">
              <w:rPr>
                <w:rFonts w:eastAsia="Arial"/>
                <w:sz w:val="20"/>
                <w:szCs w:val="22"/>
                <w:lang w:val="vi"/>
              </w:rPr>
              <w:t>1</w:t>
            </w:r>
            <w:r w:rsidRPr="00FC6112">
              <w:rPr>
                <w:rFonts w:eastAsia="Arial"/>
                <w:sz w:val="20"/>
                <w:szCs w:val="22"/>
                <w:lang w:val="en-US"/>
              </w:rPr>
              <w:t>4</w:t>
            </w:r>
            <w:r w:rsidRPr="00FC6112">
              <w:rPr>
                <w:rFonts w:eastAsia="Arial"/>
                <w:sz w:val="20"/>
                <w:szCs w:val="22"/>
                <w:lang w:val="vi"/>
              </w:rPr>
              <w:t>. Số ngày</w:t>
            </w:r>
            <w:r w:rsidRPr="00FC6112">
              <w:rPr>
                <w:rFonts w:eastAsia="Arial"/>
                <w:spacing w:val="-5"/>
                <w:sz w:val="20"/>
                <w:szCs w:val="22"/>
                <w:lang w:val="vi"/>
              </w:rPr>
              <w:t xml:space="preserve"> </w:t>
            </w:r>
            <w:r w:rsidRPr="00FC6112">
              <w:rPr>
                <w:rFonts w:eastAsia="Arial"/>
                <w:sz w:val="20"/>
                <w:szCs w:val="22"/>
                <w:lang w:val="vi"/>
              </w:rPr>
              <w:t xml:space="preserve">có tầm nhìn &lt;= 60 </w:t>
            </w:r>
            <w:r w:rsidRPr="00FC6112">
              <w:rPr>
                <w:rFonts w:eastAsia="Arial"/>
                <w:spacing w:val="-10"/>
                <w:sz w:val="20"/>
                <w:szCs w:val="22"/>
                <w:lang w:val="vi"/>
              </w:rPr>
              <w:t>m</w:t>
            </w:r>
          </w:p>
          <w:p w14:paraId="4CC1A0A4"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vi"/>
              </w:rPr>
              <w:t>(</w:t>
            </w:r>
            <w:r w:rsidRPr="00FC6112">
              <w:rPr>
                <w:rFonts w:eastAsia="Arial"/>
                <w:i/>
                <w:sz w:val="20"/>
                <w:szCs w:val="22"/>
                <w:lang w:val="vi"/>
              </w:rPr>
              <w:t>hoặc ưu tiên mức tiêu chuẩn tối</w:t>
            </w:r>
            <w:r w:rsidRPr="00FC6112">
              <w:rPr>
                <w:rFonts w:eastAsia="Arial"/>
                <w:i/>
                <w:spacing w:val="-5"/>
                <w:sz w:val="20"/>
                <w:szCs w:val="22"/>
                <w:lang w:val="vi"/>
              </w:rPr>
              <w:t xml:space="preserve"> </w:t>
            </w:r>
            <w:r w:rsidRPr="00FC6112">
              <w:rPr>
                <w:rFonts w:eastAsia="Arial"/>
                <w:i/>
                <w:sz w:val="20"/>
                <w:szCs w:val="22"/>
                <w:lang w:val="vi"/>
              </w:rPr>
              <w:t>thiểu</w:t>
            </w:r>
            <w:r w:rsidRPr="00FC6112">
              <w:rPr>
                <w:rFonts w:eastAsia="Arial"/>
                <w:i/>
                <w:spacing w:val="-4"/>
                <w:sz w:val="20"/>
                <w:szCs w:val="22"/>
                <w:lang w:val="vi"/>
              </w:rPr>
              <w:t xml:space="preserve"> </w:t>
            </w:r>
            <w:r w:rsidRPr="00FC6112">
              <w:rPr>
                <w:rFonts w:eastAsia="Arial"/>
                <w:i/>
                <w:sz w:val="20"/>
                <w:szCs w:val="22"/>
                <w:lang w:val="vi"/>
              </w:rPr>
              <w:t>sân</w:t>
            </w:r>
            <w:r w:rsidRPr="00FC6112">
              <w:rPr>
                <w:rFonts w:eastAsia="Arial"/>
                <w:i/>
                <w:spacing w:val="-4"/>
                <w:sz w:val="20"/>
                <w:szCs w:val="22"/>
                <w:lang w:val="vi"/>
              </w:rPr>
              <w:t xml:space="preserve"> </w:t>
            </w:r>
            <w:r w:rsidRPr="00FC6112">
              <w:rPr>
                <w:rFonts w:eastAsia="Arial"/>
                <w:i/>
                <w:sz w:val="20"/>
                <w:szCs w:val="22"/>
                <w:lang w:val="vi"/>
              </w:rPr>
              <w:t>bay</w:t>
            </w:r>
            <w:r w:rsidRPr="00FC6112">
              <w:rPr>
                <w:rFonts w:eastAsia="Arial"/>
                <w:i/>
                <w:spacing w:val="-5"/>
                <w:sz w:val="20"/>
                <w:szCs w:val="22"/>
                <w:lang w:val="vi"/>
              </w:rPr>
              <w:t xml:space="preserve"> </w:t>
            </w:r>
            <w:r w:rsidRPr="00FC6112">
              <w:rPr>
                <w:rFonts w:eastAsia="Arial"/>
                <w:i/>
                <w:sz w:val="20"/>
                <w:szCs w:val="22"/>
                <w:lang w:val="vi"/>
              </w:rPr>
              <w:t>nếu</w:t>
            </w:r>
            <w:r w:rsidRPr="00FC6112">
              <w:rPr>
                <w:rFonts w:eastAsia="Arial"/>
                <w:i/>
                <w:spacing w:val="-7"/>
                <w:sz w:val="20"/>
                <w:szCs w:val="22"/>
                <w:lang w:val="vi"/>
              </w:rPr>
              <w:t xml:space="preserve"> </w:t>
            </w:r>
            <w:r w:rsidRPr="00FC6112">
              <w:rPr>
                <w:rFonts w:eastAsia="Arial"/>
                <w:i/>
                <w:sz w:val="20"/>
                <w:szCs w:val="22"/>
                <w:lang w:val="vi"/>
              </w:rPr>
              <w:t>có</w:t>
            </w:r>
            <w:r w:rsidRPr="00FC6112">
              <w:rPr>
                <w:rFonts w:eastAsia="Arial"/>
                <w:i/>
                <w:spacing w:val="-6"/>
                <w:sz w:val="20"/>
                <w:szCs w:val="22"/>
                <w:lang w:val="vi"/>
              </w:rPr>
              <w:t xml:space="preserve"> </w:t>
            </w:r>
            <w:r w:rsidRPr="00FC6112">
              <w:rPr>
                <w:rFonts w:eastAsia="Arial"/>
                <w:i/>
                <w:sz w:val="20"/>
                <w:szCs w:val="22"/>
                <w:lang w:val="vi"/>
              </w:rPr>
              <w:t>thể</w:t>
            </w:r>
            <w:r w:rsidRPr="00FC6112">
              <w:rPr>
                <w:rFonts w:eastAsia="Arial"/>
                <w:i/>
                <w:spacing w:val="-4"/>
                <w:sz w:val="20"/>
                <w:szCs w:val="22"/>
                <w:lang w:val="vi"/>
              </w:rPr>
              <w:t xml:space="preserve"> </w:t>
            </w:r>
            <w:r w:rsidRPr="00FC6112">
              <w:rPr>
                <w:rFonts w:eastAsia="Arial"/>
                <w:i/>
                <w:sz w:val="20"/>
                <w:szCs w:val="22"/>
                <w:lang w:val="vi"/>
              </w:rPr>
              <w:t>lập thống kê</w:t>
            </w:r>
            <w:r w:rsidRPr="00FC6112">
              <w:rPr>
                <w:rFonts w:eastAsia="Arial"/>
                <w:sz w:val="20"/>
                <w:szCs w:val="22"/>
                <w:lang w:val="vi"/>
              </w:rPr>
              <w:t>)</w:t>
            </w:r>
          </w:p>
        </w:tc>
        <w:tc>
          <w:tcPr>
            <w:tcW w:w="1133" w:type="dxa"/>
          </w:tcPr>
          <w:p w14:paraId="3B3C8E8B"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1D35319B"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1CBCC93F"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vi"/>
              </w:rPr>
              <w:t>ngày</w:t>
            </w:r>
          </w:p>
        </w:tc>
        <w:tc>
          <w:tcPr>
            <w:tcW w:w="828" w:type="dxa"/>
          </w:tcPr>
          <w:p w14:paraId="118149B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7F66E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3FD60A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A720A0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3F6EE0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31673A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1F60E50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34013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C45089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F66CC7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55BEBBA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1311D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455F26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030D6B4" w14:textId="77777777" w:rsidTr="00FC6112">
        <w:trPr>
          <w:trHeight w:val="402"/>
        </w:trPr>
        <w:tc>
          <w:tcPr>
            <w:tcW w:w="2993" w:type="dxa"/>
          </w:tcPr>
          <w:p w14:paraId="2DEB5896" w14:textId="77777777" w:rsidR="00FC6112" w:rsidRPr="00FC6112" w:rsidRDefault="00FC6112" w:rsidP="002C5786">
            <w:pPr>
              <w:keepNext w:val="0"/>
              <w:keepLines w:val="0"/>
              <w:autoSpaceDE w:val="0"/>
              <w:autoSpaceDN w:val="0"/>
              <w:spacing w:before="0"/>
              <w:ind w:left="107" w:right="100"/>
              <w:rPr>
                <w:rFonts w:eastAsia="Arial"/>
                <w:sz w:val="20"/>
                <w:szCs w:val="22"/>
                <w:lang w:val="vi"/>
              </w:rPr>
            </w:pPr>
            <w:r w:rsidRPr="00FC6112">
              <w:rPr>
                <w:rFonts w:eastAsia="Arial"/>
                <w:sz w:val="20"/>
                <w:szCs w:val="22"/>
                <w:lang w:val="vi"/>
              </w:rPr>
              <w:t>1</w:t>
            </w:r>
            <w:r w:rsidRPr="00FC6112">
              <w:rPr>
                <w:rFonts w:eastAsia="Arial"/>
                <w:sz w:val="20"/>
                <w:szCs w:val="22"/>
                <w:lang w:val="en-US"/>
              </w:rPr>
              <w:t>5</w:t>
            </w:r>
            <w:r w:rsidRPr="00FC6112">
              <w:rPr>
                <w:rFonts w:eastAsia="Arial"/>
                <w:sz w:val="20"/>
                <w:szCs w:val="22"/>
                <w:lang w:val="vi"/>
              </w:rPr>
              <w:t>.</w:t>
            </w:r>
            <w:r w:rsidRPr="00FC6112">
              <w:rPr>
                <w:rFonts w:eastAsia="Arial"/>
                <w:spacing w:val="-14"/>
                <w:sz w:val="20"/>
                <w:szCs w:val="22"/>
                <w:lang w:val="vi"/>
              </w:rPr>
              <w:t xml:space="preserve"> </w:t>
            </w:r>
            <w:r w:rsidRPr="00FC6112">
              <w:rPr>
                <w:rFonts w:eastAsia="Arial"/>
                <w:sz w:val="20"/>
                <w:szCs w:val="22"/>
                <w:lang w:val="vi"/>
              </w:rPr>
              <w:t>Số</w:t>
            </w:r>
            <w:r w:rsidRPr="00FC6112">
              <w:rPr>
                <w:rFonts w:eastAsia="Arial"/>
                <w:spacing w:val="-14"/>
                <w:sz w:val="20"/>
                <w:szCs w:val="22"/>
                <w:lang w:val="vi"/>
              </w:rPr>
              <w:t xml:space="preserve"> </w:t>
            </w:r>
            <w:r w:rsidRPr="00FC6112">
              <w:rPr>
                <w:rFonts w:eastAsia="Arial"/>
                <w:sz w:val="20"/>
                <w:szCs w:val="22"/>
                <w:lang w:val="vi"/>
              </w:rPr>
              <w:t>ngày</w:t>
            </w:r>
            <w:r w:rsidRPr="00FC6112">
              <w:rPr>
                <w:rFonts w:eastAsia="Arial"/>
                <w:spacing w:val="-14"/>
                <w:sz w:val="20"/>
                <w:szCs w:val="22"/>
                <w:lang w:val="vi"/>
              </w:rPr>
              <w:t xml:space="preserve"> </w:t>
            </w:r>
            <w:r w:rsidRPr="00FC6112">
              <w:rPr>
                <w:rFonts w:eastAsia="Arial"/>
                <w:sz w:val="20"/>
                <w:szCs w:val="22"/>
                <w:lang w:val="vi"/>
              </w:rPr>
              <w:t>có</w:t>
            </w:r>
            <w:r w:rsidRPr="00FC6112">
              <w:rPr>
                <w:rFonts w:eastAsia="Arial"/>
                <w:spacing w:val="-14"/>
                <w:sz w:val="20"/>
                <w:szCs w:val="22"/>
                <w:lang w:val="vi"/>
              </w:rPr>
              <w:t xml:space="preserve"> </w:t>
            </w:r>
            <w:r w:rsidRPr="00FC6112">
              <w:rPr>
                <w:rFonts w:eastAsia="Arial"/>
                <w:sz w:val="20"/>
                <w:szCs w:val="22"/>
                <w:lang w:val="vi"/>
              </w:rPr>
              <w:t>trần</w:t>
            </w:r>
            <w:r w:rsidRPr="00FC6112">
              <w:rPr>
                <w:rFonts w:eastAsia="Arial"/>
                <w:spacing w:val="-14"/>
                <w:sz w:val="20"/>
                <w:szCs w:val="22"/>
                <w:lang w:val="vi"/>
              </w:rPr>
              <w:t xml:space="preserve"> </w:t>
            </w:r>
            <w:r w:rsidRPr="00FC6112">
              <w:rPr>
                <w:rFonts w:eastAsia="Arial"/>
                <w:sz w:val="20"/>
                <w:szCs w:val="22"/>
                <w:lang w:val="vi"/>
              </w:rPr>
              <w:t>mây</w:t>
            </w:r>
            <w:r w:rsidRPr="00FC6112">
              <w:rPr>
                <w:rFonts w:eastAsia="Arial"/>
                <w:spacing w:val="-14"/>
                <w:sz w:val="20"/>
                <w:szCs w:val="22"/>
                <w:lang w:val="vi"/>
              </w:rPr>
              <w:t xml:space="preserve"> </w:t>
            </w:r>
            <w:r w:rsidRPr="00FC6112">
              <w:rPr>
                <w:rFonts w:eastAsia="Arial"/>
                <w:sz w:val="20"/>
                <w:szCs w:val="22"/>
                <w:lang w:val="vi"/>
              </w:rPr>
              <w:t>&lt;=</w:t>
            </w:r>
            <w:r w:rsidRPr="00FC6112">
              <w:rPr>
                <w:rFonts w:eastAsia="Arial"/>
                <w:spacing w:val="-14"/>
                <w:sz w:val="20"/>
                <w:szCs w:val="22"/>
                <w:lang w:val="vi"/>
              </w:rPr>
              <w:t xml:space="preserve"> </w:t>
            </w:r>
            <w:r w:rsidRPr="00FC6112">
              <w:rPr>
                <w:rFonts w:eastAsia="Arial"/>
                <w:sz w:val="20"/>
                <w:szCs w:val="22"/>
                <w:lang w:val="vi"/>
              </w:rPr>
              <w:t xml:space="preserve">800 </w:t>
            </w:r>
            <w:r w:rsidRPr="00FC6112">
              <w:rPr>
                <w:rFonts w:eastAsia="Arial"/>
                <w:spacing w:val="-10"/>
                <w:sz w:val="20"/>
                <w:szCs w:val="22"/>
                <w:lang w:val="vi"/>
              </w:rPr>
              <w:t>m</w:t>
            </w:r>
          </w:p>
          <w:p w14:paraId="38B22D50" w14:textId="77777777" w:rsidR="00FC6112" w:rsidRPr="00FC6112" w:rsidRDefault="00FC6112" w:rsidP="002C5786">
            <w:pPr>
              <w:keepNext w:val="0"/>
              <w:keepLines w:val="0"/>
              <w:autoSpaceDE w:val="0"/>
              <w:autoSpaceDN w:val="0"/>
              <w:spacing w:before="0"/>
              <w:ind w:left="107"/>
              <w:jc w:val="left"/>
              <w:rPr>
                <w:rFonts w:eastAsia="Arial"/>
                <w:sz w:val="20"/>
                <w:szCs w:val="22"/>
                <w:lang w:val="vi"/>
              </w:rPr>
            </w:pPr>
            <w:r w:rsidRPr="00FC6112">
              <w:rPr>
                <w:rFonts w:eastAsia="Arial"/>
                <w:sz w:val="20"/>
                <w:szCs w:val="22"/>
                <w:lang w:val="vi"/>
              </w:rPr>
              <w:t>(</w:t>
            </w:r>
            <w:r w:rsidRPr="00FC6112">
              <w:rPr>
                <w:rFonts w:eastAsia="Arial"/>
                <w:i/>
                <w:sz w:val="20"/>
                <w:szCs w:val="22"/>
                <w:lang w:val="vi"/>
              </w:rPr>
              <w:t>hoặc ưu tiên mức tiêu chuẩn tối</w:t>
            </w:r>
            <w:r w:rsidRPr="00FC6112">
              <w:rPr>
                <w:rFonts w:eastAsia="Arial"/>
                <w:i/>
                <w:spacing w:val="-5"/>
                <w:sz w:val="20"/>
                <w:szCs w:val="22"/>
                <w:lang w:val="vi"/>
              </w:rPr>
              <w:t xml:space="preserve"> </w:t>
            </w:r>
            <w:r w:rsidRPr="00FC6112">
              <w:rPr>
                <w:rFonts w:eastAsia="Arial"/>
                <w:i/>
                <w:sz w:val="20"/>
                <w:szCs w:val="22"/>
                <w:lang w:val="vi"/>
              </w:rPr>
              <w:t>thiểu</w:t>
            </w:r>
            <w:r w:rsidRPr="00FC6112">
              <w:rPr>
                <w:rFonts w:eastAsia="Arial"/>
                <w:i/>
                <w:spacing w:val="-4"/>
                <w:sz w:val="20"/>
                <w:szCs w:val="22"/>
                <w:lang w:val="vi"/>
              </w:rPr>
              <w:t xml:space="preserve"> </w:t>
            </w:r>
            <w:r w:rsidRPr="00FC6112">
              <w:rPr>
                <w:rFonts w:eastAsia="Arial"/>
                <w:i/>
                <w:sz w:val="20"/>
                <w:szCs w:val="22"/>
                <w:lang w:val="vi"/>
              </w:rPr>
              <w:t>sân</w:t>
            </w:r>
            <w:r w:rsidRPr="00FC6112">
              <w:rPr>
                <w:rFonts w:eastAsia="Arial"/>
                <w:i/>
                <w:spacing w:val="-4"/>
                <w:sz w:val="20"/>
                <w:szCs w:val="22"/>
                <w:lang w:val="vi"/>
              </w:rPr>
              <w:t xml:space="preserve"> </w:t>
            </w:r>
            <w:r w:rsidRPr="00FC6112">
              <w:rPr>
                <w:rFonts w:eastAsia="Arial"/>
                <w:i/>
                <w:sz w:val="20"/>
                <w:szCs w:val="22"/>
                <w:lang w:val="vi"/>
              </w:rPr>
              <w:t>bay</w:t>
            </w:r>
            <w:r w:rsidRPr="00FC6112">
              <w:rPr>
                <w:rFonts w:eastAsia="Arial"/>
                <w:i/>
                <w:spacing w:val="-5"/>
                <w:sz w:val="20"/>
                <w:szCs w:val="22"/>
                <w:lang w:val="vi"/>
              </w:rPr>
              <w:t xml:space="preserve"> </w:t>
            </w:r>
            <w:r w:rsidRPr="00FC6112">
              <w:rPr>
                <w:rFonts w:eastAsia="Arial"/>
                <w:i/>
                <w:sz w:val="20"/>
                <w:szCs w:val="22"/>
                <w:lang w:val="vi"/>
              </w:rPr>
              <w:t>nếu</w:t>
            </w:r>
            <w:r w:rsidRPr="00FC6112">
              <w:rPr>
                <w:rFonts w:eastAsia="Arial"/>
                <w:i/>
                <w:spacing w:val="-7"/>
                <w:sz w:val="20"/>
                <w:szCs w:val="22"/>
                <w:lang w:val="vi"/>
              </w:rPr>
              <w:t xml:space="preserve"> </w:t>
            </w:r>
            <w:r w:rsidRPr="00FC6112">
              <w:rPr>
                <w:rFonts w:eastAsia="Arial"/>
                <w:i/>
                <w:sz w:val="20"/>
                <w:szCs w:val="22"/>
                <w:lang w:val="vi"/>
              </w:rPr>
              <w:t>có</w:t>
            </w:r>
            <w:r w:rsidRPr="00FC6112">
              <w:rPr>
                <w:rFonts w:eastAsia="Arial"/>
                <w:i/>
                <w:spacing w:val="-6"/>
                <w:sz w:val="20"/>
                <w:szCs w:val="22"/>
                <w:lang w:val="vi"/>
              </w:rPr>
              <w:t xml:space="preserve"> </w:t>
            </w:r>
            <w:r w:rsidRPr="00FC6112">
              <w:rPr>
                <w:rFonts w:eastAsia="Arial"/>
                <w:i/>
                <w:sz w:val="20"/>
                <w:szCs w:val="22"/>
                <w:lang w:val="vi"/>
              </w:rPr>
              <w:t>thể</w:t>
            </w:r>
            <w:r w:rsidRPr="00FC6112">
              <w:rPr>
                <w:rFonts w:eastAsia="Arial"/>
                <w:i/>
                <w:spacing w:val="-4"/>
                <w:sz w:val="20"/>
                <w:szCs w:val="22"/>
                <w:lang w:val="vi"/>
              </w:rPr>
              <w:t xml:space="preserve"> </w:t>
            </w:r>
            <w:r w:rsidRPr="00FC6112">
              <w:rPr>
                <w:rFonts w:eastAsia="Arial"/>
                <w:i/>
                <w:sz w:val="20"/>
                <w:szCs w:val="22"/>
                <w:lang w:val="vi"/>
              </w:rPr>
              <w:t>lập thống kê</w:t>
            </w:r>
            <w:r w:rsidRPr="00FC6112">
              <w:rPr>
                <w:rFonts w:eastAsia="Arial"/>
                <w:sz w:val="20"/>
                <w:szCs w:val="22"/>
                <w:lang w:val="vi"/>
              </w:rPr>
              <w:t>)</w:t>
            </w:r>
          </w:p>
        </w:tc>
        <w:tc>
          <w:tcPr>
            <w:tcW w:w="1133" w:type="dxa"/>
          </w:tcPr>
          <w:p w14:paraId="26812018"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42B8FDE1"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4DF06D51" w14:textId="77777777" w:rsidR="00FC6112" w:rsidRPr="00FC6112" w:rsidRDefault="00FC6112" w:rsidP="002C5786">
            <w:pPr>
              <w:keepNext w:val="0"/>
              <w:keepLines w:val="0"/>
              <w:autoSpaceDE w:val="0"/>
              <w:autoSpaceDN w:val="0"/>
              <w:spacing w:before="0"/>
              <w:ind w:left="18" w:right="10"/>
              <w:jc w:val="center"/>
              <w:rPr>
                <w:rFonts w:eastAsia="Arial"/>
                <w:spacing w:val="-4"/>
                <w:sz w:val="20"/>
                <w:szCs w:val="22"/>
                <w:lang w:val="vi"/>
              </w:rPr>
            </w:pPr>
            <w:r w:rsidRPr="00FC6112">
              <w:rPr>
                <w:rFonts w:eastAsia="Arial"/>
                <w:spacing w:val="-4"/>
                <w:sz w:val="20"/>
                <w:szCs w:val="22"/>
                <w:lang w:val="vi"/>
              </w:rPr>
              <w:t>ngày</w:t>
            </w:r>
          </w:p>
        </w:tc>
        <w:tc>
          <w:tcPr>
            <w:tcW w:w="828" w:type="dxa"/>
          </w:tcPr>
          <w:p w14:paraId="1B9E885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BE0D86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BDBCC9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6A45053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74E5DDB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3178251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9" w:type="dxa"/>
          </w:tcPr>
          <w:p w14:paraId="69342C1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18C397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4B8431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2964A9A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5CDFCA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28" w:type="dxa"/>
          </w:tcPr>
          <w:p w14:paraId="1A61A1D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79" w:type="dxa"/>
          </w:tcPr>
          <w:p w14:paraId="2E8A06B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bl>
    <w:p w14:paraId="6CA975A7" w14:textId="77777777" w:rsidR="00FC6112" w:rsidRPr="00FC6112" w:rsidRDefault="00FC6112" w:rsidP="002C5786">
      <w:pPr>
        <w:keepNext w:val="0"/>
        <w:keepLines w:val="0"/>
        <w:widowControl/>
        <w:spacing w:before="0"/>
        <w:jc w:val="left"/>
        <w:rPr>
          <w:rFonts w:eastAsia="Calibri"/>
          <w:color w:val="000000"/>
          <w:sz w:val="18"/>
          <w:lang w:val="en-US"/>
        </w:rPr>
        <w:sectPr w:rsidR="00FC6112" w:rsidRPr="00FC6112">
          <w:headerReference w:type="default" r:id="rId11"/>
          <w:footerReference w:type="default" r:id="rId12"/>
          <w:pgSz w:w="16850" w:h="11910" w:orient="landscape"/>
          <w:pgMar w:top="1140" w:right="460" w:bottom="820" w:left="740" w:header="688" w:footer="638" w:gutter="0"/>
          <w:cols w:space="720"/>
        </w:sectPr>
      </w:pPr>
    </w:p>
    <w:p w14:paraId="3C1385B3" w14:textId="77777777" w:rsidR="00FC6112" w:rsidRPr="00FC6112" w:rsidRDefault="00FC6112" w:rsidP="002C5786">
      <w:pPr>
        <w:keepNext w:val="0"/>
        <w:keepLines w:val="0"/>
        <w:widowControl/>
        <w:spacing w:before="0"/>
        <w:jc w:val="left"/>
        <w:rPr>
          <w:sz w:val="23"/>
          <w:szCs w:val="22"/>
          <w:lang w:val="en-US"/>
        </w:rPr>
      </w:pPr>
    </w:p>
    <w:p w14:paraId="53FCF9D2" w14:textId="32008260" w:rsidR="00FC6112" w:rsidRPr="00FC6112" w:rsidRDefault="00DF0999" w:rsidP="002C5786">
      <w:pPr>
        <w:keepNext w:val="0"/>
        <w:keepLines w:val="0"/>
        <w:spacing w:before="0"/>
        <w:jc w:val="center"/>
        <w:outlineLvl w:val="1"/>
        <w:rPr>
          <w:lang w:val="en-US"/>
        </w:rPr>
      </w:pPr>
      <w:bookmarkStart w:id="3" w:name="_bookmark61"/>
      <w:bookmarkEnd w:id="3"/>
      <w:r>
        <w:rPr>
          <w:b/>
          <w:bCs/>
          <w:color w:val="000000"/>
        </w:rPr>
        <w:t>XX</w:t>
      </w:r>
      <w:r w:rsidR="00F264F1">
        <w:rPr>
          <w:b/>
          <w:bCs/>
          <w:color w:val="000000"/>
        </w:rPr>
        <w:t>.</w:t>
      </w:r>
      <w:r w:rsidR="00FC6112" w:rsidRPr="002638DC">
        <w:rPr>
          <w:b/>
          <w:bCs/>
          <w:color w:val="000000"/>
        </w:rPr>
        <w:t>G</w:t>
      </w:r>
      <w:r w:rsidR="00257D81" w:rsidRPr="002638DC">
        <w:rPr>
          <w:b/>
          <w:bCs/>
          <w:color w:val="000000"/>
        </w:rPr>
        <w:t xml:space="preserve">. </w:t>
      </w:r>
      <w:r w:rsidR="00FC6112" w:rsidRPr="002638DC">
        <w:rPr>
          <w:b/>
          <w:bCs/>
          <w:color w:val="000000"/>
        </w:rPr>
        <w:t>MẪU BẢNG TÓM TẮT KHÍ HẬU SÂN BAY</w:t>
      </w:r>
    </w:p>
    <w:p w14:paraId="2B08C64E" w14:textId="77777777" w:rsidR="00FC6112" w:rsidRPr="00FC6112" w:rsidRDefault="00FC6112" w:rsidP="002C5786">
      <w:pPr>
        <w:keepNext w:val="0"/>
        <w:keepLines w:val="0"/>
        <w:widowControl/>
        <w:spacing w:before="0"/>
        <w:jc w:val="left"/>
        <w:rPr>
          <w:b/>
          <w:sz w:val="23"/>
          <w:szCs w:val="22"/>
          <w:lang w:val="en-US"/>
        </w:rPr>
      </w:pPr>
    </w:p>
    <w:p w14:paraId="0AAC7016" w14:textId="77777777" w:rsidR="00FC6112" w:rsidRPr="00FC6112" w:rsidRDefault="00FC6112" w:rsidP="002C5786">
      <w:pPr>
        <w:keepNext w:val="0"/>
        <w:keepLines w:val="0"/>
        <w:widowControl/>
        <w:spacing w:before="0"/>
        <w:ind w:left="682" w:right="685"/>
        <w:jc w:val="left"/>
        <w:rPr>
          <w:rFonts w:eastAsia="Calibri"/>
          <w:b/>
          <w:color w:val="000000"/>
          <w:lang w:val="en-US"/>
        </w:rPr>
      </w:pPr>
      <w:r w:rsidRPr="00FC6112">
        <w:rPr>
          <w:rFonts w:eastAsia="Calibri"/>
          <w:b/>
          <w:color w:val="000000"/>
          <w:lang w:val="en-US"/>
        </w:rPr>
        <w:t>BẢNG</w:t>
      </w:r>
      <w:r w:rsidRPr="00FC6112">
        <w:rPr>
          <w:rFonts w:eastAsia="Calibri"/>
          <w:b/>
          <w:color w:val="000000"/>
          <w:spacing w:val="-6"/>
          <w:lang w:val="en-US"/>
        </w:rPr>
        <w:t xml:space="preserve"> </w:t>
      </w:r>
      <w:r w:rsidRPr="00FC6112">
        <w:rPr>
          <w:rFonts w:eastAsia="Calibri"/>
          <w:b/>
          <w:color w:val="000000"/>
          <w:lang w:val="en-US"/>
        </w:rPr>
        <w:t>TÓM</w:t>
      </w:r>
      <w:r w:rsidRPr="00FC6112">
        <w:rPr>
          <w:rFonts w:eastAsia="Calibri"/>
          <w:b/>
          <w:color w:val="000000"/>
          <w:spacing w:val="-7"/>
          <w:lang w:val="en-US"/>
        </w:rPr>
        <w:t xml:space="preserve"> </w:t>
      </w:r>
      <w:r w:rsidRPr="00FC6112">
        <w:rPr>
          <w:rFonts w:eastAsia="Calibri"/>
          <w:b/>
          <w:color w:val="000000"/>
          <w:lang w:val="en-US"/>
        </w:rPr>
        <w:t>TẮT</w:t>
      </w:r>
      <w:r w:rsidRPr="00FC6112">
        <w:rPr>
          <w:rFonts w:eastAsia="Calibri"/>
          <w:b/>
          <w:color w:val="000000"/>
          <w:spacing w:val="-9"/>
          <w:lang w:val="en-US"/>
        </w:rPr>
        <w:t xml:space="preserve"> </w:t>
      </w:r>
      <w:r w:rsidRPr="00FC6112">
        <w:rPr>
          <w:rFonts w:eastAsia="Calibri"/>
          <w:b/>
          <w:color w:val="000000"/>
          <w:lang w:val="en-US"/>
        </w:rPr>
        <w:t>KHÍ</w:t>
      </w:r>
      <w:r w:rsidRPr="00FC6112">
        <w:rPr>
          <w:rFonts w:eastAsia="Calibri"/>
          <w:b/>
          <w:color w:val="000000"/>
          <w:spacing w:val="-6"/>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SÂN</w:t>
      </w:r>
      <w:r w:rsidRPr="00FC6112">
        <w:rPr>
          <w:rFonts w:eastAsia="Calibri"/>
          <w:b/>
          <w:color w:val="000000"/>
          <w:spacing w:val="-7"/>
          <w:lang w:val="en-US"/>
        </w:rPr>
        <w:t xml:space="preserve"> </w:t>
      </w:r>
      <w:r w:rsidRPr="00FC6112">
        <w:rPr>
          <w:rFonts w:eastAsia="Calibri"/>
          <w:b/>
          <w:color w:val="000000"/>
          <w:lang w:val="en-US"/>
        </w:rPr>
        <w:t>BAY MẪU G1</w:t>
      </w:r>
    </w:p>
    <w:p w14:paraId="1454B5FD" w14:textId="77777777" w:rsidR="00FC6112" w:rsidRPr="00FC6112" w:rsidRDefault="00FC6112" w:rsidP="002C5786">
      <w:pPr>
        <w:keepNext w:val="0"/>
        <w:keepLines w:val="0"/>
        <w:widowControl/>
        <w:spacing w:before="0"/>
        <w:ind w:left="682" w:right="885"/>
        <w:jc w:val="left"/>
        <w:rPr>
          <w:rFonts w:eastAsia="Calibri"/>
          <w:b/>
          <w:color w:val="000000"/>
          <w:lang w:val="en-US"/>
        </w:rPr>
      </w:pPr>
      <w:r w:rsidRPr="00FC6112">
        <w:rPr>
          <w:rFonts w:eastAsia="Calibri"/>
          <w:b/>
          <w:color w:val="000000"/>
          <w:lang w:val="en-US"/>
        </w:rPr>
        <w:t>Tần suất xảy ra (%) hướng và tốc độ gió thuộc những khoảng giá trị cụ thể cho tháng cụ thể trong năm</w:t>
      </w:r>
    </w:p>
    <w:p w14:paraId="10D67504" w14:textId="77777777" w:rsidR="00FC6112" w:rsidRPr="00FC6112" w:rsidRDefault="00FC6112" w:rsidP="002C5786">
      <w:pPr>
        <w:keepNext w:val="0"/>
        <w:keepLines w:val="0"/>
        <w:widowControl/>
        <w:tabs>
          <w:tab w:val="left" w:pos="5653"/>
        </w:tabs>
        <w:spacing w:before="0"/>
        <w:ind w:left="682"/>
        <w:jc w:val="left"/>
        <w:rPr>
          <w:sz w:val="26"/>
          <w:szCs w:val="22"/>
          <w:lang w:val="en-US"/>
        </w:rPr>
      </w:pPr>
      <w:r w:rsidRPr="00FC6112">
        <w:rPr>
          <w:sz w:val="26"/>
          <w:szCs w:val="22"/>
          <w:lang w:val="en-US"/>
        </w:rPr>
        <w:t>Sân</w:t>
      </w:r>
      <w:r w:rsidRPr="00FC6112">
        <w:rPr>
          <w:spacing w:val="-8"/>
          <w:sz w:val="26"/>
          <w:szCs w:val="22"/>
          <w:lang w:val="en-US"/>
        </w:rPr>
        <w:t xml:space="preserve"> </w:t>
      </w:r>
      <w:r w:rsidRPr="00FC6112">
        <w:rPr>
          <w:sz w:val="26"/>
          <w:szCs w:val="22"/>
          <w:lang w:val="en-US"/>
        </w:rPr>
        <w:t>bay:</w:t>
      </w:r>
      <w:r w:rsidRPr="00FC6112">
        <w:rPr>
          <w:spacing w:val="-3"/>
          <w:sz w:val="26"/>
          <w:szCs w:val="22"/>
          <w:lang w:val="en-US"/>
        </w:rPr>
        <w:t xml:space="preserve"> </w:t>
      </w:r>
      <w:r w:rsidRPr="00FC6112">
        <w:rPr>
          <w:sz w:val="26"/>
          <w:szCs w:val="22"/>
          <w:lang w:val="en-US"/>
        </w:rPr>
        <w:t>…………………</w:t>
      </w:r>
      <w:r w:rsidRPr="00FC6112">
        <w:rPr>
          <w:spacing w:val="-5"/>
          <w:sz w:val="26"/>
          <w:szCs w:val="22"/>
          <w:lang w:val="en-US"/>
        </w:rPr>
        <w:t xml:space="preserve"> </w:t>
      </w:r>
      <w:r w:rsidRPr="00FC6112">
        <w:rPr>
          <w:sz w:val="26"/>
          <w:szCs w:val="22"/>
          <w:lang w:val="en-US"/>
        </w:rPr>
        <w:t>Đường</w:t>
      </w:r>
      <w:r w:rsidRPr="00FC6112">
        <w:rPr>
          <w:spacing w:val="-5"/>
          <w:sz w:val="26"/>
          <w:szCs w:val="22"/>
          <w:lang w:val="en-US"/>
        </w:rPr>
        <w:t xml:space="preserve"> </w:t>
      </w:r>
      <w:r w:rsidRPr="00FC6112">
        <w:rPr>
          <w:sz w:val="26"/>
          <w:szCs w:val="22"/>
          <w:lang w:val="en-US"/>
        </w:rPr>
        <w:t>CHC:</w:t>
      </w:r>
      <w:r w:rsidRPr="00FC6112">
        <w:rPr>
          <w:spacing w:val="-6"/>
          <w:sz w:val="26"/>
          <w:szCs w:val="22"/>
          <w:lang w:val="en-US"/>
        </w:rPr>
        <w:t xml:space="preserve"> </w:t>
      </w:r>
      <w:r w:rsidRPr="00FC6112">
        <w:rPr>
          <w:spacing w:val="-5"/>
          <w:sz w:val="26"/>
          <w:szCs w:val="22"/>
          <w:lang w:val="en-US"/>
        </w:rPr>
        <w:t>………</w:t>
      </w:r>
      <w:r w:rsidRPr="00FC6112">
        <w:rPr>
          <w:sz w:val="26"/>
          <w:szCs w:val="22"/>
          <w:lang w:val="en-US"/>
        </w:rPr>
        <w:tab/>
        <w:t>Tháng:</w:t>
      </w:r>
      <w:r w:rsidRPr="00FC6112">
        <w:rPr>
          <w:spacing w:val="-6"/>
          <w:sz w:val="26"/>
          <w:szCs w:val="22"/>
          <w:lang w:val="en-US"/>
        </w:rPr>
        <w:t xml:space="preserve"> </w:t>
      </w:r>
      <w:r w:rsidRPr="00FC6112">
        <w:rPr>
          <w:spacing w:val="-2"/>
          <w:sz w:val="26"/>
          <w:szCs w:val="22"/>
          <w:lang w:val="en-US"/>
        </w:rPr>
        <w:t>…..……</w:t>
      </w:r>
    </w:p>
    <w:p w14:paraId="0E53E695" w14:textId="77777777" w:rsidR="00FC6112" w:rsidRPr="00FC6112" w:rsidRDefault="00FC6112" w:rsidP="002C5786">
      <w:pPr>
        <w:keepNext w:val="0"/>
        <w:keepLines w:val="0"/>
        <w:widowControl/>
        <w:tabs>
          <w:tab w:val="left" w:pos="4266"/>
          <w:tab w:val="left" w:pos="5912"/>
          <w:tab w:val="left" w:leader="dot" w:pos="7688"/>
        </w:tabs>
        <w:spacing w:before="0"/>
        <w:ind w:left="682" w:right="1702"/>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6"/>
          <w:sz w:val="26"/>
          <w:szCs w:val="22"/>
          <w:lang w:val="en-US"/>
        </w:rPr>
        <w:t xml:space="preserve"> </w:t>
      </w:r>
      <w:r w:rsidRPr="00FC6112">
        <w:rPr>
          <w:sz w:val="26"/>
          <w:szCs w:val="22"/>
          <w:lang w:val="en-US"/>
        </w:rPr>
        <w:t>số</w:t>
      </w:r>
      <w:r w:rsidRPr="00FC6112">
        <w:rPr>
          <w:spacing w:val="-10"/>
          <w:sz w:val="26"/>
          <w:szCs w:val="22"/>
          <w:lang w:val="en-US"/>
        </w:rPr>
        <w:t xml:space="preserve"> </w:t>
      </w:r>
      <w:r w:rsidRPr="00FC6112">
        <w:rPr>
          <w:sz w:val="26"/>
          <w:szCs w:val="22"/>
          <w:lang w:val="en-US"/>
        </w:rPr>
        <w:t>lần</w:t>
      </w:r>
      <w:r w:rsidRPr="00FC6112">
        <w:rPr>
          <w:spacing w:val="-10"/>
          <w:sz w:val="26"/>
          <w:szCs w:val="22"/>
          <w:lang w:val="en-US"/>
        </w:rPr>
        <w:t xml:space="preserve"> </w:t>
      </w:r>
      <w:r w:rsidRPr="00FC6112">
        <w:rPr>
          <w:sz w:val="26"/>
          <w:szCs w:val="22"/>
          <w:lang w:val="en-US"/>
        </w:rPr>
        <w:t>quan</w:t>
      </w:r>
      <w:r w:rsidRPr="00FC6112">
        <w:rPr>
          <w:spacing w:val="-10"/>
          <w:sz w:val="26"/>
          <w:szCs w:val="22"/>
          <w:lang w:val="en-US"/>
        </w:rPr>
        <w:t xml:space="preserve"> </w:t>
      </w:r>
      <w:r w:rsidRPr="00FC6112">
        <w:rPr>
          <w:sz w:val="26"/>
          <w:szCs w:val="22"/>
          <w:lang w:val="en-US"/>
        </w:rPr>
        <w:t>trắc:…………. Vĩ độ:…………… Kinh độ:…..……….. Độ cao trên mực biển</w:t>
      </w:r>
      <w:r w:rsidRPr="00FC6112">
        <w:rPr>
          <w:sz w:val="26"/>
          <w:szCs w:val="22"/>
          <w:lang w:val="en-US"/>
        </w:rPr>
        <w:tab/>
      </w:r>
      <w:r w:rsidRPr="00FC6112">
        <w:rPr>
          <w:spacing w:val="-4"/>
          <w:sz w:val="26"/>
          <w:szCs w:val="22"/>
          <w:lang w:val="en-US"/>
        </w:rPr>
        <w:t>(m)</w:t>
      </w:r>
    </w:p>
    <w:p w14:paraId="43C1AA96" w14:textId="77777777" w:rsidR="00FC6112" w:rsidRPr="00FC6112" w:rsidRDefault="00FC6112" w:rsidP="002C5786">
      <w:pPr>
        <w:keepNext w:val="0"/>
        <w:keepLines w:val="0"/>
        <w:widowControl/>
        <w:spacing w:before="0"/>
        <w:jc w:val="left"/>
        <w:rPr>
          <w:sz w:val="16"/>
          <w:szCs w:val="22"/>
          <w:lang w:val="en-US"/>
        </w:rPr>
      </w:pPr>
    </w:p>
    <w:tbl>
      <w:tblPr>
        <w:tblW w:w="0" w:type="auto"/>
        <w:tblInd w:w="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6"/>
        <w:gridCol w:w="629"/>
        <w:gridCol w:w="644"/>
        <w:gridCol w:w="701"/>
        <w:gridCol w:w="703"/>
        <w:gridCol w:w="706"/>
        <w:gridCol w:w="703"/>
        <w:gridCol w:w="703"/>
        <w:gridCol w:w="703"/>
        <w:gridCol w:w="706"/>
        <w:gridCol w:w="703"/>
        <w:gridCol w:w="703"/>
        <w:gridCol w:w="634"/>
        <w:gridCol w:w="761"/>
      </w:tblGrid>
      <w:tr w:rsidR="00FC6112" w:rsidRPr="00FC6112" w14:paraId="140EF87B" w14:textId="77777777" w:rsidTr="00FC6112">
        <w:trPr>
          <w:trHeight w:val="402"/>
        </w:trPr>
        <w:tc>
          <w:tcPr>
            <w:tcW w:w="1126" w:type="dxa"/>
            <w:vMerge w:val="restart"/>
          </w:tcPr>
          <w:p w14:paraId="77BA08C4" w14:textId="77777777" w:rsidR="00FC6112" w:rsidRPr="00FC6112" w:rsidRDefault="00FC6112" w:rsidP="002C5786">
            <w:pPr>
              <w:keepNext w:val="0"/>
              <w:keepLines w:val="0"/>
              <w:autoSpaceDE w:val="0"/>
              <w:autoSpaceDN w:val="0"/>
              <w:spacing w:before="0"/>
              <w:ind w:left="419" w:right="219" w:hanging="190"/>
              <w:jc w:val="left"/>
              <w:rPr>
                <w:rFonts w:eastAsia="Arial"/>
                <w:b/>
                <w:sz w:val="22"/>
                <w:szCs w:val="22"/>
                <w:lang w:val="vi"/>
              </w:rPr>
            </w:pPr>
            <w:r w:rsidRPr="00FC6112">
              <w:rPr>
                <w:rFonts w:eastAsia="Arial"/>
                <w:b/>
                <w:spacing w:val="-2"/>
                <w:sz w:val="22"/>
                <w:szCs w:val="22"/>
                <w:lang w:val="vi"/>
              </w:rPr>
              <w:t xml:space="preserve">Hướng </w:t>
            </w:r>
            <w:r w:rsidRPr="00FC6112">
              <w:rPr>
                <w:rFonts w:eastAsia="Arial"/>
                <w:b/>
                <w:spacing w:val="-4"/>
                <w:sz w:val="22"/>
                <w:szCs w:val="22"/>
                <w:lang w:val="vi"/>
              </w:rPr>
              <w:t>gió</w:t>
            </w:r>
          </w:p>
        </w:tc>
        <w:tc>
          <w:tcPr>
            <w:tcW w:w="8999" w:type="dxa"/>
            <w:gridSpan w:val="13"/>
          </w:tcPr>
          <w:p w14:paraId="36EF43F6" w14:textId="77777777" w:rsidR="00FC6112" w:rsidRPr="00FC6112" w:rsidRDefault="00FC6112" w:rsidP="002C5786">
            <w:pPr>
              <w:keepNext w:val="0"/>
              <w:keepLines w:val="0"/>
              <w:autoSpaceDE w:val="0"/>
              <w:autoSpaceDN w:val="0"/>
              <w:spacing w:before="0"/>
              <w:ind w:left="9"/>
              <w:jc w:val="center"/>
              <w:rPr>
                <w:rFonts w:eastAsia="Arial"/>
                <w:b/>
                <w:sz w:val="22"/>
                <w:szCs w:val="22"/>
                <w:lang w:val="vi"/>
              </w:rPr>
            </w:pPr>
            <w:r w:rsidRPr="00FC6112">
              <w:rPr>
                <w:rFonts w:eastAsia="Arial"/>
                <w:b/>
                <w:sz w:val="22"/>
                <w:szCs w:val="22"/>
                <w:lang w:val="vi"/>
              </w:rPr>
              <w:t>TỐC</w:t>
            </w:r>
            <w:r w:rsidRPr="00FC6112">
              <w:rPr>
                <w:rFonts w:eastAsia="Arial"/>
                <w:b/>
                <w:spacing w:val="-6"/>
                <w:sz w:val="22"/>
                <w:szCs w:val="22"/>
                <w:lang w:val="vi"/>
              </w:rPr>
              <w:t xml:space="preserve"> </w:t>
            </w:r>
            <w:r w:rsidRPr="00FC6112">
              <w:rPr>
                <w:rFonts w:eastAsia="Arial"/>
                <w:b/>
                <w:sz w:val="22"/>
                <w:szCs w:val="22"/>
                <w:lang w:val="vi"/>
              </w:rPr>
              <w:t>ĐỘ</w:t>
            </w:r>
            <w:r w:rsidRPr="00FC6112">
              <w:rPr>
                <w:rFonts w:eastAsia="Arial"/>
                <w:b/>
                <w:spacing w:val="-2"/>
                <w:sz w:val="22"/>
                <w:szCs w:val="22"/>
                <w:lang w:val="vi"/>
              </w:rPr>
              <w:t xml:space="preserve"> </w:t>
            </w:r>
            <w:r w:rsidRPr="00FC6112">
              <w:rPr>
                <w:rFonts w:eastAsia="Arial"/>
                <w:b/>
                <w:sz w:val="22"/>
                <w:szCs w:val="22"/>
                <w:lang w:val="vi"/>
              </w:rPr>
              <w:t>GIÓ</w:t>
            </w:r>
            <w:r w:rsidRPr="00FC6112">
              <w:rPr>
                <w:rFonts w:eastAsia="Arial"/>
                <w:b/>
                <w:spacing w:val="-1"/>
                <w:sz w:val="22"/>
                <w:szCs w:val="22"/>
                <w:lang w:val="vi"/>
              </w:rPr>
              <w:t xml:space="preserve"> </w:t>
            </w:r>
            <w:r w:rsidRPr="00FC6112">
              <w:rPr>
                <w:rFonts w:eastAsia="Arial"/>
                <w:b/>
                <w:spacing w:val="-4"/>
                <w:sz w:val="22"/>
                <w:szCs w:val="22"/>
                <w:lang w:val="vi"/>
              </w:rPr>
              <w:t>(KT)</w:t>
            </w:r>
          </w:p>
        </w:tc>
      </w:tr>
      <w:tr w:rsidR="00FC6112" w:rsidRPr="00FC6112" w14:paraId="445CBFB2" w14:textId="77777777" w:rsidTr="00FC6112">
        <w:trPr>
          <w:trHeight w:val="506"/>
        </w:trPr>
        <w:tc>
          <w:tcPr>
            <w:tcW w:w="1126" w:type="dxa"/>
            <w:vMerge/>
            <w:tcBorders>
              <w:top w:val="nil"/>
            </w:tcBorders>
          </w:tcPr>
          <w:p w14:paraId="1D5F3E6F"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629" w:type="dxa"/>
          </w:tcPr>
          <w:p w14:paraId="69EAE131" w14:textId="77777777" w:rsidR="00FC6112" w:rsidRPr="00FC6112" w:rsidRDefault="00FC6112" w:rsidP="002C5786">
            <w:pPr>
              <w:keepNext w:val="0"/>
              <w:keepLines w:val="0"/>
              <w:autoSpaceDE w:val="0"/>
              <w:autoSpaceDN w:val="0"/>
              <w:spacing w:before="0"/>
              <w:ind w:left="162" w:right="100" w:hanging="56"/>
              <w:jc w:val="left"/>
              <w:rPr>
                <w:rFonts w:eastAsia="Arial"/>
                <w:sz w:val="20"/>
                <w:szCs w:val="22"/>
                <w:lang w:val="vi"/>
              </w:rPr>
            </w:pPr>
            <w:r w:rsidRPr="00FC6112">
              <w:rPr>
                <w:rFonts w:eastAsia="Arial"/>
                <w:spacing w:val="-4"/>
                <w:sz w:val="20"/>
                <w:szCs w:val="22"/>
                <w:lang w:val="vi"/>
              </w:rPr>
              <w:t>Lặng Gió</w:t>
            </w:r>
          </w:p>
        </w:tc>
        <w:tc>
          <w:tcPr>
            <w:tcW w:w="644" w:type="dxa"/>
          </w:tcPr>
          <w:p w14:paraId="72CE0FD5" w14:textId="77777777" w:rsidR="00FC6112" w:rsidRPr="00FC6112" w:rsidRDefault="00FC6112" w:rsidP="002C5786">
            <w:pPr>
              <w:keepNext w:val="0"/>
              <w:keepLines w:val="0"/>
              <w:autoSpaceDE w:val="0"/>
              <w:autoSpaceDN w:val="0"/>
              <w:spacing w:before="0"/>
              <w:ind w:left="183"/>
              <w:jc w:val="left"/>
              <w:rPr>
                <w:rFonts w:eastAsia="Arial"/>
                <w:sz w:val="20"/>
                <w:szCs w:val="22"/>
                <w:lang w:val="vi"/>
              </w:rPr>
            </w:pPr>
            <w:r w:rsidRPr="00FC6112">
              <w:rPr>
                <w:rFonts w:eastAsia="Arial"/>
                <w:spacing w:val="-2"/>
                <w:sz w:val="20"/>
                <w:szCs w:val="22"/>
                <w:lang w:val="vi"/>
              </w:rPr>
              <w:t>1-</w:t>
            </w:r>
            <w:r w:rsidRPr="00FC6112">
              <w:rPr>
                <w:rFonts w:eastAsia="Arial"/>
                <w:spacing w:val="-10"/>
                <w:sz w:val="20"/>
                <w:szCs w:val="22"/>
                <w:lang w:val="vi"/>
              </w:rPr>
              <w:t>5</w:t>
            </w:r>
          </w:p>
        </w:tc>
        <w:tc>
          <w:tcPr>
            <w:tcW w:w="701" w:type="dxa"/>
          </w:tcPr>
          <w:p w14:paraId="664241F5" w14:textId="77777777" w:rsidR="00FC6112" w:rsidRPr="00FC6112" w:rsidRDefault="00FC6112" w:rsidP="002C5786">
            <w:pPr>
              <w:keepNext w:val="0"/>
              <w:keepLines w:val="0"/>
              <w:autoSpaceDE w:val="0"/>
              <w:autoSpaceDN w:val="0"/>
              <w:spacing w:before="0"/>
              <w:ind w:left="164"/>
              <w:jc w:val="left"/>
              <w:rPr>
                <w:rFonts w:eastAsia="Arial"/>
                <w:sz w:val="20"/>
                <w:szCs w:val="22"/>
                <w:lang w:val="vi"/>
              </w:rPr>
            </w:pPr>
            <w:r w:rsidRPr="00FC6112">
              <w:rPr>
                <w:rFonts w:eastAsia="Arial"/>
                <w:spacing w:val="-2"/>
                <w:sz w:val="20"/>
                <w:szCs w:val="22"/>
                <w:lang w:val="vi"/>
              </w:rPr>
              <w:t>6-</w:t>
            </w:r>
            <w:r w:rsidRPr="00FC6112">
              <w:rPr>
                <w:rFonts w:eastAsia="Arial"/>
                <w:spacing w:val="-5"/>
                <w:sz w:val="20"/>
                <w:szCs w:val="22"/>
                <w:lang w:val="vi"/>
              </w:rPr>
              <w:t>10</w:t>
            </w:r>
          </w:p>
        </w:tc>
        <w:tc>
          <w:tcPr>
            <w:tcW w:w="703" w:type="dxa"/>
          </w:tcPr>
          <w:p w14:paraId="16E93D48" w14:textId="77777777" w:rsidR="00FC6112" w:rsidRPr="00FC6112" w:rsidRDefault="00FC6112" w:rsidP="002C5786">
            <w:pPr>
              <w:keepNext w:val="0"/>
              <w:keepLines w:val="0"/>
              <w:autoSpaceDE w:val="0"/>
              <w:autoSpaceDN w:val="0"/>
              <w:spacing w:before="0"/>
              <w:ind w:left="116"/>
              <w:jc w:val="left"/>
              <w:rPr>
                <w:rFonts w:eastAsia="Arial"/>
                <w:sz w:val="20"/>
                <w:szCs w:val="22"/>
                <w:lang w:val="vi"/>
              </w:rPr>
            </w:pPr>
            <w:r w:rsidRPr="00FC6112">
              <w:rPr>
                <w:rFonts w:eastAsia="Arial"/>
                <w:spacing w:val="-2"/>
                <w:sz w:val="20"/>
                <w:szCs w:val="22"/>
                <w:lang w:val="vi"/>
              </w:rPr>
              <w:t>11-</w:t>
            </w:r>
            <w:r w:rsidRPr="00FC6112">
              <w:rPr>
                <w:rFonts w:eastAsia="Arial"/>
                <w:spacing w:val="-5"/>
                <w:sz w:val="20"/>
                <w:szCs w:val="22"/>
                <w:lang w:val="vi"/>
              </w:rPr>
              <w:t>15</w:t>
            </w:r>
          </w:p>
        </w:tc>
        <w:tc>
          <w:tcPr>
            <w:tcW w:w="706" w:type="dxa"/>
          </w:tcPr>
          <w:p w14:paraId="0CE0AE81" w14:textId="77777777" w:rsidR="00FC6112" w:rsidRPr="00FC6112" w:rsidRDefault="00FC6112" w:rsidP="002C5786">
            <w:pPr>
              <w:keepNext w:val="0"/>
              <w:keepLines w:val="0"/>
              <w:autoSpaceDE w:val="0"/>
              <w:autoSpaceDN w:val="0"/>
              <w:spacing w:before="0"/>
              <w:ind w:left="116"/>
              <w:jc w:val="left"/>
              <w:rPr>
                <w:rFonts w:eastAsia="Arial"/>
                <w:sz w:val="20"/>
                <w:szCs w:val="22"/>
                <w:lang w:val="vi"/>
              </w:rPr>
            </w:pPr>
            <w:r w:rsidRPr="00FC6112">
              <w:rPr>
                <w:rFonts w:eastAsia="Arial"/>
                <w:spacing w:val="-2"/>
                <w:sz w:val="20"/>
                <w:szCs w:val="22"/>
                <w:lang w:val="vi"/>
              </w:rPr>
              <w:t>16-</w:t>
            </w:r>
            <w:r w:rsidRPr="00FC6112">
              <w:rPr>
                <w:rFonts w:eastAsia="Arial"/>
                <w:spacing w:val="-5"/>
                <w:sz w:val="20"/>
                <w:szCs w:val="22"/>
                <w:lang w:val="vi"/>
              </w:rPr>
              <w:t>20</w:t>
            </w:r>
          </w:p>
        </w:tc>
        <w:tc>
          <w:tcPr>
            <w:tcW w:w="703" w:type="dxa"/>
          </w:tcPr>
          <w:p w14:paraId="229338F2" w14:textId="77777777" w:rsidR="00FC6112" w:rsidRPr="00FC6112" w:rsidRDefault="00FC6112" w:rsidP="002C5786">
            <w:pPr>
              <w:keepNext w:val="0"/>
              <w:keepLines w:val="0"/>
              <w:autoSpaceDE w:val="0"/>
              <w:autoSpaceDN w:val="0"/>
              <w:spacing w:before="0"/>
              <w:ind w:left="114"/>
              <w:jc w:val="left"/>
              <w:rPr>
                <w:rFonts w:eastAsia="Arial"/>
                <w:sz w:val="20"/>
                <w:szCs w:val="22"/>
                <w:lang w:val="vi"/>
              </w:rPr>
            </w:pPr>
            <w:r w:rsidRPr="00FC6112">
              <w:rPr>
                <w:rFonts w:eastAsia="Arial"/>
                <w:spacing w:val="-2"/>
                <w:sz w:val="20"/>
                <w:szCs w:val="22"/>
                <w:lang w:val="vi"/>
              </w:rPr>
              <w:t>21-</w:t>
            </w:r>
            <w:r w:rsidRPr="00FC6112">
              <w:rPr>
                <w:rFonts w:eastAsia="Arial"/>
                <w:spacing w:val="-5"/>
                <w:sz w:val="20"/>
                <w:szCs w:val="22"/>
                <w:lang w:val="vi"/>
              </w:rPr>
              <w:t>25</w:t>
            </w:r>
          </w:p>
        </w:tc>
        <w:tc>
          <w:tcPr>
            <w:tcW w:w="703" w:type="dxa"/>
          </w:tcPr>
          <w:p w14:paraId="04FC6A98" w14:textId="77777777" w:rsidR="00FC6112" w:rsidRPr="00FC6112" w:rsidRDefault="00FC6112" w:rsidP="002C5786">
            <w:pPr>
              <w:keepNext w:val="0"/>
              <w:keepLines w:val="0"/>
              <w:autoSpaceDE w:val="0"/>
              <w:autoSpaceDN w:val="0"/>
              <w:spacing w:before="0"/>
              <w:ind w:left="114"/>
              <w:jc w:val="left"/>
              <w:rPr>
                <w:rFonts w:eastAsia="Arial"/>
                <w:sz w:val="20"/>
                <w:szCs w:val="22"/>
                <w:lang w:val="vi"/>
              </w:rPr>
            </w:pPr>
            <w:r w:rsidRPr="00FC6112">
              <w:rPr>
                <w:rFonts w:eastAsia="Arial"/>
                <w:spacing w:val="-2"/>
                <w:sz w:val="20"/>
                <w:szCs w:val="22"/>
                <w:lang w:val="vi"/>
              </w:rPr>
              <w:t>26-</w:t>
            </w:r>
            <w:r w:rsidRPr="00FC6112">
              <w:rPr>
                <w:rFonts w:eastAsia="Arial"/>
                <w:spacing w:val="-5"/>
                <w:sz w:val="20"/>
                <w:szCs w:val="22"/>
                <w:lang w:val="vi"/>
              </w:rPr>
              <w:t>30</w:t>
            </w:r>
          </w:p>
        </w:tc>
        <w:tc>
          <w:tcPr>
            <w:tcW w:w="703" w:type="dxa"/>
          </w:tcPr>
          <w:p w14:paraId="6291F20E" w14:textId="77777777" w:rsidR="00FC6112" w:rsidRPr="00FC6112" w:rsidRDefault="00FC6112" w:rsidP="002C5786">
            <w:pPr>
              <w:keepNext w:val="0"/>
              <w:keepLines w:val="0"/>
              <w:autoSpaceDE w:val="0"/>
              <w:autoSpaceDN w:val="0"/>
              <w:spacing w:before="0"/>
              <w:ind w:left="116"/>
              <w:jc w:val="left"/>
              <w:rPr>
                <w:rFonts w:eastAsia="Arial"/>
                <w:sz w:val="20"/>
                <w:szCs w:val="22"/>
                <w:lang w:val="vi"/>
              </w:rPr>
            </w:pPr>
            <w:r w:rsidRPr="00FC6112">
              <w:rPr>
                <w:rFonts w:eastAsia="Arial"/>
                <w:spacing w:val="-2"/>
                <w:sz w:val="20"/>
                <w:szCs w:val="22"/>
                <w:lang w:val="vi"/>
              </w:rPr>
              <w:t>31-</w:t>
            </w:r>
            <w:r w:rsidRPr="00FC6112">
              <w:rPr>
                <w:rFonts w:eastAsia="Arial"/>
                <w:spacing w:val="-5"/>
                <w:sz w:val="20"/>
                <w:szCs w:val="22"/>
                <w:lang w:val="vi"/>
              </w:rPr>
              <w:t>35</w:t>
            </w:r>
          </w:p>
        </w:tc>
        <w:tc>
          <w:tcPr>
            <w:tcW w:w="706" w:type="dxa"/>
          </w:tcPr>
          <w:p w14:paraId="13FFDCB4" w14:textId="77777777" w:rsidR="00FC6112" w:rsidRPr="00FC6112" w:rsidRDefault="00FC6112" w:rsidP="002C5786">
            <w:pPr>
              <w:keepNext w:val="0"/>
              <w:keepLines w:val="0"/>
              <w:autoSpaceDE w:val="0"/>
              <w:autoSpaceDN w:val="0"/>
              <w:spacing w:before="0"/>
              <w:ind w:left="117"/>
              <w:jc w:val="left"/>
              <w:rPr>
                <w:rFonts w:eastAsia="Arial"/>
                <w:sz w:val="20"/>
                <w:szCs w:val="22"/>
                <w:lang w:val="vi"/>
              </w:rPr>
            </w:pPr>
            <w:r w:rsidRPr="00FC6112">
              <w:rPr>
                <w:rFonts w:eastAsia="Arial"/>
                <w:spacing w:val="-2"/>
                <w:sz w:val="20"/>
                <w:szCs w:val="22"/>
                <w:lang w:val="vi"/>
              </w:rPr>
              <w:t>36-</w:t>
            </w:r>
            <w:r w:rsidRPr="00FC6112">
              <w:rPr>
                <w:rFonts w:eastAsia="Arial"/>
                <w:spacing w:val="-5"/>
                <w:sz w:val="20"/>
                <w:szCs w:val="22"/>
                <w:lang w:val="vi"/>
              </w:rPr>
              <w:t>40</w:t>
            </w:r>
          </w:p>
        </w:tc>
        <w:tc>
          <w:tcPr>
            <w:tcW w:w="703" w:type="dxa"/>
          </w:tcPr>
          <w:p w14:paraId="59C2A228" w14:textId="77777777" w:rsidR="00FC6112" w:rsidRPr="00FC6112" w:rsidRDefault="00FC6112" w:rsidP="002C5786">
            <w:pPr>
              <w:keepNext w:val="0"/>
              <w:keepLines w:val="0"/>
              <w:autoSpaceDE w:val="0"/>
              <w:autoSpaceDN w:val="0"/>
              <w:spacing w:before="0"/>
              <w:ind w:left="114"/>
              <w:jc w:val="left"/>
              <w:rPr>
                <w:rFonts w:eastAsia="Arial"/>
                <w:sz w:val="20"/>
                <w:szCs w:val="22"/>
                <w:lang w:val="vi"/>
              </w:rPr>
            </w:pPr>
            <w:r w:rsidRPr="00FC6112">
              <w:rPr>
                <w:rFonts w:eastAsia="Arial"/>
                <w:spacing w:val="-2"/>
                <w:sz w:val="20"/>
                <w:szCs w:val="22"/>
                <w:lang w:val="vi"/>
              </w:rPr>
              <w:t>41-</w:t>
            </w:r>
            <w:r w:rsidRPr="00FC6112">
              <w:rPr>
                <w:rFonts w:eastAsia="Arial"/>
                <w:spacing w:val="-5"/>
                <w:sz w:val="20"/>
                <w:szCs w:val="22"/>
                <w:lang w:val="vi"/>
              </w:rPr>
              <w:t>45</w:t>
            </w:r>
          </w:p>
        </w:tc>
        <w:tc>
          <w:tcPr>
            <w:tcW w:w="703" w:type="dxa"/>
          </w:tcPr>
          <w:p w14:paraId="1AD3BE49" w14:textId="77777777" w:rsidR="00FC6112" w:rsidRPr="00FC6112" w:rsidRDefault="00FC6112" w:rsidP="002C5786">
            <w:pPr>
              <w:keepNext w:val="0"/>
              <w:keepLines w:val="0"/>
              <w:autoSpaceDE w:val="0"/>
              <w:autoSpaceDN w:val="0"/>
              <w:spacing w:before="0"/>
              <w:ind w:left="117"/>
              <w:jc w:val="left"/>
              <w:rPr>
                <w:rFonts w:eastAsia="Arial"/>
                <w:sz w:val="20"/>
                <w:szCs w:val="22"/>
                <w:lang w:val="vi"/>
              </w:rPr>
            </w:pPr>
            <w:r w:rsidRPr="00FC6112">
              <w:rPr>
                <w:rFonts w:eastAsia="Arial"/>
                <w:spacing w:val="-2"/>
                <w:sz w:val="20"/>
                <w:szCs w:val="22"/>
                <w:lang w:val="vi"/>
              </w:rPr>
              <w:t>46-</w:t>
            </w:r>
            <w:r w:rsidRPr="00FC6112">
              <w:rPr>
                <w:rFonts w:eastAsia="Arial"/>
                <w:spacing w:val="-5"/>
                <w:sz w:val="20"/>
                <w:szCs w:val="22"/>
                <w:lang w:val="vi"/>
              </w:rPr>
              <w:t>50</w:t>
            </w:r>
          </w:p>
        </w:tc>
        <w:tc>
          <w:tcPr>
            <w:tcW w:w="634" w:type="dxa"/>
          </w:tcPr>
          <w:p w14:paraId="4837C39F" w14:textId="77777777" w:rsidR="00FC6112" w:rsidRPr="00FC6112" w:rsidRDefault="00FC6112" w:rsidP="002C5786">
            <w:pPr>
              <w:keepNext w:val="0"/>
              <w:keepLines w:val="0"/>
              <w:autoSpaceDE w:val="0"/>
              <w:autoSpaceDN w:val="0"/>
              <w:spacing w:before="0"/>
              <w:ind w:left="160"/>
              <w:jc w:val="left"/>
              <w:rPr>
                <w:rFonts w:eastAsia="Arial"/>
                <w:sz w:val="20"/>
                <w:szCs w:val="22"/>
                <w:lang w:val="vi"/>
              </w:rPr>
            </w:pPr>
            <w:r w:rsidRPr="00FC6112">
              <w:rPr>
                <w:rFonts w:eastAsia="Arial"/>
                <w:spacing w:val="-5"/>
                <w:sz w:val="20"/>
                <w:szCs w:val="22"/>
                <w:lang w:val="vi"/>
              </w:rPr>
              <w:t>≥50</w:t>
            </w:r>
          </w:p>
        </w:tc>
        <w:tc>
          <w:tcPr>
            <w:tcW w:w="761" w:type="dxa"/>
          </w:tcPr>
          <w:p w14:paraId="1E588115" w14:textId="77777777" w:rsidR="00FC6112" w:rsidRPr="00FC6112" w:rsidRDefault="00FC6112" w:rsidP="002C5786">
            <w:pPr>
              <w:keepNext w:val="0"/>
              <w:keepLines w:val="0"/>
              <w:autoSpaceDE w:val="0"/>
              <w:autoSpaceDN w:val="0"/>
              <w:spacing w:before="0"/>
              <w:ind w:left="280" w:right="124" w:hanging="147"/>
              <w:jc w:val="left"/>
              <w:rPr>
                <w:rFonts w:eastAsia="Arial"/>
                <w:b/>
                <w:sz w:val="22"/>
                <w:szCs w:val="22"/>
                <w:lang w:val="vi"/>
              </w:rPr>
            </w:pPr>
            <w:r w:rsidRPr="00FC6112">
              <w:rPr>
                <w:rFonts w:eastAsia="Arial"/>
                <w:b/>
                <w:spacing w:val="-4"/>
                <w:sz w:val="22"/>
                <w:szCs w:val="22"/>
                <w:lang w:val="vi"/>
              </w:rPr>
              <w:t xml:space="preserve">Tổng </w:t>
            </w:r>
            <w:r w:rsidRPr="00FC6112">
              <w:rPr>
                <w:rFonts w:eastAsia="Arial"/>
                <w:b/>
                <w:spacing w:val="-6"/>
                <w:sz w:val="22"/>
                <w:szCs w:val="22"/>
                <w:lang w:val="vi"/>
              </w:rPr>
              <w:t>số</w:t>
            </w:r>
          </w:p>
        </w:tc>
      </w:tr>
      <w:tr w:rsidR="00FC6112" w:rsidRPr="00FC6112" w14:paraId="24E4D37F" w14:textId="77777777" w:rsidTr="00FC6112">
        <w:trPr>
          <w:trHeight w:val="481"/>
        </w:trPr>
        <w:tc>
          <w:tcPr>
            <w:tcW w:w="1126" w:type="dxa"/>
          </w:tcPr>
          <w:p w14:paraId="3532EAED" w14:textId="77777777" w:rsidR="00FC6112" w:rsidRPr="00FC6112" w:rsidRDefault="00FC6112" w:rsidP="002C5786">
            <w:pPr>
              <w:keepNext w:val="0"/>
              <w:keepLines w:val="0"/>
              <w:autoSpaceDE w:val="0"/>
              <w:autoSpaceDN w:val="0"/>
              <w:spacing w:before="0"/>
              <w:ind w:left="28" w:right="28"/>
              <w:jc w:val="center"/>
              <w:rPr>
                <w:rFonts w:eastAsia="Arial"/>
                <w:sz w:val="20"/>
                <w:szCs w:val="22"/>
                <w:lang w:val="vi"/>
              </w:rPr>
            </w:pPr>
            <w:r w:rsidRPr="00FC6112">
              <w:rPr>
                <w:rFonts w:eastAsia="Arial"/>
                <w:sz w:val="20"/>
                <w:szCs w:val="22"/>
                <w:lang w:val="vi"/>
              </w:rPr>
              <w:t>Lặng</w:t>
            </w:r>
            <w:r w:rsidRPr="00FC6112">
              <w:rPr>
                <w:rFonts w:eastAsia="Arial"/>
                <w:spacing w:val="-6"/>
                <w:sz w:val="20"/>
                <w:szCs w:val="22"/>
                <w:lang w:val="vi"/>
              </w:rPr>
              <w:t xml:space="preserve"> </w:t>
            </w:r>
            <w:r w:rsidRPr="00FC6112">
              <w:rPr>
                <w:rFonts w:eastAsia="Arial"/>
                <w:spacing w:val="-5"/>
                <w:sz w:val="20"/>
                <w:szCs w:val="22"/>
                <w:lang w:val="vi"/>
              </w:rPr>
              <w:t>gió</w:t>
            </w:r>
          </w:p>
        </w:tc>
        <w:tc>
          <w:tcPr>
            <w:tcW w:w="629" w:type="dxa"/>
          </w:tcPr>
          <w:p w14:paraId="7D6B691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1CAAFC1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669586F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167D40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573DD4A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A13E8C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8D5F98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3D284C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6E3CFD9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4D888E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208EF0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5BC74CC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07D8D80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729242D" w14:textId="77777777" w:rsidTr="00FC6112">
        <w:trPr>
          <w:trHeight w:val="481"/>
        </w:trPr>
        <w:tc>
          <w:tcPr>
            <w:tcW w:w="1126" w:type="dxa"/>
          </w:tcPr>
          <w:p w14:paraId="79927D22" w14:textId="77777777" w:rsidR="00FC6112" w:rsidRPr="00FC6112" w:rsidRDefault="00FC6112" w:rsidP="002C5786">
            <w:pPr>
              <w:keepNext w:val="0"/>
              <w:keepLines w:val="0"/>
              <w:autoSpaceDE w:val="0"/>
              <w:autoSpaceDN w:val="0"/>
              <w:spacing w:before="0"/>
              <w:ind w:left="28"/>
              <w:jc w:val="center"/>
              <w:rPr>
                <w:rFonts w:eastAsia="Arial"/>
                <w:sz w:val="20"/>
                <w:szCs w:val="22"/>
                <w:lang w:val="vi"/>
              </w:rPr>
            </w:pPr>
            <w:r w:rsidRPr="00FC6112">
              <w:rPr>
                <w:rFonts w:eastAsia="Arial"/>
                <w:spacing w:val="-2"/>
                <w:sz w:val="20"/>
                <w:szCs w:val="22"/>
                <w:lang w:val="vi"/>
              </w:rPr>
              <w:t>35-36-</w:t>
            </w:r>
            <w:r w:rsidRPr="00FC6112">
              <w:rPr>
                <w:rFonts w:eastAsia="Arial"/>
                <w:spacing w:val="-5"/>
                <w:sz w:val="20"/>
                <w:szCs w:val="22"/>
                <w:lang w:val="vi"/>
              </w:rPr>
              <w:t>01</w:t>
            </w:r>
          </w:p>
        </w:tc>
        <w:tc>
          <w:tcPr>
            <w:tcW w:w="629" w:type="dxa"/>
          </w:tcPr>
          <w:p w14:paraId="03D784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7E1350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4601B87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B0DCCA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6B70D0F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20DC40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526768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F9E94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31A8635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23F7A8F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F1AEE7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773A3A8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0FE4CA1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4DC2367" w14:textId="77777777" w:rsidTr="00FC6112">
        <w:trPr>
          <w:trHeight w:val="481"/>
        </w:trPr>
        <w:tc>
          <w:tcPr>
            <w:tcW w:w="1126" w:type="dxa"/>
          </w:tcPr>
          <w:p w14:paraId="605DB40D" w14:textId="77777777" w:rsidR="00FC6112" w:rsidRPr="00FC6112" w:rsidRDefault="00FC6112" w:rsidP="002C5786">
            <w:pPr>
              <w:keepNext w:val="0"/>
              <w:keepLines w:val="0"/>
              <w:autoSpaceDE w:val="0"/>
              <w:autoSpaceDN w:val="0"/>
              <w:spacing w:before="0"/>
              <w:ind w:left="28"/>
              <w:jc w:val="center"/>
              <w:rPr>
                <w:rFonts w:eastAsia="Arial"/>
                <w:sz w:val="20"/>
                <w:szCs w:val="22"/>
                <w:lang w:val="vi"/>
              </w:rPr>
            </w:pPr>
            <w:r w:rsidRPr="00FC6112">
              <w:rPr>
                <w:rFonts w:eastAsia="Arial"/>
                <w:spacing w:val="-2"/>
                <w:sz w:val="20"/>
                <w:szCs w:val="22"/>
                <w:lang w:val="vi"/>
              </w:rPr>
              <w:t>02-03-</w:t>
            </w:r>
            <w:r w:rsidRPr="00FC6112">
              <w:rPr>
                <w:rFonts w:eastAsia="Arial"/>
                <w:spacing w:val="-5"/>
                <w:sz w:val="20"/>
                <w:szCs w:val="22"/>
                <w:lang w:val="vi"/>
              </w:rPr>
              <w:t>04</w:t>
            </w:r>
          </w:p>
        </w:tc>
        <w:tc>
          <w:tcPr>
            <w:tcW w:w="629" w:type="dxa"/>
          </w:tcPr>
          <w:p w14:paraId="05D1518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4A319D1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6C63FDD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30D87A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49190E9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152A92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B300A4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D06CF6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494EC60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E0FFC2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649E09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0B3A4BD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567C2D2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3DD012FF" w14:textId="77777777" w:rsidTr="00FC6112">
        <w:trPr>
          <w:trHeight w:val="482"/>
        </w:trPr>
        <w:tc>
          <w:tcPr>
            <w:tcW w:w="1126" w:type="dxa"/>
          </w:tcPr>
          <w:p w14:paraId="3C470D25"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05-06-</w:t>
            </w:r>
            <w:r w:rsidRPr="00FC6112">
              <w:rPr>
                <w:rFonts w:eastAsia="Arial"/>
                <w:spacing w:val="-5"/>
                <w:sz w:val="20"/>
                <w:szCs w:val="22"/>
                <w:lang w:val="vi"/>
              </w:rPr>
              <w:t>07</w:t>
            </w:r>
          </w:p>
        </w:tc>
        <w:tc>
          <w:tcPr>
            <w:tcW w:w="629" w:type="dxa"/>
          </w:tcPr>
          <w:p w14:paraId="0CD01F7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27547FC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6FB619A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803164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697975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3990C2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1747FB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D55B02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5B53CC5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8D30F5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3FFEEA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5C73F8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6805B3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F0745BF" w14:textId="77777777" w:rsidTr="00FC6112">
        <w:trPr>
          <w:trHeight w:val="482"/>
        </w:trPr>
        <w:tc>
          <w:tcPr>
            <w:tcW w:w="1126" w:type="dxa"/>
          </w:tcPr>
          <w:p w14:paraId="727591B5"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08-09-</w:t>
            </w:r>
            <w:r w:rsidRPr="00FC6112">
              <w:rPr>
                <w:rFonts w:eastAsia="Arial"/>
                <w:spacing w:val="-5"/>
                <w:sz w:val="20"/>
                <w:szCs w:val="22"/>
                <w:lang w:val="vi"/>
              </w:rPr>
              <w:t>10</w:t>
            </w:r>
          </w:p>
        </w:tc>
        <w:tc>
          <w:tcPr>
            <w:tcW w:w="629" w:type="dxa"/>
          </w:tcPr>
          <w:p w14:paraId="2363BB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440E838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7BD8C8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6827E0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17294C2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265C235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7C4243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AADE52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7C3D42E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53CEFE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DCD97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733787F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346703B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D1A29E8" w14:textId="77777777" w:rsidTr="00FC6112">
        <w:trPr>
          <w:trHeight w:val="482"/>
        </w:trPr>
        <w:tc>
          <w:tcPr>
            <w:tcW w:w="1126" w:type="dxa"/>
          </w:tcPr>
          <w:p w14:paraId="050B934C"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11-12-</w:t>
            </w:r>
            <w:r w:rsidRPr="00FC6112">
              <w:rPr>
                <w:rFonts w:eastAsia="Arial"/>
                <w:spacing w:val="-5"/>
                <w:sz w:val="20"/>
                <w:szCs w:val="22"/>
                <w:lang w:val="vi"/>
              </w:rPr>
              <w:t>13</w:t>
            </w:r>
          </w:p>
        </w:tc>
        <w:tc>
          <w:tcPr>
            <w:tcW w:w="629" w:type="dxa"/>
          </w:tcPr>
          <w:p w14:paraId="281E75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337EF32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2844274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9A349B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684F24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F337A9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4F325D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F00407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77B4E88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2491C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9D50B1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7D167A4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625E777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1CAE20D" w14:textId="77777777" w:rsidTr="00FC6112">
        <w:trPr>
          <w:trHeight w:val="482"/>
        </w:trPr>
        <w:tc>
          <w:tcPr>
            <w:tcW w:w="1126" w:type="dxa"/>
          </w:tcPr>
          <w:p w14:paraId="4FC69806"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14-15-</w:t>
            </w:r>
            <w:r w:rsidRPr="00FC6112">
              <w:rPr>
                <w:rFonts w:eastAsia="Arial"/>
                <w:spacing w:val="-5"/>
                <w:sz w:val="20"/>
                <w:szCs w:val="22"/>
                <w:lang w:val="vi"/>
              </w:rPr>
              <w:t>16</w:t>
            </w:r>
          </w:p>
        </w:tc>
        <w:tc>
          <w:tcPr>
            <w:tcW w:w="629" w:type="dxa"/>
          </w:tcPr>
          <w:p w14:paraId="10C309D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255DCA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1A366BC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4D18B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65F3079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777715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C44F57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C8AD48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75079B9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FE9401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24C371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70E9BEB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5247A67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81E40DC" w14:textId="77777777" w:rsidTr="00FC6112">
        <w:trPr>
          <w:trHeight w:val="481"/>
        </w:trPr>
        <w:tc>
          <w:tcPr>
            <w:tcW w:w="1126" w:type="dxa"/>
          </w:tcPr>
          <w:p w14:paraId="7F4EE1FD"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17-18-</w:t>
            </w:r>
            <w:r w:rsidRPr="00FC6112">
              <w:rPr>
                <w:rFonts w:eastAsia="Arial"/>
                <w:spacing w:val="-5"/>
                <w:sz w:val="20"/>
                <w:szCs w:val="22"/>
                <w:lang w:val="vi"/>
              </w:rPr>
              <w:t>19</w:t>
            </w:r>
          </w:p>
        </w:tc>
        <w:tc>
          <w:tcPr>
            <w:tcW w:w="629" w:type="dxa"/>
          </w:tcPr>
          <w:p w14:paraId="10409BE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19A8A8A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765BFFE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27592A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3387874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15E7A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07FFFB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98193C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5B0E142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627E91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042712A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6A03093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1186B6C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DACF216" w14:textId="77777777" w:rsidTr="00FC6112">
        <w:trPr>
          <w:trHeight w:val="481"/>
        </w:trPr>
        <w:tc>
          <w:tcPr>
            <w:tcW w:w="1126" w:type="dxa"/>
          </w:tcPr>
          <w:p w14:paraId="3BAB38F3"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20-21-</w:t>
            </w:r>
            <w:r w:rsidRPr="00FC6112">
              <w:rPr>
                <w:rFonts w:eastAsia="Arial"/>
                <w:spacing w:val="-5"/>
                <w:sz w:val="20"/>
                <w:szCs w:val="22"/>
                <w:lang w:val="vi"/>
              </w:rPr>
              <w:t>22</w:t>
            </w:r>
          </w:p>
        </w:tc>
        <w:tc>
          <w:tcPr>
            <w:tcW w:w="629" w:type="dxa"/>
          </w:tcPr>
          <w:p w14:paraId="32B4940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549F8A8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07929A3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E33E24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477CF95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20764AE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523967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1514A2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5697512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06101C0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31120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3312D9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7527A9E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76D1A21" w14:textId="77777777" w:rsidTr="00FC6112">
        <w:trPr>
          <w:trHeight w:val="482"/>
        </w:trPr>
        <w:tc>
          <w:tcPr>
            <w:tcW w:w="1126" w:type="dxa"/>
          </w:tcPr>
          <w:p w14:paraId="3ECFE546"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23-24-</w:t>
            </w:r>
            <w:r w:rsidRPr="00FC6112">
              <w:rPr>
                <w:rFonts w:eastAsia="Arial"/>
                <w:spacing w:val="-5"/>
                <w:sz w:val="20"/>
                <w:szCs w:val="22"/>
                <w:lang w:val="vi"/>
              </w:rPr>
              <w:t>25</w:t>
            </w:r>
          </w:p>
        </w:tc>
        <w:tc>
          <w:tcPr>
            <w:tcW w:w="629" w:type="dxa"/>
          </w:tcPr>
          <w:p w14:paraId="489B798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0F914A3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53D8FF9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6D2150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047C965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AA04C5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29C888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A2F943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4E55D9A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E8B7C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83C2F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180780D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72E5DD7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3797C0DC" w14:textId="77777777" w:rsidTr="00FC6112">
        <w:trPr>
          <w:trHeight w:val="482"/>
        </w:trPr>
        <w:tc>
          <w:tcPr>
            <w:tcW w:w="1126" w:type="dxa"/>
          </w:tcPr>
          <w:p w14:paraId="2F905B5A"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26-27-</w:t>
            </w:r>
            <w:r w:rsidRPr="00FC6112">
              <w:rPr>
                <w:rFonts w:eastAsia="Arial"/>
                <w:spacing w:val="-5"/>
                <w:sz w:val="20"/>
                <w:szCs w:val="22"/>
                <w:lang w:val="vi"/>
              </w:rPr>
              <w:t>28</w:t>
            </w:r>
          </w:p>
        </w:tc>
        <w:tc>
          <w:tcPr>
            <w:tcW w:w="629" w:type="dxa"/>
          </w:tcPr>
          <w:p w14:paraId="500D4CC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2948751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5BC1EA8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394EDC5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2168B2C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89F51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230E8FA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00A9E00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1003FE4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043FAB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9AA4A8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34F9049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50325FF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197A11D" w14:textId="77777777" w:rsidTr="00FC6112">
        <w:trPr>
          <w:trHeight w:val="482"/>
        </w:trPr>
        <w:tc>
          <w:tcPr>
            <w:tcW w:w="1126" w:type="dxa"/>
          </w:tcPr>
          <w:p w14:paraId="53CE9655"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29-30-</w:t>
            </w:r>
            <w:r w:rsidRPr="00FC6112">
              <w:rPr>
                <w:rFonts w:eastAsia="Arial"/>
                <w:spacing w:val="-5"/>
                <w:sz w:val="20"/>
                <w:szCs w:val="22"/>
                <w:lang w:val="vi"/>
              </w:rPr>
              <w:t>31</w:t>
            </w:r>
          </w:p>
        </w:tc>
        <w:tc>
          <w:tcPr>
            <w:tcW w:w="629" w:type="dxa"/>
          </w:tcPr>
          <w:p w14:paraId="376A0FA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7AE6314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6BFE88C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ED2157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7C8EEBC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1F7C77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69AC3DC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0FCBE14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1B8F1C2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5C38654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A913AF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308FF3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1D6D9FC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003A9BA" w14:textId="77777777" w:rsidTr="00FC6112">
        <w:trPr>
          <w:trHeight w:val="481"/>
        </w:trPr>
        <w:tc>
          <w:tcPr>
            <w:tcW w:w="1126" w:type="dxa"/>
          </w:tcPr>
          <w:p w14:paraId="010C86C4" w14:textId="77777777" w:rsidR="00FC6112" w:rsidRPr="00FC6112" w:rsidRDefault="00FC6112" w:rsidP="002C5786">
            <w:pPr>
              <w:keepNext w:val="0"/>
              <w:keepLines w:val="0"/>
              <w:autoSpaceDE w:val="0"/>
              <w:autoSpaceDN w:val="0"/>
              <w:spacing w:before="0"/>
              <w:ind w:left="28" w:right="22"/>
              <w:jc w:val="center"/>
              <w:rPr>
                <w:rFonts w:eastAsia="Arial"/>
                <w:sz w:val="20"/>
                <w:szCs w:val="22"/>
                <w:lang w:val="vi"/>
              </w:rPr>
            </w:pPr>
            <w:r w:rsidRPr="00FC6112">
              <w:rPr>
                <w:rFonts w:eastAsia="Arial"/>
                <w:spacing w:val="-2"/>
                <w:sz w:val="20"/>
                <w:szCs w:val="22"/>
                <w:lang w:val="vi"/>
              </w:rPr>
              <w:t>32-33-</w:t>
            </w:r>
            <w:r w:rsidRPr="00FC6112">
              <w:rPr>
                <w:rFonts w:eastAsia="Arial"/>
                <w:spacing w:val="-5"/>
                <w:sz w:val="20"/>
                <w:szCs w:val="22"/>
                <w:lang w:val="vi"/>
              </w:rPr>
              <w:t>34</w:t>
            </w:r>
          </w:p>
        </w:tc>
        <w:tc>
          <w:tcPr>
            <w:tcW w:w="629" w:type="dxa"/>
          </w:tcPr>
          <w:p w14:paraId="589ACDA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44" w:type="dxa"/>
          </w:tcPr>
          <w:p w14:paraId="45CFEE8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1" w:type="dxa"/>
          </w:tcPr>
          <w:p w14:paraId="54FDE60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2B6EEE4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59B872D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41B43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509CB6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13CD861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6" w:type="dxa"/>
          </w:tcPr>
          <w:p w14:paraId="4E9CE4A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73FD00D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03" w:type="dxa"/>
          </w:tcPr>
          <w:p w14:paraId="4C16CD1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634" w:type="dxa"/>
          </w:tcPr>
          <w:p w14:paraId="21C7BF9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761" w:type="dxa"/>
          </w:tcPr>
          <w:p w14:paraId="070E70A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bl>
    <w:p w14:paraId="37932B39" w14:textId="77777777" w:rsidR="00FC6112" w:rsidRPr="00FC6112" w:rsidRDefault="00FC6112" w:rsidP="002C5786">
      <w:pPr>
        <w:keepNext w:val="0"/>
        <w:keepLines w:val="0"/>
        <w:widowControl/>
        <w:spacing w:before="0"/>
        <w:ind w:left="682" w:right="997"/>
        <w:rPr>
          <w:rFonts w:eastAsia="Calibri"/>
          <w:i/>
          <w:color w:val="000000"/>
          <w:sz w:val="20"/>
          <w:lang w:val="en-US"/>
        </w:rPr>
      </w:pPr>
      <w:r w:rsidRPr="00FC6112">
        <w:rPr>
          <w:rFonts w:eastAsia="Calibri"/>
          <w:b/>
          <w:i/>
          <w:color w:val="000000"/>
          <w:sz w:val="20"/>
          <w:lang w:val="en-US"/>
        </w:rPr>
        <w:t xml:space="preserve">Ghi chú: </w:t>
      </w:r>
      <w:r w:rsidRPr="00FC6112">
        <w:rPr>
          <w:rFonts w:eastAsia="Calibri"/>
          <w:i/>
          <w:color w:val="000000"/>
          <w:sz w:val="20"/>
          <w:lang w:val="en-US"/>
        </w:rPr>
        <w:t>Thống kê tần suất ( %) số lần (obs) xảy ra hướng/ tốc độ gió thuộc các khoảng giá trị tương ứng</w:t>
      </w:r>
      <w:r w:rsidRPr="00FC6112">
        <w:rPr>
          <w:rFonts w:eastAsia="Calibri"/>
          <w:i/>
          <w:color w:val="000000"/>
          <w:spacing w:val="-4"/>
          <w:sz w:val="20"/>
          <w:lang w:val="en-US"/>
        </w:rPr>
        <w:t xml:space="preserve"> </w:t>
      </w:r>
      <w:r w:rsidRPr="00FC6112">
        <w:rPr>
          <w:rFonts w:eastAsia="Calibri"/>
          <w:i/>
          <w:color w:val="000000"/>
          <w:sz w:val="20"/>
          <w:lang w:val="en-US"/>
        </w:rPr>
        <w:t>trên</w:t>
      </w:r>
      <w:r w:rsidRPr="00FC6112">
        <w:rPr>
          <w:rFonts w:eastAsia="Calibri"/>
          <w:i/>
          <w:color w:val="000000"/>
          <w:spacing w:val="-3"/>
          <w:sz w:val="20"/>
          <w:lang w:val="en-US"/>
        </w:rPr>
        <w:t xml:space="preserve"> </w:t>
      </w:r>
      <w:r w:rsidRPr="00FC6112">
        <w:rPr>
          <w:rFonts w:eastAsia="Calibri"/>
          <w:i/>
          <w:color w:val="000000"/>
          <w:sz w:val="20"/>
          <w:lang w:val="en-US"/>
        </w:rPr>
        <w:t>tổng</w:t>
      </w:r>
      <w:r w:rsidRPr="00FC6112">
        <w:rPr>
          <w:rFonts w:eastAsia="Calibri"/>
          <w:i/>
          <w:color w:val="000000"/>
          <w:spacing w:val="-3"/>
          <w:sz w:val="20"/>
          <w:lang w:val="en-US"/>
        </w:rPr>
        <w:t xml:space="preserve"> </w:t>
      </w:r>
      <w:r w:rsidRPr="00FC6112">
        <w:rPr>
          <w:rFonts w:eastAsia="Calibri"/>
          <w:i/>
          <w:color w:val="000000"/>
          <w:sz w:val="20"/>
          <w:lang w:val="en-US"/>
        </w:rPr>
        <w:t>số</w:t>
      </w:r>
      <w:r w:rsidRPr="00FC6112">
        <w:rPr>
          <w:rFonts w:eastAsia="Calibri"/>
          <w:i/>
          <w:color w:val="000000"/>
          <w:spacing w:val="-3"/>
          <w:sz w:val="20"/>
          <w:lang w:val="en-US"/>
        </w:rPr>
        <w:t xml:space="preserve"> </w:t>
      </w:r>
      <w:r w:rsidRPr="00FC6112">
        <w:rPr>
          <w:rFonts w:eastAsia="Calibri"/>
          <w:i/>
          <w:color w:val="000000"/>
          <w:sz w:val="20"/>
          <w:lang w:val="en-US"/>
        </w:rPr>
        <w:t>tất</w:t>
      </w:r>
      <w:r w:rsidRPr="00FC6112">
        <w:rPr>
          <w:rFonts w:eastAsia="Calibri"/>
          <w:i/>
          <w:color w:val="000000"/>
          <w:spacing w:val="-3"/>
          <w:sz w:val="20"/>
          <w:lang w:val="en-US"/>
        </w:rPr>
        <w:t xml:space="preserve"> </w:t>
      </w:r>
      <w:r w:rsidRPr="00FC6112">
        <w:rPr>
          <w:rFonts w:eastAsia="Calibri"/>
          <w:i/>
          <w:color w:val="000000"/>
          <w:sz w:val="20"/>
          <w:lang w:val="en-US"/>
        </w:rPr>
        <w:t>cả</w:t>
      </w:r>
      <w:r w:rsidRPr="00FC6112">
        <w:rPr>
          <w:rFonts w:eastAsia="Calibri"/>
          <w:i/>
          <w:color w:val="000000"/>
          <w:spacing w:val="-1"/>
          <w:sz w:val="20"/>
          <w:lang w:val="en-US"/>
        </w:rPr>
        <w:t xml:space="preserve"> </w:t>
      </w:r>
      <w:r w:rsidRPr="00FC6112">
        <w:rPr>
          <w:rFonts w:eastAsia="Calibri"/>
          <w:i/>
          <w:color w:val="000000"/>
          <w:sz w:val="20"/>
          <w:lang w:val="en-US"/>
        </w:rPr>
        <w:t>các</w:t>
      </w:r>
      <w:r w:rsidRPr="00FC6112">
        <w:rPr>
          <w:rFonts w:eastAsia="Calibri"/>
          <w:i/>
          <w:color w:val="000000"/>
          <w:spacing w:val="-2"/>
          <w:sz w:val="20"/>
          <w:lang w:val="en-US"/>
        </w:rPr>
        <w:t xml:space="preserve"> </w:t>
      </w:r>
      <w:r w:rsidRPr="00FC6112">
        <w:rPr>
          <w:rFonts w:eastAsia="Calibri"/>
          <w:i/>
          <w:color w:val="000000"/>
          <w:sz w:val="20"/>
          <w:lang w:val="en-US"/>
        </w:rPr>
        <w:t>obs</w:t>
      </w:r>
      <w:r w:rsidRPr="00FC6112">
        <w:rPr>
          <w:rFonts w:eastAsia="Calibri"/>
          <w:i/>
          <w:color w:val="000000"/>
          <w:spacing w:val="-2"/>
          <w:sz w:val="20"/>
          <w:lang w:val="en-US"/>
        </w:rPr>
        <w:t xml:space="preserve"> </w:t>
      </w:r>
      <w:r w:rsidRPr="00FC6112">
        <w:rPr>
          <w:rFonts w:eastAsia="Calibri"/>
          <w:i/>
          <w:color w:val="000000"/>
          <w:sz w:val="20"/>
          <w:lang w:val="en-US"/>
        </w:rPr>
        <w:t>quan</w:t>
      </w:r>
      <w:r w:rsidRPr="00FC6112">
        <w:rPr>
          <w:rFonts w:eastAsia="Calibri"/>
          <w:i/>
          <w:color w:val="000000"/>
          <w:spacing w:val="-4"/>
          <w:sz w:val="20"/>
          <w:lang w:val="en-US"/>
        </w:rPr>
        <w:t xml:space="preserve"> </w:t>
      </w:r>
      <w:r w:rsidRPr="00FC6112">
        <w:rPr>
          <w:rFonts w:eastAsia="Calibri"/>
          <w:i/>
          <w:color w:val="000000"/>
          <w:sz w:val="20"/>
          <w:lang w:val="en-US"/>
        </w:rPr>
        <w:t>trắc</w:t>
      </w:r>
      <w:r w:rsidRPr="00FC6112">
        <w:rPr>
          <w:rFonts w:eastAsia="Calibri"/>
          <w:i/>
          <w:color w:val="000000"/>
          <w:spacing w:val="-1"/>
          <w:sz w:val="20"/>
          <w:lang w:val="en-US"/>
        </w:rPr>
        <w:t xml:space="preserve"> </w:t>
      </w:r>
      <w:r w:rsidRPr="00FC6112">
        <w:rPr>
          <w:rFonts w:eastAsia="Calibri"/>
          <w:i/>
          <w:color w:val="000000"/>
          <w:sz w:val="20"/>
          <w:lang w:val="en-US"/>
        </w:rPr>
        <w:t>của</w:t>
      </w:r>
      <w:r w:rsidRPr="00FC6112">
        <w:rPr>
          <w:rFonts w:eastAsia="Calibri"/>
          <w:i/>
          <w:color w:val="000000"/>
          <w:spacing w:val="-2"/>
          <w:sz w:val="20"/>
          <w:lang w:val="en-US"/>
        </w:rPr>
        <w:t xml:space="preserve"> </w:t>
      </w:r>
      <w:r w:rsidRPr="00FC6112">
        <w:rPr>
          <w:rFonts w:eastAsia="Calibri"/>
          <w:i/>
          <w:color w:val="000000"/>
          <w:sz w:val="20"/>
          <w:lang w:val="en-US"/>
        </w:rPr>
        <w:t>tháng</w:t>
      </w:r>
      <w:r w:rsidRPr="00FC6112">
        <w:rPr>
          <w:rFonts w:eastAsia="Calibri"/>
          <w:i/>
          <w:color w:val="000000"/>
          <w:spacing w:val="-4"/>
          <w:sz w:val="20"/>
          <w:lang w:val="en-US"/>
        </w:rPr>
        <w:t xml:space="preserve"> </w:t>
      </w:r>
      <w:r w:rsidRPr="00FC6112">
        <w:rPr>
          <w:rFonts w:eastAsia="Calibri"/>
          <w:i/>
          <w:color w:val="000000"/>
          <w:sz w:val="20"/>
          <w:lang w:val="en-US"/>
        </w:rPr>
        <w:t>thống</w:t>
      </w:r>
      <w:r w:rsidRPr="00FC6112">
        <w:rPr>
          <w:rFonts w:eastAsia="Calibri"/>
          <w:i/>
          <w:color w:val="000000"/>
          <w:spacing w:val="-3"/>
          <w:sz w:val="20"/>
          <w:lang w:val="en-US"/>
        </w:rPr>
        <w:t xml:space="preserve"> </w:t>
      </w:r>
      <w:r w:rsidRPr="00FC6112">
        <w:rPr>
          <w:rFonts w:eastAsia="Calibri"/>
          <w:i/>
          <w:color w:val="000000"/>
          <w:sz w:val="20"/>
          <w:lang w:val="en-US"/>
        </w:rPr>
        <w:t>kê</w:t>
      </w:r>
      <w:r w:rsidRPr="00FC6112">
        <w:rPr>
          <w:rFonts w:eastAsia="Calibri"/>
          <w:i/>
          <w:color w:val="000000"/>
          <w:spacing w:val="-3"/>
          <w:sz w:val="20"/>
          <w:lang w:val="en-US"/>
        </w:rPr>
        <w:t xml:space="preserve"> </w:t>
      </w:r>
      <w:r w:rsidRPr="00FC6112">
        <w:rPr>
          <w:rFonts w:eastAsia="Calibri"/>
          <w:i/>
          <w:color w:val="000000"/>
          <w:sz w:val="20"/>
          <w:lang w:val="en-US"/>
        </w:rPr>
        <w:t>trong</w:t>
      </w:r>
      <w:r w:rsidRPr="00FC6112">
        <w:rPr>
          <w:rFonts w:eastAsia="Calibri"/>
          <w:i/>
          <w:color w:val="000000"/>
          <w:spacing w:val="-4"/>
          <w:sz w:val="20"/>
          <w:lang w:val="en-US"/>
        </w:rPr>
        <w:t xml:space="preserve"> </w:t>
      </w:r>
      <w:r w:rsidRPr="00FC6112">
        <w:rPr>
          <w:rFonts w:eastAsia="Calibri"/>
          <w:i/>
          <w:color w:val="000000"/>
          <w:sz w:val="20"/>
          <w:lang w:val="en-US"/>
        </w:rPr>
        <w:t>toàn</w:t>
      </w:r>
      <w:r w:rsidRPr="00FC6112">
        <w:rPr>
          <w:rFonts w:eastAsia="Calibri"/>
          <w:i/>
          <w:color w:val="000000"/>
          <w:spacing w:val="-1"/>
          <w:sz w:val="20"/>
          <w:lang w:val="en-US"/>
        </w:rPr>
        <w:t xml:space="preserve"> </w:t>
      </w:r>
      <w:r w:rsidRPr="00FC6112">
        <w:rPr>
          <w:rFonts w:eastAsia="Calibri"/>
          <w:i/>
          <w:color w:val="000000"/>
          <w:sz w:val="20"/>
          <w:lang w:val="en-US"/>
        </w:rPr>
        <w:t>bộ</w:t>
      </w:r>
      <w:r w:rsidRPr="00FC6112">
        <w:rPr>
          <w:rFonts w:eastAsia="Calibri"/>
          <w:i/>
          <w:color w:val="000000"/>
          <w:spacing w:val="-2"/>
          <w:sz w:val="20"/>
          <w:lang w:val="en-US"/>
        </w:rPr>
        <w:t xml:space="preserve"> </w:t>
      </w:r>
      <w:r w:rsidRPr="00FC6112">
        <w:rPr>
          <w:rFonts w:eastAsia="Calibri"/>
          <w:i/>
          <w:color w:val="000000"/>
          <w:sz w:val="20"/>
          <w:lang w:val="en-US"/>
        </w:rPr>
        <w:t>thời</w:t>
      </w:r>
      <w:r w:rsidRPr="00FC6112">
        <w:rPr>
          <w:rFonts w:eastAsia="Calibri"/>
          <w:i/>
          <w:color w:val="000000"/>
          <w:spacing w:val="-4"/>
          <w:sz w:val="20"/>
          <w:lang w:val="en-US"/>
        </w:rPr>
        <w:t xml:space="preserve"> </w:t>
      </w:r>
      <w:r w:rsidRPr="00FC6112">
        <w:rPr>
          <w:rFonts w:eastAsia="Calibri"/>
          <w:i/>
          <w:color w:val="000000"/>
          <w:sz w:val="20"/>
          <w:lang w:val="en-US"/>
        </w:rPr>
        <w:t>gian</w:t>
      </w:r>
      <w:r w:rsidRPr="00FC6112">
        <w:rPr>
          <w:rFonts w:eastAsia="Calibri"/>
          <w:i/>
          <w:color w:val="000000"/>
          <w:spacing w:val="-4"/>
          <w:sz w:val="20"/>
          <w:lang w:val="en-US"/>
        </w:rPr>
        <w:t xml:space="preserve"> </w:t>
      </w:r>
      <w:r w:rsidRPr="00FC6112">
        <w:rPr>
          <w:rFonts w:eastAsia="Calibri"/>
          <w:i/>
          <w:color w:val="000000"/>
          <w:sz w:val="20"/>
          <w:lang w:val="en-US"/>
        </w:rPr>
        <w:t>thống</w:t>
      </w:r>
      <w:r w:rsidRPr="00FC6112">
        <w:rPr>
          <w:rFonts w:eastAsia="Calibri"/>
          <w:i/>
          <w:color w:val="000000"/>
          <w:spacing w:val="-3"/>
          <w:sz w:val="20"/>
          <w:lang w:val="en-US"/>
        </w:rPr>
        <w:t xml:space="preserve"> </w:t>
      </w:r>
      <w:r w:rsidRPr="00FC6112">
        <w:rPr>
          <w:rFonts w:eastAsia="Calibri"/>
          <w:i/>
          <w:color w:val="000000"/>
          <w:sz w:val="20"/>
          <w:lang w:val="en-US"/>
        </w:rPr>
        <w:t>kê</w:t>
      </w:r>
      <w:r w:rsidRPr="00FC6112">
        <w:rPr>
          <w:rFonts w:eastAsia="Calibri"/>
          <w:i/>
          <w:color w:val="000000"/>
          <w:spacing w:val="-1"/>
          <w:sz w:val="20"/>
          <w:lang w:val="en-US"/>
        </w:rPr>
        <w:t xml:space="preserve"> </w:t>
      </w:r>
      <w:r w:rsidRPr="00FC6112">
        <w:rPr>
          <w:rFonts w:eastAsia="Calibri"/>
          <w:i/>
          <w:color w:val="000000"/>
          <w:sz w:val="20"/>
          <w:lang w:val="en-US"/>
        </w:rPr>
        <w:t>(VD:</w:t>
      </w:r>
      <w:r w:rsidRPr="00FC6112">
        <w:rPr>
          <w:rFonts w:eastAsia="Calibri"/>
          <w:i/>
          <w:color w:val="000000"/>
          <w:spacing w:val="-3"/>
          <w:sz w:val="20"/>
          <w:lang w:val="en-US"/>
        </w:rPr>
        <w:t xml:space="preserve"> </w:t>
      </w:r>
      <w:r w:rsidRPr="00FC6112">
        <w:rPr>
          <w:rFonts w:eastAsia="Calibri"/>
          <w:i/>
          <w:color w:val="000000"/>
          <w:sz w:val="20"/>
          <w:lang w:val="en-US"/>
        </w:rPr>
        <w:t>Tất cả các obs của tháng 6 của 5 năm thống kê khí hậu).</w:t>
      </w:r>
    </w:p>
    <w:p w14:paraId="23EDFDB4" w14:textId="77777777" w:rsidR="00FC6112" w:rsidRPr="00FC6112" w:rsidRDefault="00FC6112" w:rsidP="002C5786">
      <w:pPr>
        <w:keepNext w:val="0"/>
        <w:keepLines w:val="0"/>
        <w:widowControl/>
        <w:spacing w:before="0"/>
        <w:rPr>
          <w:rFonts w:eastAsia="Calibri"/>
          <w:color w:val="000000"/>
          <w:sz w:val="20"/>
          <w:lang w:val="en-US"/>
        </w:rPr>
        <w:sectPr w:rsidR="00FC6112" w:rsidRPr="00FC6112">
          <w:headerReference w:type="default" r:id="rId13"/>
          <w:footerReference w:type="default" r:id="rId14"/>
          <w:pgSz w:w="11910" w:h="16850"/>
          <w:pgMar w:top="1140" w:right="140" w:bottom="840" w:left="1020" w:header="688" w:footer="640" w:gutter="0"/>
          <w:cols w:space="720"/>
        </w:sectPr>
      </w:pPr>
    </w:p>
    <w:p w14:paraId="7C2AAD9E" w14:textId="77777777" w:rsidR="00FC6112" w:rsidRPr="00FC6112" w:rsidRDefault="00FC6112" w:rsidP="002C5786">
      <w:pPr>
        <w:keepNext w:val="0"/>
        <w:keepLines w:val="0"/>
        <w:widowControl/>
        <w:spacing w:before="0"/>
        <w:jc w:val="left"/>
        <w:rPr>
          <w:i/>
          <w:sz w:val="26"/>
          <w:szCs w:val="22"/>
          <w:lang w:val="en-US"/>
        </w:rPr>
      </w:pPr>
    </w:p>
    <w:p w14:paraId="0C536E54" w14:textId="77777777" w:rsidR="00FC6112" w:rsidRPr="00FC6112" w:rsidRDefault="00FC6112" w:rsidP="002C5786">
      <w:pPr>
        <w:keepNext w:val="0"/>
        <w:keepLines w:val="0"/>
        <w:widowControl/>
        <w:spacing w:before="0"/>
        <w:ind w:left="1402" w:right="1111" w:hanging="720"/>
        <w:jc w:val="left"/>
        <w:rPr>
          <w:rFonts w:eastAsia="Calibri"/>
          <w:b/>
          <w:color w:val="000000"/>
          <w:lang w:val="en-US"/>
        </w:rPr>
      </w:pPr>
      <w:r w:rsidRPr="00FC6112">
        <w:rPr>
          <w:rFonts w:eastAsia="Calibri"/>
          <w:b/>
          <w:color w:val="000000"/>
          <w:lang w:val="en-US"/>
        </w:rPr>
        <w:t>BẢNG</w:t>
      </w:r>
      <w:r w:rsidRPr="00FC6112">
        <w:rPr>
          <w:rFonts w:eastAsia="Calibri"/>
          <w:b/>
          <w:color w:val="000000"/>
          <w:spacing w:val="-6"/>
          <w:lang w:val="en-US"/>
        </w:rPr>
        <w:t xml:space="preserve"> </w:t>
      </w:r>
      <w:r w:rsidRPr="00FC6112">
        <w:rPr>
          <w:rFonts w:eastAsia="Calibri"/>
          <w:b/>
          <w:color w:val="000000"/>
          <w:lang w:val="en-US"/>
        </w:rPr>
        <w:t>TÓM</w:t>
      </w:r>
      <w:r w:rsidRPr="00FC6112">
        <w:rPr>
          <w:rFonts w:eastAsia="Calibri"/>
          <w:b/>
          <w:color w:val="000000"/>
          <w:spacing w:val="-7"/>
          <w:lang w:val="en-US"/>
        </w:rPr>
        <w:t xml:space="preserve"> </w:t>
      </w:r>
      <w:r w:rsidRPr="00FC6112">
        <w:rPr>
          <w:rFonts w:eastAsia="Calibri"/>
          <w:b/>
          <w:color w:val="000000"/>
          <w:lang w:val="en-US"/>
        </w:rPr>
        <w:t>TẮT</w:t>
      </w:r>
      <w:r w:rsidRPr="00FC6112">
        <w:rPr>
          <w:rFonts w:eastAsia="Calibri"/>
          <w:b/>
          <w:color w:val="000000"/>
          <w:spacing w:val="-9"/>
          <w:lang w:val="en-US"/>
        </w:rPr>
        <w:t xml:space="preserve"> </w:t>
      </w:r>
      <w:r w:rsidRPr="00FC6112">
        <w:rPr>
          <w:rFonts w:eastAsia="Calibri"/>
          <w:b/>
          <w:color w:val="000000"/>
          <w:lang w:val="en-US"/>
        </w:rPr>
        <w:t>KHÍ</w:t>
      </w:r>
      <w:r w:rsidRPr="00FC6112">
        <w:rPr>
          <w:rFonts w:eastAsia="Calibri"/>
          <w:b/>
          <w:color w:val="000000"/>
          <w:spacing w:val="-6"/>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SÂN</w:t>
      </w:r>
      <w:r w:rsidRPr="00FC6112">
        <w:rPr>
          <w:rFonts w:eastAsia="Calibri"/>
          <w:b/>
          <w:color w:val="000000"/>
          <w:spacing w:val="-7"/>
          <w:lang w:val="en-US"/>
        </w:rPr>
        <w:t xml:space="preserve"> </w:t>
      </w:r>
      <w:r w:rsidRPr="00FC6112">
        <w:rPr>
          <w:rFonts w:eastAsia="Calibri"/>
          <w:b/>
          <w:color w:val="000000"/>
          <w:lang w:val="en-US"/>
        </w:rPr>
        <w:t>BAY MẪU G2</w:t>
      </w:r>
    </w:p>
    <w:p w14:paraId="77BC3D97" w14:textId="77777777" w:rsidR="00FC6112" w:rsidRPr="00FC6112" w:rsidRDefault="00FC6112" w:rsidP="002C5786">
      <w:pPr>
        <w:keepNext w:val="0"/>
        <w:keepLines w:val="0"/>
        <w:widowControl/>
        <w:spacing w:before="0"/>
        <w:ind w:left="682" w:right="885"/>
        <w:jc w:val="left"/>
        <w:rPr>
          <w:rFonts w:eastAsia="Calibri"/>
          <w:b/>
          <w:color w:val="000000"/>
          <w:lang w:val="en-US"/>
        </w:rPr>
      </w:pPr>
      <w:r w:rsidRPr="00FC6112">
        <w:rPr>
          <w:rFonts w:eastAsia="Calibri"/>
          <w:b/>
          <w:color w:val="000000"/>
          <w:lang w:val="en-US"/>
        </w:rPr>
        <w:t>Tần suất xảy</w:t>
      </w:r>
      <w:r w:rsidRPr="00FC6112">
        <w:rPr>
          <w:rFonts w:eastAsia="Calibri"/>
          <w:b/>
          <w:color w:val="000000"/>
          <w:spacing w:val="-3"/>
          <w:lang w:val="en-US"/>
        </w:rPr>
        <w:t xml:space="preserve"> </w:t>
      </w:r>
      <w:r w:rsidRPr="00FC6112">
        <w:rPr>
          <w:rFonts w:eastAsia="Calibri"/>
          <w:b/>
          <w:color w:val="000000"/>
          <w:lang w:val="en-US"/>
        </w:rPr>
        <w:t>ra (%) tầm nhìn ngang</w:t>
      </w:r>
      <w:r w:rsidRPr="00FC6112">
        <w:rPr>
          <w:rFonts w:eastAsia="Calibri"/>
          <w:b/>
          <w:color w:val="000000"/>
          <w:spacing w:val="-1"/>
          <w:lang w:val="en-US"/>
        </w:rPr>
        <w:t xml:space="preserve"> </w:t>
      </w:r>
      <w:r w:rsidRPr="00FC6112">
        <w:rPr>
          <w:rFonts w:eastAsia="Calibri"/>
          <w:b/>
          <w:color w:val="000000"/>
          <w:lang w:val="en-US"/>
        </w:rPr>
        <w:t>thấp</w:t>
      </w:r>
      <w:r w:rsidRPr="00FC6112">
        <w:rPr>
          <w:rFonts w:eastAsia="Calibri"/>
          <w:b/>
          <w:color w:val="000000"/>
          <w:spacing w:val="-1"/>
          <w:lang w:val="en-US"/>
        </w:rPr>
        <w:t xml:space="preserve"> </w:t>
      </w:r>
      <w:r w:rsidRPr="00FC6112">
        <w:rPr>
          <w:rFonts w:eastAsia="Calibri"/>
          <w:b/>
          <w:color w:val="000000"/>
          <w:lang w:val="en-US"/>
        </w:rPr>
        <w:t>dưới các</w:t>
      </w:r>
      <w:r w:rsidRPr="00FC6112">
        <w:rPr>
          <w:rFonts w:eastAsia="Calibri"/>
          <w:b/>
          <w:color w:val="000000"/>
          <w:spacing w:val="-1"/>
          <w:lang w:val="en-US"/>
        </w:rPr>
        <w:t xml:space="preserve"> </w:t>
      </w:r>
      <w:r w:rsidRPr="00FC6112">
        <w:rPr>
          <w:rFonts w:eastAsia="Calibri"/>
          <w:b/>
          <w:color w:val="000000"/>
          <w:lang w:val="en-US"/>
        </w:rPr>
        <w:t>giá</w:t>
      </w:r>
      <w:r w:rsidRPr="00FC6112">
        <w:rPr>
          <w:rFonts w:eastAsia="Calibri"/>
          <w:b/>
          <w:color w:val="000000"/>
          <w:spacing w:val="-1"/>
          <w:lang w:val="en-US"/>
        </w:rPr>
        <w:t xml:space="preserve"> </w:t>
      </w:r>
      <w:r w:rsidRPr="00FC6112">
        <w:rPr>
          <w:rFonts w:eastAsia="Calibri"/>
          <w:b/>
          <w:color w:val="000000"/>
          <w:lang w:val="en-US"/>
        </w:rPr>
        <w:t>trị cụ</w:t>
      </w:r>
      <w:r w:rsidRPr="00FC6112">
        <w:rPr>
          <w:rFonts w:eastAsia="Calibri"/>
          <w:b/>
          <w:color w:val="000000"/>
          <w:spacing w:val="-1"/>
          <w:lang w:val="en-US"/>
        </w:rPr>
        <w:t xml:space="preserve"> </w:t>
      </w:r>
      <w:r w:rsidRPr="00FC6112">
        <w:rPr>
          <w:rFonts w:eastAsia="Calibri"/>
          <w:b/>
          <w:color w:val="000000"/>
          <w:lang w:val="en-US"/>
        </w:rPr>
        <w:t>thể</w:t>
      </w:r>
      <w:r w:rsidRPr="00FC6112">
        <w:rPr>
          <w:rFonts w:eastAsia="Calibri"/>
          <w:b/>
          <w:color w:val="000000"/>
          <w:spacing w:val="-1"/>
          <w:lang w:val="en-US"/>
        </w:rPr>
        <w:t xml:space="preserve"> </w:t>
      </w:r>
      <w:r w:rsidRPr="00FC6112">
        <w:rPr>
          <w:rFonts w:eastAsia="Calibri"/>
          <w:b/>
          <w:color w:val="000000"/>
          <w:lang w:val="en-US"/>
        </w:rPr>
        <w:t>tại</w:t>
      </w:r>
      <w:r w:rsidRPr="00FC6112">
        <w:rPr>
          <w:rFonts w:eastAsia="Calibri"/>
          <w:b/>
          <w:color w:val="000000"/>
          <w:spacing w:val="-2"/>
          <w:lang w:val="en-US"/>
        </w:rPr>
        <w:t xml:space="preserve"> </w:t>
      </w:r>
      <w:r w:rsidRPr="00FC6112">
        <w:rPr>
          <w:rFonts w:eastAsia="Calibri"/>
          <w:b/>
          <w:color w:val="000000"/>
          <w:lang w:val="en-US"/>
        </w:rPr>
        <w:t>các thời điểm</w:t>
      </w:r>
      <w:r w:rsidRPr="00FC6112">
        <w:rPr>
          <w:rFonts w:eastAsia="Calibri"/>
          <w:b/>
          <w:color w:val="000000"/>
          <w:spacing w:val="-1"/>
          <w:lang w:val="en-US"/>
        </w:rPr>
        <w:t xml:space="preserve"> </w:t>
      </w:r>
      <w:r w:rsidRPr="00FC6112">
        <w:rPr>
          <w:rFonts w:eastAsia="Calibri"/>
          <w:b/>
          <w:color w:val="000000"/>
          <w:lang w:val="en-US"/>
        </w:rPr>
        <w:t>trong ngày của tháng cụ thể trong năm</w:t>
      </w:r>
    </w:p>
    <w:p w14:paraId="0B93C916" w14:textId="77777777" w:rsidR="00FC6112" w:rsidRPr="00FC6112" w:rsidRDefault="00FC6112" w:rsidP="002C5786">
      <w:pPr>
        <w:keepNext w:val="0"/>
        <w:keepLines w:val="0"/>
        <w:widowControl/>
        <w:tabs>
          <w:tab w:val="left" w:pos="5653"/>
        </w:tabs>
        <w:spacing w:before="0"/>
        <w:ind w:left="682"/>
        <w:jc w:val="left"/>
        <w:rPr>
          <w:sz w:val="26"/>
          <w:szCs w:val="22"/>
          <w:lang w:val="en-US"/>
        </w:rPr>
      </w:pPr>
      <w:r w:rsidRPr="00FC6112">
        <w:rPr>
          <w:sz w:val="26"/>
          <w:szCs w:val="22"/>
          <w:lang w:val="en-US"/>
        </w:rPr>
        <w:t>Sân</w:t>
      </w:r>
      <w:r w:rsidRPr="00FC6112">
        <w:rPr>
          <w:spacing w:val="-8"/>
          <w:sz w:val="26"/>
          <w:szCs w:val="22"/>
          <w:lang w:val="en-US"/>
        </w:rPr>
        <w:t xml:space="preserve"> </w:t>
      </w:r>
      <w:r w:rsidRPr="00FC6112">
        <w:rPr>
          <w:sz w:val="26"/>
          <w:szCs w:val="22"/>
          <w:lang w:val="en-US"/>
        </w:rPr>
        <w:t>bay:</w:t>
      </w:r>
      <w:r w:rsidRPr="00FC6112">
        <w:rPr>
          <w:spacing w:val="-3"/>
          <w:sz w:val="26"/>
          <w:szCs w:val="22"/>
          <w:lang w:val="en-US"/>
        </w:rPr>
        <w:t xml:space="preserve"> </w:t>
      </w:r>
      <w:r w:rsidRPr="00FC6112">
        <w:rPr>
          <w:sz w:val="26"/>
          <w:szCs w:val="22"/>
          <w:lang w:val="en-US"/>
        </w:rPr>
        <w:t>…………………</w:t>
      </w:r>
      <w:r w:rsidRPr="00FC6112">
        <w:rPr>
          <w:spacing w:val="-5"/>
          <w:sz w:val="26"/>
          <w:szCs w:val="22"/>
          <w:lang w:val="en-US"/>
        </w:rPr>
        <w:t xml:space="preserve"> </w:t>
      </w:r>
      <w:r w:rsidRPr="00FC6112">
        <w:rPr>
          <w:sz w:val="26"/>
          <w:szCs w:val="22"/>
          <w:lang w:val="en-US"/>
        </w:rPr>
        <w:t>Đường</w:t>
      </w:r>
      <w:r w:rsidRPr="00FC6112">
        <w:rPr>
          <w:spacing w:val="-5"/>
          <w:sz w:val="26"/>
          <w:szCs w:val="22"/>
          <w:lang w:val="en-US"/>
        </w:rPr>
        <w:t xml:space="preserve"> </w:t>
      </w:r>
      <w:r w:rsidRPr="00FC6112">
        <w:rPr>
          <w:sz w:val="26"/>
          <w:szCs w:val="22"/>
          <w:lang w:val="en-US"/>
        </w:rPr>
        <w:t>CHC:</w:t>
      </w:r>
      <w:r w:rsidRPr="00FC6112">
        <w:rPr>
          <w:spacing w:val="-6"/>
          <w:sz w:val="26"/>
          <w:szCs w:val="22"/>
          <w:lang w:val="en-US"/>
        </w:rPr>
        <w:t xml:space="preserve"> </w:t>
      </w:r>
      <w:r w:rsidRPr="00FC6112">
        <w:rPr>
          <w:spacing w:val="-5"/>
          <w:sz w:val="26"/>
          <w:szCs w:val="22"/>
          <w:lang w:val="en-US"/>
        </w:rPr>
        <w:t>………</w:t>
      </w:r>
      <w:r w:rsidRPr="00FC6112">
        <w:rPr>
          <w:sz w:val="26"/>
          <w:szCs w:val="22"/>
          <w:lang w:val="en-US"/>
        </w:rPr>
        <w:tab/>
        <w:t>Tháng:</w:t>
      </w:r>
      <w:r w:rsidRPr="00FC6112">
        <w:rPr>
          <w:spacing w:val="-6"/>
          <w:sz w:val="26"/>
          <w:szCs w:val="22"/>
          <w:lang w:val="en-US"/>
        </w:rPr>
        <w:t xml:space="preserve"> </w:t>
      </w:r>
      <w:r w:rsidRPr="00FC6112">
        <w:rPr>
          <w:spacing w:val="-2"/>
          <w:sz w:val="26"/>
          <w:szCs w:val="22"/>
          <w:lang w:val="en-US"/>
        </w:rPr>
        <w:t>…..……</w:t>
      </w:r>
    </w:p>
    <w:p w14:paraId="3F9614F4" w14:textId="77777777" w:rsidR="00FC6112" w:rsidRPr="00FC6112" w:rsidRDefault="00FC6112" w:rsidP="002C5786">
      <w:pPr>
        <w:keepNext w:val="0"/>
        <w:keepLines w:val="0"/>
        <w:widowControl/>
        <w:tabs>
          <w:tab w:val="left" w:pos="4266"/>
          <w:tab w:val="left" w:pos="5912"/>
          <w:tab w:val="left" w:leader="dot" w:pos="7685"/>
        </w:tabs>
        <w:spacing w:before="0"/>
        <w:ind w:left="682" w:right="1699"/>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5"/>
          <w:sz w:val="26"/>
          <w:szCs w:val="22"/>
          <w:lang w:val="en-US"/>
        </w:rPr>
        <w:t xml:space="preserve"> </w:t>
      </w:r>
      <w:r w:rsidRPr="00FC6112">
        <w:rPr>
          <w:sz w:val="26"/>
          <w:szCs w:val="22"/>
          <w:lang w:val="en-US"/>
        </w:rPr>
        <w:t>số</w:t>
      </w:r>
      <w:r w:rsidRPr="00FC6112">
        <w:rPr>
          <w:spacing w:val="-9"/>
          <w:sz w:val="26"/>
          <w:szCs w:val="22"/>
          <w:lang w:val="en-US"/>
        </w:rPr>
        <w:t xml:space="preserve"> </w:t>
      </w:r>
      <w:r w:rsidRPr="00FC6112">
        <w:rPr>
          <w:sz w:val="26"/>
          <w:szCs w:val="22"/>
          <w:lang w:val="en-US"/>
        </w:rPr>
        <w:t>lần</w:t>
      </w:r>
      <w:r w:rsidRPr="00FC6112">
        <w:rPr>
          <w:spacing w:val="-9"/>
          <w:sz w:val="26"/>
          <w:szCs w:val="22"/>
          <w:lang w:val="en-US"/>
        </w:rPr>
        <w:t xml:space="preserve"> </w:t>
      </w:r>
      <w:r w:rsidRPr="00FC6112">
        <w:rPr>
          <w:sz w:val="26"/>
          <w:szCs w:val="22"/>
          <w:lang w:val="en-US"/>
        </w:rPr>
        <w:t>quan</w:t>
      </w:r>
      <w:r w:rsidRPr="00FC6112">
        <w:rPr>
          <w:spacing w:val="-9"/>
          <w:sz w:val="26"/>
          <w:szCs w:val="22"/>
          <w:lang w:val="en-US"/>
        </w:rPr>
        <w:t xml:space="preserve"> </w:t>
      </w:r>
      <w:r w:rsidRPr="00FC6112">
        <w:rPr>
          <w:sz w:val="26"/>
          <w:szCs w:val="22"/>
          <w:lang w:val="en-US"/>
        </w:rPr>
        <w:t>trắc:…………. Vĩ độ:…………… Kinh độ:…..……….. Độ cao trên mực biển</w:t>
      </w:r>
      <w:r w:rsidRPr="00FC6112">
        <w:rPr>
          <w:sz w:val="26"/>
          <w:szCs w:val="22"/>
          <w:lang w:val="en-US"/>
        </w:rPr>
        <w:tab/>
      </w:r>
      <w:r w:rsidRPr="00FC6112">
        <w:rPr>
          <w:spacing w:val="-4"/>
          <w:sz w:val="26"/>
          <w:szCs w:val="22"/>
          <w:lang w:val="en-US"/>
        </w:rPr>
        <w:t>(m)</w:t>
      </w:r>
    </w:p>
    <w:p w14:paraId="7BAEA4D0" w14:textId="77777777" w:rsidR="00FC6112" w:rsidRPr="00FC6112" w:rsidRDefault="00FC6112" w:rsidP="002C5786">
      <w:pPr>
        <w:keepNext w:val="0"/>
        <w:keepLines w:val="0"/>
        <w:widowControl/>
        <w:spacing w:before="0"/>
        <w:jc w:val="left"/>
        <w:rPr>
          <w:sz w:val="20"/>
          <w:szCs w:val="22"/>
          <w:lang w:val="en-US"/>
        </w:rPr>
      </w:pPr>
    </w:p>
    <w:tbl>
      <w:tblPr>
        <w:tblW w:w="0" w:type="auto"/>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850"/>
        <w:gridCol w:w="1134"/>
        <w:gridCol w:w="1136"/>
        <w:gridCol w:w="851"/>
        <w:gridCol w:w="1136"/>
        <w:gridCol w:w="1134"/>
        <w:gridCol w:w="994"/>
        <w:gridCol w:w="1558"/>
      </w:tblGrid>
      <w:tr w:rsidR="00FC6112" w:rsidRPr="00FC6112" w14:paraId="6EDDB3E8" w14:textId="77777777" w:rsidTr="00FC6112">
        <w:trPr>
          <w:trHeight w:val="436"/>
        </w:trPr>
        <w:tc>
          <w:tcPr>
            <w:tcW w:w="852" w:type="dxa"/>
            <w:vMerge w:val="restart"/>
          </w:tcPr>
          <w:p w14:paraId="75F5A709" w14:textId="77777777" w:rsidR="00FC6112" w:rsidRPr="00FC6112" w:rsidRDefault="00FC6112" w:rsidP="002C5786">
            <w:pPr>
              <w:keepNext w:val="0"/>
              <w:keepLines w:val="0"/>
              <w:autoSpaceDE w:val="0"/>
              <w:autoSpaceDN w:val="0"/>
              <w:spacing w:before="0"/>
              <w:ind w:left="153" w:right="142" w:firstLine="67"/>
              <w:rPr>
                <w:rFonts w:eastAsia="Arial"/>
                <w:sz w:val="20"/>
                <w:szCs w:val="22"/>
                <w:lang w:val="vi"/>
              </w:rPr>
            </w:pPr>
            <w:r w:rsidRPr="00FC6112">
              <w:rPr>
                <w:rFonts w:eastAsia="Arial"/>
                <w:spacing w:val="-4"/>
                <w:sz w:val="20"/>
                <w:szCs w:val="22"/>
                <w:lang w:val="vi"/>
              </w:rPr>
              <w:t>Thời gian (UTC)</w:t>
            </w:r>
          </w:p>
        </w:tc>
        <w:tc>
          <w:tcPr>
            <w:tcW w:w="7235" w:type="dxa"/>
            <w:gridSpan w:val="7"/>
          </w:tcPr>
          <w:p w14:paraId="6C15FEA0" w14:textId="77777777" w:rsidR="00FC6112" w:rsidRPr="00FC6112" w:rsidRDefault="00FC6112" w:rsidP="002C5786">
            <w:pPr>
              <w:keepNext w:val="0"/>
              <w:keepLines w:val="0"/>
              <w:autoSpaceDE w:val="0"/>
              <w:autoSpaceDN w:val="0"/>
              <w:spacing w:before="0"/>
              <w:ind w:left="1968"/>
              <w:jc w:val="left"/>
              <w:rPr>
                <w:rFonts w:eastAsia="Arial"/>
                <w:b/>
                <w:sz w:val="22"/>
                <w:szCs w:val="22"/>
                <w:lang w:val="vi"/>
              </w:rPr>
            </w:pPr>
            <w:r w:rsidRPr="00FC6112">
              <w:rPr>
                <w:rFonts w:eastAsia="Arial"/>
                <w:b/>
                <w:sz w:val="22"/>
                <w:szCs w:val="22"/>
                <w:lang w:val="vi"/>
              </w:rPr>
              <w:t>TÂM</w:t>
            </w:r>
            <w:r w:rsidRPr="00FC6112">
              <w:rPr>
                <w:rFonts w:eastAsia="Arial"/>
                <w:b/>
                <w:spacing w:val="-5"/>
                <w:sz w:val="22"/>
                <w:szCs w:val="22"/>
                <w:lang w:val="vi"/>
              </w:rPr>
              <w:t xml:space="preserve"> </w:t>
            </w:r>
            <w:r w:rsidRPr="00FC6112">
              <w:rPr>
                <w:rFonts w:eastAsia="Arial"/>
                <w:b/>
                <w:sz w:val="22"/>
                <w:szCs w:val="22"/>
                <w:lang w:val="vi"/>
              </w:rPr>
              <w:t>NHÌN</w:t>
            </w:r>
            <w:r w:rsidRPr="00FC6112">
              <w:rPr>
                <w:rFonts w:eastAsia="Arial"/>
                <w:b/>
                <w:spacing w:val="-4"/>
                <w:sz w:val="22"/>
                <w:szCs w:val="22"/>
                <w:lang w:val="vi"/>
              </w:rPr>
              <w:t xml:space="preserve"> </w:t>
            </w:r>
            <w:r w:rsidRPr="00FC6112">
              <w:rPr>
                <w:rFonts w:eastAsia="Arial"/>
                <w:b/>
                <w:sz w:val="22"/>
                <w:szCs w:val="22"/>
                <w:lang w:val="vi"/>
              </w:rPr>
              <w:t>NGANG</w:t>
            </w:r>
            <w:r w:rsidRPr="00FC6112">
              <w:rPr>
                <w:rFonts w:eastAsia="Arial"/>
                <w:b/>
                <w:spacing w:val="-4"/>
                <w:sz w:val="22"/>
                <w:szCs w:val="22"/>
                <w:lang w:val="vi"/>
              </w:rPr>
              <w:t xml:space="preserve"> </w:t>
            </w:r>
            <w:r w:rsidRPr="00FC6112">
              <w:rPr>
                <w:rFonts w:eastAsia="Arial"/>
                <w:b/>
                <w:sz w:val="22"/>
                <w:szCs w:val="22"/>
                <w:lang w:val="vi"/>
              </w:rPr>
              <w:t>KHÍ</w:t>
            </w:r>
            <w:r w:rsidRPr="00FC6112">
              <w:rPr>
                <w:rFonts w:eastAsia="Arial"/>
                <w:b/>
                <w:spacing w:val="-5"/>
                <w:sz w:val="22"/>
                <w:szCs w:val="22"/>
                <w:lang w:val="vi"/>
              </w:rPr>
              <w:t xml:space="preserve"> </w:t>
            </w:r>
            <w:r w:rsidRPr="00FC6112">
              <w:rPr>
                <w:rFonts w:eastAsia="Arial"/>
                <w:b/>
                <w:spacing w:val="-2"/>
                <w:sz w:val="22"/>
                <w:szCs w:val="22"/>
                <w:lang w:val="vi"/>
              </w:rPr>
              <w:t>TƯỢNG</w:t>
            </w:r>
          </w:p>
        </w:tc>
        <w:tc>
          <w:tcPr>
            <w:tcW w:w="1558" w:type="dxa"/>
            <w:vMerge w:val="restart"/>
          </w:tcPr>
          <w:p w14:paraId="22D631CB" w14:textId="77777777" w:rsidR="00FC6112" w:rsidRPr="00FC6112" w:rsidRDefault="00FC6112" w:rsidP="002C5786">
            <w:pPr>
              <w:keepNext w:val="0"/>
              <w:keepLines w:val="0"/>
              <w:autoSpaceDE w:val="0"/>
              <w:autoSpaceDN w:val="0"/>
              <w:spacing w:before="0"/>
              <w:jc w:val="left"/>
              <w:rPr>
                <w:rFonts w:eastAsia="Arial"/>
                <w:sz w:val="22"/>
                <w:szCs w:val="22"/>
                <w:lang w:val="vi"/>
              </w:rPr>
            </w:pPr>
          </w:p>
          <w:p w14:paraId="0E41015B" w14:textId="77777777" w:rsidR="00FC6112" w:rsidRPr="00FC6112" w:rsidRDefault="00FC6112" w:rsidP="002C5786">
            <w:pPr>
              <w:keepNext w:val="0"/>
              <w:keepLines w:val="0"/>
              <w:autoSpaceDE w:val="0"/>
              <w:autoSpaceDN w:val="0"/>
              <w:spacing w:before="0"/>
              <w:ind w:left="362"/>
              <w:jc w:val="left"/>
              <w:rPr>
                <w:rFonts w:eastAsia="Arial"/>
                <w:b/>
                <w:sz w:val="22"/>
                <w:szCs w:val="22"/>
                <w:lang w:val="vi"/>
              </w:rPr>
            </w:pPr>
            <w:r w:rsidRPr="00FC6112">
              <w:rPr>
                <w:rFonts w:eastAsia="Arial"/>
                <w:b/>
                <w:sz w:val="22"/>
                <w:szCs w:val="22"/>
                <w:lang w:val="vi"/>
              </w:rPr>
              <w:t>Ghi</w:t>
            </w:r>
            <w:r w:rsidRPr="00FC6112">
              <w:rPr>
                <w:rFonts w:eastAsia="Arial"/>
                <w:b/>
                <w:spacing w:val="-1"/>
                <w:sz w:val="22"/>
                <w:szCs w:val="22"/>
                <w:lang w:val="vi"/>
              </w:rPr>
              <w:t xml:space="preserve"> </w:t>
            </w:r>
            <w:r w:rsidRPr="00FC6112">
              <w:rPr>
                <w:rFonts w:eastAsia="Arial"/>
                <w:b/>
                <w:spacing w:val="-5"/>
                <w:sz w:val="22"/>
                <w:szCs w:val="22"/>
                <w:lang w:val="vi"/>
              </w:rPr>
              <w:t>chú</w:t>
            </w:r>
          </w:p>
        </w:tc>
      </w:tr>
      <w:tr w:rsidR="00FC6112" w:rsidRPr="00FC6112" w14:paraId="2D6A6812" w14:textId="77777777" w:rsidTr="00FC6112">
        <w:trPr>
          <w:trHeight w:val="439"/>
        </w:trPr>
        <w:tc>
          <w:tcPr>
            <w:tcW w:w="852" w:type="dxa"/>
            <w:vMerge/>
            <w:tcBorders>
              <w:top w:val="nil"/>
            </w:tcBorders>
          </w:tcPr>
          <w:p w14:paraId="4A4BBFCB"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850" w:type="dxa"/>
          </w:tcPr>
          <w:p w14:paraId="5709B9F8" w14:textId="77777777" w:rsidR="00FC6112" w:rsidRPr="00FC6112" w:rsidRDefault="00FC6112" w:rsidP="002C5786">
            <w:pPr>
              <w:keepNext w:val="0"/>
              <w:keepLines w:val="0"/>
              <w:autoSpaceDE w:val="0"/>
              <w:autoSpaceDN w:val="0"/>
              <w:spacing w:before="0"/>
              <w:ind w:left="146"/>
              <w:jc w:val="left"/>
              <w:rPr>
                <w:rFonts w:eastAsia="Arial"/>
                <w:sz w:val="22"/>
                <w:szCs w:val="22"/>
                <w:lang w:val="vi"/>
              </w:rPr>
            </w:pPr>
            <w:r w:rsidRPr="00FC6112">
              <w:rPr>
                <w:rFonts w:eastAsia="Arial"/>
                <w:sz w:val="22"/>
                <w:szCs w:val="22"/>
                <w:lang w:val="vi"/>
              </w:rPr>
              <w:t>&lt;</w:t>
            </w:r>
            <w:r w:rsidRPr="00FC6112">
              <w:rPr>
                <w:rFonts w:eastAsia="Arial"/>
                <w:spacing w:val="1"/>
                <w:sz w:val="22"/>
                <w:szCs w:val="22"/>
                <w:lang w:val="vi"/>
              </w:rPr>
              <w:t xml:space="preserve"> </w:t>
            </w:r>
            <w:r w:rsidRPr="00FC6112">
              <w:rPr>
                <w:rFonts w:eastAsia="Arial"/>
                <w:spacing w:val="-5"/>
                <w:sz w:val="22"/>
                <w:szCs w:val="22"/>
                <w:lang w:val="vi"/>
              </w:rPr>
              <w:t>200</w:t>
            </w:r>
          </w:p>
        </w:tc>
        <w:tc>
          <w:tcPr>
            <w:tcW w:w="1134" w:type="dxa"/>
          </w:tcPr>
          <w:p w14:paraId="2B303629" w14:textId="77777777" w:rsidR="00FC6112" w:rsidRPr="00FC6112" w:rsidRDefault="00FC6112" w:rsidP="002C5786">
            <w:pPr>
              <w:keepNext w:val="0"/>
              <w:keepLines w:val="0"/>
              <w:autoSpaceDE w:val="0"/>
              <w:autoSpaceDN w:val="0"/>
              <w:spacing w:before="0"/>
              <w:ind w:left="138"/>
              <w:jc w:val="left"/>
              <w:rPr>
                <w:rFonts w:eastAsia="Arial"/>
                <w:sz w:val="22"/>
                <w:szCs w:val="22"/>
                <w:lang w:val="vi"/>
              </w:rPr>
            </w:pPr>
            <w:r w:rsidRPr="00FC6112">
              <w:rPr>
                <w:rFonts w:eastAsia="Arial"/>
                <w:sz w:val="22"/>
                <w:szCs w:val="22"/>
                <w:lang w:val="vi"/>
              </w:rPr>
              <w:t>&lt; 600</w:t>
            </w:r>
            <w:r w:rsidRPr="00FC6112">
              <w:rPr>
                <w:rFonts w:eastAsia="Arial"/>
                <w:spacing w:val="-2"/>
                <w:sz w:val="22"/>
                <w:szCs w:val="22"/>
                <w:lang w:val="vi"/>
              </w:rPr>
              <w:t xml:space="preserve"> </w:t>
            </w:r>
            <w:r w:rsidRPr="00FC6112">
              <w:rPr>
                <w:rFonts w:eastAsia="Arial"/>
                <w:spacing w:val="-5"/>
                <w:sz w:val="22"/>
                <w:szCs w:val="22"/>
                <w:lang w:val="vi"/>
              </w:rPr>
              <w:t>(*)</w:t>
            </w:r>
          </w:p>
        </w:tc>
        <w:tc>
          <w:tcPr>
            <w:tcW w:w="1136" w:type="dxa"/>
          </w:tcPr>
          <w:p w14:paraId="739A9F47" w14:textId="77777777" w:rsidR="00FC6112" w:rsidRPr="00FC6112" w:rsidRDefault="00FC6112" w:rsidP="002C5786">
            <w:pPr>
              <w:keepNext w:val="0"/>
              <w:keepLines w:val="0"/>
              <w:autoSpaceDE w:val="0"/>
              <w:autoSpaceDN w:val="0"/>
              <w:spacing w:before="0"/>
              <w:ind w:left="169"/>
              <w:jc w:val="left"/>
              <w:rPr>
                <w:rFonts w:eastAsia="Arial"/>
                <w:sz w:val="22"/>
                <w:szCs w:val="22"/>
                <w:lang w:val="vi"/>
              </w:rPr>
            </w:pPr>
            <w:r w:rsidRPr="00FC6112">
              <w:rPr>
                <w:rFonts w:eastAsia="Arial"/>
                <w:sz w:val="22"/>
                <w:szCs w:val="22"/>
                <w:lang w:val="vi"/>
              </w:rPr>
              <w:t>&lt;800</w:t>
            </w:r>
            <w:r w:rsidRPr="00FC6112">
              <w:rPr>
                <w:rFonts w:eastAsia="Arial"/>
                <w:spacing w:val="-2"/>
                <w:sz w:val="22"/>
                <w:szCs w:val="22"/>
                <w:lang w:val="vi"/>
              </w:rPr>
              <w:t xml:space="preserve"> </w:t>
            </w:r>
            <w:r w:rsidRPr="00FC6112">
              <w:rPr>
                <w:rFonts w:eastAsia="Arial"/>
                <w:spacing w:val="-5"/>
                <w:sz w:val="22"/>
                <w:szCs w:val="22"/>
                <w:lang w:val="vi"/>
              </w:rPr>
              <w:t>(*)</w:t>
            </w:r>
          </w:p>
        </w:tc>
        <w:tc>
          <w:tcPr>
            <w:tcW w:w="851" w:type="dxa"/>
          </w:tcPr>
          <w:p w14:paraId="0DDD6593" w14:textId="77777777" w:rsidR="00FC6112" w:rsidRPr="00FC6112" w:rsidRDefault="00FC6112" w:rsidP="002C5786">
            <w:pPr>
              <w:keepNext w:val="0"/>
              <w:keepLines w:val="0"/>
              <w:autoSpaceDE w:val="0"/>
              <w:autoSpaceDN w:val="0"/>
              <w:spacing w:before="0"/>
              <w:ind w:left="113"/>
              <w:jc w:val="left"/>
              <w:rPr>
                <w:rFonts w:eastAsia="Arial"/>
                <w:sz w:val="22"/>
                <w:szCs w:val="22"/>
                <w:lang w:val="vi"/>
              </w:rPr>
            </w:pPr>
            <w:r w:rsidRPr="00FC6112">
              <w:rPr>
                <w:rFonts w:eastAsia="Arial"/>
                <w:spacing w:val="-2"/>
                <w:sz w:val="22"/>
                <w:szCs w:val="22"/>
                <w:lang w:val="vi"/>
              </w:rPr>
              <w:t>&lt;1000</w:t>
            </w:r>
          </w:p>
        </w:tc>
        <w:tc>
          <w:tcPr>
            <w:tcW w:w="1136" w:type="dxa"/>
          </w:tcPr>
          <w:p w14:paraId="018E78C5" w14:textId="77777777" w:rsidR="00FC6112" w:rsidRPr="00FC6112" w:rsidRDefault="00FC6112" w:rsidP="002C5786">
            <w:pPr>
              <w:keepNext w:val="0"/>
              <w:keepLines w:val="0"/>
              <w:autoSpaceDE w:val="0"/>
              <w:autoSpaceDN w:val="0"/>
              <w:spacing w:before="0"/>
              <w:ind w:left="107"/>
              <w:jc w:val="left"/>
              <w:rPr>
                <w:rFonts w:eastAsia="Arial"/>
                <w:sz w:val="22"/>
                <w:szCs w:val="22"/>
                <w:lang w:val="vi"/>
              </w:rPr>
            </w:pPr>
            <w:r w:rsidRPr="00FC6112">
              <w:rPr>
                <w:rFonts w:eastAsia="Arial"/>
                <w:sz w:val="22"/>
                <w:szCs w:val="22"/>
                <w:lang w:val="vi"/>
              </w:rPr>
              <w:t>&lt;1100</w:t>
            </w:r>
            <w:r w:rsidRPr="00FC6112">
              <w:rPr>
                <w:rFonts w:eastAsia="Arial"/>
                <w:spacing w:val="-2"/>
                <w:sz w:val="22"/>
                <w:szCs w:val="22"/>
                <w:lang w:val="vi"/>
              </w:rPr>
              <w:t xml:space="preserve"> </w:t>
            </w:r>
            <w:r w:rsidRPr="00FC6112">
              <w:rPr>
                <w:rFonts w:eastAsia="Arial"/>
                <w:spacing w:val="-5"/>
                <w:sz w:val="22"/>
                <w:szCs w:val="22"/>
                <w:lang w:val="vi"/>
              </w:rPr>
              <w:t>(*)</w:t>
            </w:r>
          </w:p>
        </w:tc>
        <w:tc>
          <w:tcPr>
            <w:tcW w:w="1134" w:type="dxa"/>
          </w:tcPr>
          <w:p w14:paraId="51BBD22A" w14:textId="77777777" w:rsidR="00FC6112" w:rsidRPr="00FC6112" w:rsidRDefault="00FC6112" w:rsidP="002C5786">
            <w:pPr>
              <w:keepNext w:val="0"/>
              <w:keepLines w:val="0"/>
              <w:autoSpaceDE w:val="0"/>
              <w:autoSpaceDN w:val="0"/>
              <w:spacing w:before="0"/>
              <w:ind w:left="250"/>
              <w:jc w:val="left"/>
              <w:rPr>
                <w:rFonts w:eastAsia="Arial"/>
                <w:sz w:val="22"/>
                <w:szCs w:val="22"/>
                <w:lang w:val="vi"/>
              </w:rPr>
            </w:pPr>
            <w:r w:rsidRPr="00FC6112">
              <w:rPr>
                <w:rFonts w:eastAsia="Arial"/>
                <w:spacing w:val="-2"/>
                <w:sz w:val="22"/>
                <w:szCs w:val="22"/>
                <w:lang w:val="vi"/>
              </w:rPr>
              <w:t>&lt;1500</w:t>
            </w:r>
          </w:p>
        </w:tc>
        <w:tc>
          <w:tcPr>
            <w:tcW w:w="994" w:type="dxa"/>
          </w:tcPr>
          <w:p w14:paraId="2D7A82BB" w14:textId="77777777" w:rsidR="00FC6112" w:rsidRPr="00FC6112" w:rsidRDefault="00FC6112" w:rsidP="002C5786">
            <w:pPr>
              <w:keepNext w:val="0"/>
              <w:keepLines w:val="0"/>
              <w:autoSpaceDE w:val="0"/>
              <w:autoSpaceDN w:val="0"/>
              <w:spacing w:before="0"/>
              <w:ind w:left="151"/>
              <w:jc w:val="left"/>
              <w:rPr>
                <w:rFonts w:eastAsia="Arial"/>
                <w:sz w:val="22"/>
                <w:szCs w:val="22"/>
                <w:lang w:val="vi"/>
              </w:rPr>
            </w:pPr>
            <w:r w:rsidRPr="00FC6112">
              <w:rPr>
                <w:rFonts w:eastAsia="Arial"/>
                <w:sz w:val="22"/>
                <w:szCs w:val="22"/>
                <w:lang w:val="vi"/>
              </w:rPr>
              <w:t>&lt;</w:t>
            </w:r>
            <w:r w:rsidRPr="00FC6112">
              <w:rPr>
                <w:rFonts w:eastAsia="Arial"/>
                <w:spacing w:val="1"/>
                <w:sz w:val="22"/>
                <w:szCs w:val="22"/>
                <w:lang w:val="vi"/>
              </w:rPr>
              <w:t xml:space="preserve"> </w:t>
            </w:r>
            <w:r w:rsidRPr="00FC6112">
              <w:rPr>
                <w:rFonts w:eastAsia="Arial"/>
                <w:spacing w:val="-4"/>
                <w:sz w:val="22"/>
                <w:szCs w:val="22"/>
                <w:lang w:val="vi"/>
              </w:rPr>
              <w:t>3000</w:t>
            </w:r>
          </w:p>
        </w:tc>
        <w:tc>
          <w:tcPr>
            <w:tcW w:w="1558" w:type="dxa"/>
            <w:vMerge/>
            <w:tcBorders>
              <w:top w:val="nil"/>
            </w:tcBorders>
          </w:tcPr>
          <w:p w14:paraId="4FF60D55" w14:textId="77777777" w:rsidR="00FC6112" w:rsidRPr="00FC6112" w:rsidRDefault="00FC6112" w:rsidP="002C5786">
            <w:pPr>
              <w:keepNext w:val="0"/>
              <w:keepLines w:val="0"/>
              <w:widowControl/>
              <w:spacing w:before="0"/>
              <w:jc w:val="left"/>
              <w:rPr>
                <w:rFonts w:eastAsia="Calibri"/>
                <w:color w:val="000000"/>
                <w:sz w:val="2"/>
                <w:szCs w:val="2"/>
                <w:lang w:val="en-US"/>
              </w:rPr>
            </w:pPr>
          </w:p>
        </w:tc>
      </w:tr>
      <w:tr w:rsidR="00FC6112" w:rsidRPr="00FC6112" w14:paraId="0EFA872D" w14:textId="77777777" w:rsidTr="00FC6112">
        <w:trPr>
          <w:trHeight w:val="381"/>
        </w:trPr>
        <w:tc>
          <w:tcPr>
            <w:tcW w:w="852" w:type="dxa"/>
          </w:tcPr>
          <w:p w14:paraId="66274D7C" w14:textId="77777777" w:rsidR="00FC6112" w:rsidRPr="00FC6112" w:rsidRDefault="00FC6112" w:rsidP="002C5786">
            <w:pPr>
              <w:keepNext w:val="0"/>
              <w:keepLines w:val="0"/>
              <w:autoSpaceDE w:val="0"/>
              <w:autoSpaceDN w:val="0"/>
              <w:spacing w:before="0"/>
              <w:ind w:left="9" w:right="2"/>
              <w:jc w:val="center"/>
              <w:rPr>
                <w:rFonts w:eastAsia="Arial"/>
                <w:sz w:val="20"/>
                <w:szCs w:val="22"/>
                <w:lang w:val="vi"/>
              </w:rPr>
            </w:pPr>
            <w:r w:rsidRPr="00FC6112">
              <w:rPr>
                <w:rFonts w:eastAsia="Arial"/>
                <w:sz w:val="20"/>
                <w:szCs w:val="22"/>
                <w:lang w:val="vi"/>
              </w:rPr>
              <w:t>00</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01</w:t>
            </w:r>
          </w:p>
        </w:tc>
        <w:tc>
          <w:tcPr>
            <w:tcW w:w="850" w:type="dxa"/>
          </w:tcPr>
          <w:p w14:paraId="0CD46A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4C125C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7763D6D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4C35D2F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47EA437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012BE76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0C584D5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329B683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B494FA7" w14:textId="77777777" w:rsidTr="00FC6112">
        <w:trPr>
          <w:trHeight w:val="378"/>
        </w:trPr>
        <w:tc>
          <w:tcPr>
            <w:tcW w:w="852" w:type="dxa"/>
          </w:tcPr>
          <w:p w14:paraId="3C207C1D" w14:textId="77777777" w:rsidR="00FC6112" w:rsidRPr="00FC6112" w:rsidRDefault="00FC6112" w:rsidP="002C5786">
            <w:pPr>
              <w:keepNext w:val="0"/>
              <w:keepLines w:val="0"/>
              <w:autoSpaceDE w:val="0"/>
              <w:autoSpaceDN w:val="0"/>
              <w:spacing w:before="0"/>
              <w:ind w:left="9" w:right="2"/>
              <w:jc w:val="center"/>
              <w:rPr>
                <w:rFonts w:eastAsia="Arial"/>
                <w:sz w:val="20"/>
                <w:szCs w:val="22"/>
                <w:lang w:val="vi"/>
              </w:rPr>
            </w:pPr>
            <w:r w:rsidRPr="00FC6112">
              <w:rPr>
                <w:rFonts w:eastAsia="Arial"/>
                <w:sz w:val="20"/>
                <w:szCs w:val="22"/>
                <w:lang w:val="vi"/>
              </w:rPr>
              <w:t>01</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02</w:t>
            </w:r>
          </w:p>
        </w:tc>
        <w:tc>
          <w:tcPr>
            <w:tcW w:w="850" w:type="dxa"/>
          </w:tcPr>
          <w:p w14:paraId="45462D8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04E679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4AE9F9B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0D1E52E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5F5F24D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6014F31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1EBDBE6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703E261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8013742" w14:textId="77777777" w:rsidTr="00FC6112">
        <w:trPr>
          <w:trHeight w:val="381"/>
        </w:trPr>
        <w:tc>
          <w:tcPr>
            <w:tcW w:w="852" w:type="dxa"/>
          </w:tcPr>
          <w:p w14:paraId="66816BCB" w14:textId="77777777" w:rsidR="00FC6112" w:rsidRPr="00FC6112" w:rsidRDefault="00FC6112" w:rsidP="002C5786">
            <w:pPr>
              <w:keepNext w:val="0"/>
              <w:keepLines w:val="0"/>
              <w:autoSpaceDE w:val="0"/>
              <w:autoSpaceDN w:val="0"/>
              <w:spacing w:before="0"/>
              <w:ind w:left="9" w:right="2"/>
              <w:jc w:val="center"/>
              <w:rPr>
                <w:rFonts w:eastAsia="Arial"/>
                <w:sz w:val="20"/>
                <w:szCs w:val="22"/>
                <w:lang w:val="vi"/>
              </w:rPr>
            </w:pPr>
            <w:r w:rsidRPr="00FC6112">
              <w:rPr>
                <w:rFonts w:eastAsia="Arial"/>
                <w:sz w:val="20"/>
                <w:szCs w:val="22"/>
                <w:lang w:val="vi"/>
              </w:rPr>
              <w:t>02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03</w:t>
            </w:r>
          </w:p>
        </w:tc>
        <w:tc>
          <w:tcPr>
            <w:tcW w:w="850" w:type="dxa"/>
          </w:tcPr>
          <w:p w14:paraId="0E11387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45AF1DE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6A1AA1A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1AB9284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4C4A77F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5FE83E1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6BA263D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4FDC785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40287919" w14:textId="77777777" w:rsidTr="00FC6112">
        <w:trPr>
          <w:trHeight w:val="381"/>
        </w:trPr>
        <w:tc>
          <w:tcPr>
            <w:tcW w:w="852" w:type="dxa"/>
          </w:tcPr>
          <w:p w14:paraId="41B1CBC6" w14:textId="77777777" w:rsidR="00FC6112" w:rsidRPr="00FC6112" w:rsidRDefault="00FC6112" w:rsidP="002C5786">
            <w:pPr>
              <w:keepNext w:val="0"/>
              <w:keepLines w:val="0"/>
              <w:autoSpaceDE w:val="0"/>
              <w:autoSpaceDN w:val="0"/>
              <w:spacing w:before="0"/>
              <w:ind w:left="9"/>
              <w:jc w:val="center"/>
              <w:rPr>
                <w:rFonts w:eastAsia="Arial"/>
                <w:sz w:val="20"/>
                <w:szCs w:val="22"/>
                <w:lang w:val="vi"/>
              </w:rPr>
            </w:pPr>
            <w:r w:rsidRPr="00FC6112">
              <w:rPr>
                <w:rFonts w:eastAsia="Arial"/>
                <w:spacing w:val="-10"/>
                <w:sz w:val="20"/>
                <w:szCs w:val="22"/>
                <w:lang w:val="vi"/>
              </w:rPr>
              <w:t>…</w:t>
            </w:r>
          </w:p>
        </w:tc>
        <w:tc>
          <w:tcPr>
            <w:tcW w:w="850" w:type="dxa"/>
          </w:tcPr>
          <w:p w14:paraId="5CE33AE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14569C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59B762F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6B5D20A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6EBBA9D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06ECBC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258D9B0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4481BC7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9DAE4D4" w14:textId="77777777" w:rsidTr="00FC6112">
        <w:trPr>
          <w:trHeight w:val="381"/>
        </w:trPr>
        <w:tc>
          <w:tcPr>
            <w:tcW w:w="852" w:type="dxa"/>
          </w:tcPr>
          <w:p w14:paraId="6BBA99AF" w14:textId="77777777" w:rsidR="00FC6112" w:rsidRPr="00FC6112" w:rsidRDefault="00FC6112" w:rsidP="002C5786">
            <w:pPr>
              <w:keepNext w:val="0"/>
              <w:keepLines w:val="0"/>
              <w:autoSpaceDE w:val="0"/>
              <w:autoSpaceDN w:val="0"/>
              <w:spacing w:before="0"/>
              <w:ind w:left="9"/>
              <w:jc w:val="center"/>
              <w:rPr>
                <w:rFonts w:eastAsia="Arial"/>
                <w:sz w:val="20"/>
                <w:szCs w:val="22"/>
                <w:lang w:val="vi"/>
              </w:rPr>
            </w:pPr>
            <w:r w:rsidRPr="00FC6112">
              <w:rPr>
                <w:rFonts w:eastAsia="Arial"/>
                <w:spacing w:val="-10"/>
                <w:sz w:val="20"/>
                <w:szCs w:val="22"/>
                <w:lang w:val="vi"/>
              </w:rPr>
              <w:t>…</w:t>
            </w:r>
          </w:p>
        </w:tc>
        <w:tc>
          <w:tcPr>
            <w:tcW w:w="850" w:type="dxa"/>
          </w:tcPr>
          <w:p w14:paraId="70A6B41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4658281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3F0670F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75297F0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53FC6AE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159DA43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5BB0ACD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23E3810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0D6B563" w14:textId="77777777" w:rsidTr="00FC6112">
        <w:trPr>
          <w:trHeight w:val="381"/>
        </w:trPr>
        <w:tc>
          <w:tcPr>
            <w:tcW w:w="852" w:type="dxa"/>
          </w:tcPr>
          <w:p w14:paraId="0D8984B1" w14:textId="77777777" w:rsidR="00FC6112" w:rsidRPr="00FC6112" w:rsidRDefault="00FC6112" w:rsidP="002C5786">
            <w:pPr>
              <w:keepNext w:val="0"/>
              <w:keepLines w:val="0"/>
              <w:autoSpaceDE w:val="0"/>
              <w:autoSpaceDN w:val="0"/>
              <w:spacing w:before="0"/>
              <w:ind w:left="9"/>
              <w:jc w:val="center"/>
              <w:rPr>
                <w:rFonts w:eastAsia="Arial"/>
                <w:sz w:val="20"/>
                <w:szCs w:val="22"/>
                <w:lang w:val="vi"/>
              </w:rPr>
            </w:pPr>
            <w:r w:rsidRPr="00FC6112">
              <w:rPr>
                <w:rFonts w:eastAsia="Arial"/>
                <w:spacing w:val="-10"/>
                <w:sz w:val="20"/>
                <w:szCs w:val="22"/>
                <w:lang w:val="vi"/>
              </w:rPr>
              <w:t>…</w:t>
            </w:r>
          </w:p>
        </w:tc>
        <w:tc>
          <w:tcPr>
            <w:tcW w:w="850" w:type="dxa"/>
          </w:tcPr>
          <w:p w14:paraId="6FB42E7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6E66DBC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7B0B223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752C4A4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3F299B5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A386E6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21F1636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447F406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73F0587" w14:textId="77777777" w:rsidTr="00FC6112">
        <w:trPr>
          <w:trHeight w:val="381"/>
        </w:trPr>
        <w:tc>
          <w:tcPr>
            <w:tcW w:w="852" w:type="dxa"/>
          </w:tcPr>
          <w:p w14:paraId="27F98E7A" w14:textId="77777777" w:rsidR="00FC6112" w:rsidRPr="00FC6112" w:rsidRDefault="00FC6112" w:rsidP="002C5786">
            <w:pPr>
              <w:keepNext w:val="0"/>
              <w:keepLines w:val="0"/>
              <w:autoSpaceDE w:val="0"/>
              <w:autoSpaceDN w:val="0"/>
              <w:spacing w:before="0"/>
              <w:ind w:left="9"/>
              <w:jc w:val="center"/>
              <w:rPr>
                <w:rFonts w:eastAsia="Arial"/>
                <w:sz w:val="20"/>
                <w:szCs w:val="22"/>
                <w:lang w:val="vi"/>
              </w:rPr>
            </w:pPr>
            <w:r w:rsidRPr="00FC6112">
              <w:rPr>
                <w:rFonts w:eastAsia="Arial"/>
                <w:spacing w:val="-10"/>
                <w:sz w:val="20"/>
                <w:szCs w:val="22"/>
                <w:lang w:val="vi"/>
              </w:rPr>
              <w:t>…</w:t>
            </w:r>
          </w:p>
        </w:tc>
        <w:tc>
          <w:tcPr>
            <w:tcW w:w="850" w:type="dxa"/>
          </w:tcPr>
          <w:p w14:paraId="2BDBAD4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2594015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3A036FE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30E96F0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06542AA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65F5A98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1C757DD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6269FDE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652ACE9" w14:textId="77777777" w:rsidTr="00FC6112">
        <w:trPr>
          <w:trHeight w:val="381"/>
        </w:trPr>
        <w:tc>
          <w:tcPr>
            <w:tcW w:w="852" w:type="dxa"/>
          </w:tcPr>
          <w:p w14:paraId="67C3C7C2" w14:textId="77777777" w:rsidR="00FC6112" w:rsidRPr="00FC6112" w:rsidRDefault="00FC6112" w:rsidP="002C5786">
            <w:pPr>
              <w:keepNext w:val="0"/>
              <w:keepLines w:val="0"/>
              <w:autoSpaceDE w:val="0"/>
              <w:autoSpaceDN w:val="0"/>
              <w:spacing w:before="0"/>
              <w:ind w:left="9" w:right="2"/>
              <w:jc w:val="center"/>
              <w:rPr>
                <w:rFonts w:eastAsia="Arial"/>
                <w:sz w:val="20"/>
                <w:szCs w:val="22"/>
                <w:lang w:val="vi"/>
              </w:rPr>
            </w:pPr>
            <w:r w:rsidRPr="00FC6112">
              <w:rPr>
                <w:rFonts w:eastAsia="Arial"/>
                <w:sz w:val="20"/>
                <w:szCs w:val="22"/>
                <w:lang w:val="vi"/>
              </w:rPr>
              <w:t>22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23</w:t>
            </w:r>
          </w:p>
        </w:tc>
        <w:tc>
          <w:tcPr>
            <w:tcW w:w="850" w:type="dxa"/>
          </w:tcPr>
          <w:p w14:paraId="5CD354C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2679D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4C09578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1D6EB7D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3B90AED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8905D3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15553BD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01E62CD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B490E39" w14:textId="77777777" w:rsidTr="00FC6112">
        <w:trPr>
          <w:trHeight w:val="381"/>
        </w:trPr>
        <w:tc>
          <w:tcPr>
            <w:tcW w:w="852" w:type="dxa"/>
          </w:tcPr>
          <w:p w14:paraId="5CC05610" w14:textId="77777777" w:rsidR="00FC6112" w:rsidRPr="00FC6112" w:rsidRDefault="00FC6112" w:rsidP="002C5786">
            <w:pPr>
              <w:keepNext w:val="0"/>
              <w:keepLines w:val="0"/>
              <w:autoSpaceDE w:val="0"/>
              <w:autoSpaceDN w:val="0"/>
              <w:spacing w:before="0"/>
              <w:ind w:left="9" w:right="2"/>
              <w:jc w:val="center"/>
              <w:rPr>
                <w:rFonts w:eastAsia="Arial"/>
                <w:sz w:val="20"/>
                <w:szCs w:val="22"/>
                <w:lang w:val="vi"/>
              </w:rPr>
            </w:pPr>
            <w:r w:rsidRPr="00FC6112">
              <w:rPr>
                <w:rFonts w:eastAsia="Arial"/>
                <w:sz w:val="20"/>
                <w:szCs w:val="22"/>
                <w:lang w:val="vi"/>
              </w:rPr>
              <w:t>23</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00</w:t>
            </w:r>
          </w:p>
        </w:tc>
        <w:tc>
          <w:tcPr>
            <w:tcW w:w="850" w:type="dxa"/>
          </w:tcPr>
          <w:p w14:paraId="59B2987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3390530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42CE94D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0A31507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20E8432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09647D1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6F20B4D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54C6D79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77BE8442" w14:textId="77777777" w:rsidTr="00FC6112">
        <w:trPr>
          <w:trHeight w:val="460"/>
        </w:trPr>
        <w:tc>
          <w:tcPr>
            <w:tcW w:w="852" w:type="dxa"/>
          </w:tcPr>
          <w:p w14:paraId="6CB38928" w14:textId="77777777" w:rsidR="00FC6112" w:rsidRPr="00FC6112" w:rsidRDefault="00FC6112" w:rsidP="002C5786">
            <w:pPr>
              <w:keepNext w:val="0"/>
              <w:keepLines w:val="0"/>
              <w:autoSpaceDE w:val="0"/>
              <w:autoSpaceDN w:val="0"/>
              <w:spacing w:before="0"/>
              <w:ind w:left="263" w:right="251" w:firstLine="7"/>
              <w:jc w:val="left"/>
              <w:rPr>
                <w:rFonts w:eastAsia="Arial"/>
                <w:sz w:val="20"/>
                <w:szCs w:val="22"/>
                <w:lang w:val="vi"/>
              </w:rPr>
            </w:pPr>
            <w:r w:rsidRPr="00FC6112">
              <w:rPr>
                <w:rFonts w:eastAsia="Arial"/>
                <w:spacing w:val="-4"/>
                <w:sz w:val="20"/>
                <w:szCs w:val="22"/>
                <w:lang w:val="vi"/>
              </w:rPr>
              <w:t xml:space="preserve">Ghi </w:t>
            </w:r>
            <w:r w:rsidRPr="00FC6112">
              <w:rPr>
                <w:rFonts w:eastAsia="Arial"/>
                <w:spacing w:val="-5"/>
                <w:sz w:val="20"/>
                <w:szCs w:val="22"/>
                <w:lang w:val="vi"/>
              </w:rPr>
              <w:t>chú</w:t>
            </w:r>
          </w:p>
        </w:tc>
        <w:tc>
          <w:tcPr>
            <w:tcW w:w="850" w:type="dxa"/>
          </w:tcPr>
          <w:p w14:paraId="3EA1A57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5A55894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1E80CB8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51" w:type="dxa"/>
          </w:tcPr>
          <w:p w14:paraId="4E0CC63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6" w:type="dxa"/>
          </w:tcPr>
          <w:p w14:paraId="5B1E2E4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4" w:type="dxa"/>
          </w:tcPr>
          <w:p w14:paraId="2FE37B3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94" w:type="dxa"/>
          </w:tcPr>
          <w:p w14:paraId="44FAEA1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558" w:type="dxa"/>
          </w:tcPr>
          <w:p w14:paraId="68F41B0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bl>
    <w:p w14:paraId="62E4BD34" w14:textId="77777777" w:rsidR="00FC6112" w:rsidRPr="00FC6112" w:rsidRDefault="00FC6112" w:rsidP="002C5786">
      <w:pPr>
        <w:keepNext w:val="0"/>
        <w:keepLines w:val="0"/>
        <w:widowControl/>
        <w:spacing w:before="0"/>
        <w:ind w:left="682"/>
        <w:jc w:val="left"/>
        <w:rPr>
          <w:rFonts w:eastAsia="Calibri"/>
          <w:i/>
          <w:color w:val="000000"/>
          <w:sz w:val="20"/>
          <w:lang w:val="en-US"/>
        </w:rPr>
      </w:pPr>
      <w:r w:rsidRPr="00FC6112">
        <w:rPr>
          <w:rFonts w:eastAsia="Calibri"/>
          <w:i/>
          <w:color w:val="000000"/>
          <w:sz w:val="20"/>
          <w:lang w:val="en-US"/>
        </w:rPr>
        <w:t>(*)</w:t>
      </w:r>
      <w:r w:rsidRPr="00FC6112">
        <w:rPr>
          <w:rFonts w:eastAsia="Calibri"/>
          <w:i/>
          <w:color w:val="000000"/>
          <w:spacing w:val="-5"/>
          <w:sz w:val="20"/>
          <w:lang w:val="en-US"/>
        </w:rPr>
        <w:t xml:space="preserve"> </w:t>
      </w:r>
      <w:r w:rsidRPr="00FC6112">
        <w:rPr>
          <w:rFonts w:eastAsia="Calibri"/>
          <w:i/>
          <w:color w:val="000000"/>
          <w:sz w:val="20"/>
          <w:lang w:val="en-US"/>
        </w:rPr>
        <w:t>Có</w:t>
      </w:r>
      <w:r w:rsidRPr="00FC6112">
        <w:rPr>
          <w:rFonts w:eastAsia="Calibri"/>
          <w:i/>
          <w:color w:val="000000"/>
          <w:spacing w:val="-6"/>
          <w:sz w:val="20"/>
          <w:lang w:val="en-US"/>
        </w:rPr>
        <w:t xml:space="preserve"> </w:t>
      </w:r>
      <w:r w:rsidRPr="00FC6112">
        <w:rPr>
          <w:rFonts w:eastAsia="Calibri"/>
          <w:i/>
          <w:color w:val="000000"/>
          <w:sz w:val="20"/>
          <w:lang w:val="en-US"/>
        </w:rPr>
        <w:t>thể</w:t>
      </w:r>
      <w:r w:rsidRPr="00FC6112">
        <w:rPr>
          <w:rFonts w:eastAsia="Calibri"/>
          <w:i/>
          <w:color w:val="000000"/>
          <w:spacing w:val="-6"/>
          <w:sz w:val="20"/>
          <w:lang w:val="en-US"/>
        </w:rPr>
        <w:t xml:space="preserve"> </w:t>
      </w:r>
      <w:r w:rsidRPr="00FC6112">
        <w:rPr>
          <w:rFonts w:eastAsia="Calibri"/>
          <w:i/>
          <w:color w:val="000000"/>
          <w:sz w:val="20"/>
          <w:lang w:val="en-US"/>
        </w:rPr>
        <w:t>thay</w:t>
      </w:r>
      <w:r w:rsidRPr="00FC6112">
        <w:rPr>
          <w:rFonts w:eastAsia="Calibri"/>
          <w:i/>
          <w:color w:val="000000"/>
          <w:spacing w:val="-4"/>
          <w:sz w:val="20"/>
          <w:lang w:val="en-US"/>
        </w:rPr>
        <w:t xml:space="preserve"> </w:t>
      </w:r>
      <w:r w:rsidRPr="00FC6112">
        <w:rPr>
          <w:rFonts w:eastAsia="Calibri"/>
          <w:i/>
          <w:color w:val="000000"/>
          <w:sz w:val="20"/>
          <w:lang w:val="en-US"/>
        </w:rPr>
        <w:t>thế</w:t>
      </w:r>
      <w:r w:rsidRPr="00FC6112">
        <w:rPr>
          <w:rFonts w:eastAsia="Calibri"/>
          <w:i/>
          <w:color w:val="000000"/>
          <w:spacing w:val="-4"/>
          <w:sz w:val="20"/>
          <w:lang w:val="en-US"/>
        </w:rPr>
        <w:t xml:space="preserve"> </w:t>
      </w:r>
      <w:r w:rsidRPr="00FC6112">
        <w:rPr>
          <w:rFonts w:eastAsia="Calibri"/>
          <w:i/>
          <w:color w:val="000000"/>
          <w:sz w:val="20"/>
          <w:lang w:val="en-US"/>
        </w:rPr>
        <w:t>bằng</w:t>
      </w:r>
      <w:r w:rsidRPr="00FC6112">
        <w:rPr>
          <w:rFonts w:eastAsia="Calibri"/>
          <w:i/>
          <w:color w:val="000000"/>
          <w:spacing w:val="-7"/>
          <w:sz w:val="20"/>
          <w:lang w:val="en-US"/>
        </w:rPr>
        <w:t xml:space="preserve"> </w:t>
      </w:r>
      <w:r w:rsidRPr="00FC6112">
        <w:rPr>
          <w:rFonts w:eastAsia="Calibri"/>
          <w:i/>
          <w:color w:val="000000"/>
          <w:sz w:val="20"/>
          <w:lang w:val="en-US"/>
        </w:rPr>
        <w:t>các</w:t>
      </w:r>
      <w:r w:rsidRPr="00FC6112">
        <w:rPr>
          <w:rFonts w:eastAsia="Calibri"/>
          <w:i/>
          <w:color w:val="000000"/>
          <w:spacing w:val="-5"/>
          <w:sz w:val="20"/>
          <w:lang w:val="en-US"/>
        </w:rPr>
        <w:t xml:space="preserve"> </w:t>
      </w:r>
      <w:r w:rsidRPr="00FC6112">
        <w:rPr>
          <w:rFonts w:eastAsia="Calibri"/>
          <w:i/>
          <w:color w:val="000000"/>
          <w:sz w:val="20"/>
          <w:lang w:val="en-US"/>
        </w:rPr>
        <w:t>ngưỡng</w:t>
      </w:r>
      <w:r w:rsidRPr="00FC6112">
        <w:rPr>
          <w:rFonts w:eastAsia="Calibri"/>
          <w:i/>
          <w:color w:val="000000"/>
          <w:spacing w:val="-3"/>
          <w:sz w:val="20"/>
          <w:lang w:val="en-US"/>
        </w:rPr>
        <w:t xml:space="preserve"> </w:t>
      </w:r>
      <w:r w:rsidRPr="00FC6112">
        <w:rPr>
          <w:rFonts w:eastAsia="Calibri"/>
          <w:i/>
          <w:color w:val="000000"/>
          <w:sz w:val="20"/>
          <w:lang w:val="en-US"/>
        </w:rPr>
        <w:t>chuẩn</w:t>
      </w:r>
      <w:r w:rsidRPr="00FC6112">
        <w:rPr>
          <w:rFonts w:eastAsia="Calibri"/>
          <w:i/>
          <w:color w:val="000000"/>
          <w:spacing w:val="-6"/>
          <w:sz w:val="20"/>
          <w:lang w:val="en-US"/>
        </w:rPr>
        <w:t xml:space="preserve"> </w:t>
      </w:r>
      <w:r w:rsidRPr="00FC6112">
        <w:rPr>
          <w:rFonts w:eastAsia="Calibri"/>
          <w:i/>
          <w:color w:val="000000"/>
          <w:sz w:val="20"/>
          <w:lang w:val="en-US"/>
        </w:rPr>
        <w:t>hoặc</w:t>
      </w:r>
      <w:r w:rsidRPr="00FC6112">
        <w:rPr>
          <w:rFonts w:eastAsia="Calibri"/>
          <w:i/>
          <w:color w:val="000000"/>
          <w:spacing w:val="-5"/>
          <w:sz w:val="20"/>
          <w:lang w:val="en-US"/>
        </w:rPr>
        <w:t xml:space="preserve"> </w:t>
      </w:r>
      <w:r w:rsidRPr="00FC6112">
        <w:rPr>
          <w:rFonts w:eastAsia="Calibri"/>
          <w:i/>
          <w:color w:val="000000"/>
          <w:sz w:val="20"/>
          <w:lang w:val="en-US"/>
        </w:rPr>
        <w:t>các</w:t>
      </w:r>
      <w:r w:rsidRPr="00FC6112">
        <w:rPr>
          <w:rFonts w:eastAsia="Calibri"/>
          <w:i/>
          <w:color w:val="000000"/>
          <w:spacing w:val="-3"/>
          <w:sz w:val="20"/>
          <w:lang w:val="en-US"/>
        </w:rPr>
        <w:t xml:space="preserve"> </w:t>
      </w:r>
      <w:r w:rsidRPr="00FC6112">
        <w:rPr>
          <w:rFonts w:eastAsia="Calibri"/>
          <w:i/>
          <w:color w:val="000000"/>
          <w:sz w:val="20"/>
          <w:lang w:val="en-US"/>
        </w:rPr>
        <w:t>ngưỡng</w:t>
      </w:r>
      <w:r w:rsidRPr="00FC6112">
        <w:rPr>
          <w:rFonts w:eastAsia="Calibri"/>
          <w:i/>
          <w:color w:val="000000"/>
          <w:spacing w:val="-6"/>
          <w:sz w:val="20"/>
          <w:lang w:val="en-US"/>
        </w:rPr>
        <w:t xml:space="preserve"> </w:t>
      </w:r>
      <w:r w:rsidRPr="00FC6112">
        <w:rPr>
          <w:rFonts w:eastAsia="Calibri"/>
          <w:i/>
          <w:color w:val="000000"/>
          <w:sz w:val="20"/>
          <w:lang w:val="en-US"/>
        </w:rPr>
        <w:t>khai</w:t>
      </w:r>
      <w:r w:rsidRPr="00FC6112">
        <w:rPr>
          <w:rFonts w:eastAsia="Calibri"/>
          <w:i/>
          <w:color w:val="000000"/>
          <w:spacing w:val="-6"/>
          <w:sz w:val="20"/>
          <w:lang w:val="en-US"/>
        </w:rPr>
        <w:t xml:space="preserve"> </w:t>
      </w:r>
      <w:r w:rsidRPr="00FC6112">
        <w:rPr>
          <w:rFonts w:eastAsia="Calibri"/>
          <w:i/>
          <w:color w:val="000000"/>
          <w:sz w:val="20"/>
          <w:lang w:val="en-US"/>
        </w:rPr>
        <w:t>thác</w:t>
      </w:r>
      <w:r w:rsidRPr="00FC6112">
        <w:rPr>
          <w:rFonts w:eastAsia="Calibri"/>
          <w:i/>
          <w:color w:val="000000"/>
          <w:spacing w:val="-5"/>
          <w:sz w:val="20"/>
          <w:lang w:val="en-US"/>
        </w:rPr>
        <w:t xml:space="preserve"> </w:t>
      </w:r>
      <w:r w:rsidRPr="00FC6112">
        <w:rPr>
          <w:rFonts w:eastAsia="Calibri"/>
          <w:i/>
          <w:color w:val="000000"/>
          <w:sz w:val="20"/>
          <w:lang w:val="en-US"/>
        </w:rPr>
        <w:t>sân</w:t>
      </w:r>
      <w:r w:rsidRPr="00FC6112">
        <w:rPr>
          <w:rFonts w:eastAsia="Calibri"/>
          <w:i/>
          <w:color w:val="000000"/>
          <w:spacing w:val="-6"/>
          <w:sz w:val="20"/>
          <w:lang w:val="en-US"/>
        </w:rPr>
        <w:t xml:space="preserve"> </w:t>
      </w:r>
      <w:r w:rsidRPr="00FC6112">
        <w:rPr>
          <w:rFonts w:eastAsia="Calibri"/>
          <w:i/>
          <w:color w:val="000000"/>
          <w:spacing w:val="-5"/>
          <w:sz w:val="20"/>
          <w:lang w:val="en-US"/>
        </w:rPr>
        <w:t>bay</w:t>
      </w:r>
    </w:p>
    <w:p w14:paraId="7C3B5D03" w14:textId="77777777" w:rsidR="00FC6112" w:rsidRPr="00FC6112" w:rsidRDefault="00FC6112" w:rsidP="002C5786">
      <w:pPr>
        <w:keepNext w:val="0"/>
        <w:keepLines w:val="0"/>
        <w:widowControl/>
        <w:spacing w:before="0"/>
        <w:jc w:val="left"/>
        <w:rPr>
          <w:rFonts w:eastAsia="Calibri"/>
          <w:color w:val="000000"/>
          <w:sz w:val="20"/>
          <w:lang w:val="en-US"/>
        </w:rPr>
        <w:sectPr w:rsidR="00FC6112" w:rsidRPr="00FC6112">
          <w:headerReference w:type="default" r:id="rId15"/>
          <w:footerReference w:type="default" r:id="rId16"/>
          <w:pgSz w:w="11910" w:h="16850"/>
          <w:pgMar w:top="1140" w:right="140" w:bottom="840" w:left="1020" w:header="688" w:footer="640" w:gutter="0"/>
          <w:pgNumType w:start="76"/>
          <w:cols w:space="720"/>
        </w:sectPr>
      </w:pPr>
    </w:p>
    <w:p w14:paraId="0C6C363A" w14:textId="77777777" w:rsidR="00FC6112" w:rsidRPr="00FC6112" w:rsidRDefault="00FC6112" w:rsidP="002C5786">
      <w:pPr>
        <w:keepNext w:val="0"/>
        <w:keepLines w:val="0"/>
        <w:widowControl/>
        <w:spacing w:before="0"/>
        <w:jc w:val="left"/>
        <w:rPr>
          <w:i/>
          <w:sz w:val="26"/>
          <w:szCs w:val="22"/>
          <w:lang w:val="en-US"/>
        </w:rPr>
      </w:pPr>
    </w:p>
    <w:p w14:paraId="2E69058B" w14:textId="77777777" w:rsidR="00FC6112" w:rsidRPr="00FC6112" w:rsidRDefault="00FC6112" w:rsidP="002C5786">
      <w:pPr>
        <w:keepNext w:val="0"/>
        <w:keepLines w:val="0"/>
        <w:widowControl/>
        <w:spacing w:before="0"/>
        <w:ind w:left="682" w:right="1394"/>
        <w:jc w:val="left"/>
        <w:rPr>
          <w:rFonts w:eastAsia="Calibri"/>
          <w:b/>
          <w:color w:val="000000"/>
          <w:lang w:val="en-US"/>
        </w:rPr>
      </w:pPr>
      <w:r w:rsidRPr="00FC6112">
        <w:rPr>
          <w:rFonts w:eastAsia="Calibri"/>
          <w:b/>
          <w:color w:val="000000"/>
          <w:lang w:val="en-US"/>
        </w:rPr>
        <w:t>BẢNG</w:t>
      </w:r>
      <w:r w:rsidRPr="00FC6112">
        <w:rPr>
          <w:rFonts w:eastAsia="Calibri"/>
          <w:b/>
          <w:color w:val="000000"/>
          <w:spacing w:val="-6"/>
          <w:lang w:val="en-US"/>
        </w:rPr>
        <w:t xml:space="preserve"> </w:t>
      </w:r>
      <w:r w:rsidRPr="00FC6112">
        <w:rPr>
          <w:rFonts w:eastAsia="Calibri"/>
          <w:b/>
          <w:color w:val="000000"/>
          <w:lang w:val="en-US"/>
        </w:rPr>
        <w:t>TÓM</w:t>
      </w:r>
      <w:r w:rsidRPr="00FC6112">
        <w:rPr>
          <w:rFonts w:eastAsia="Calibri"/>
          <w:b/>
          <w:color w:val="000000"/>
          <w:spacing w:val="-7"/>
          <w:lang w:val="en-US"/>
        </w:rPr>
        <w:t xml:space="preserve"> </w:t>
      </w:r>
      <w:r w:rsidRPr="00FC6112">
        <w:rPr>
          <w:rFonts w:eastAsia="Calibri"/>
          <w:b/>
          <w:color w:val="000000"/>
          <w:lang w:val="en-US"/>
        </w:rPr>
        <w:t>TẮT</w:t>
      </w:r>
      <w:r w:rsidRPr="00FC6112">
        <w:rPr>
          <w:rFonts w:eastAsia="Calibri"/>
          <w:b/>
          <w:color w:val="000000"/>
          <w:spacing w:val="-9"/>
          <w:lang w:val="en-US"/>
        </w:rPr>
        <w:t xml:space="preserve"> </w:t>
      </w:r>
      <w:r w:rsidRPr="00FC6112">
        <w:rPr>
          <w:rFonts w:eastAsia="Calibri"/>
          <w:b/>
          <w:color w:val="000000"/>
          <w:lang w:val="en-US"/>
        </w:rPr>
        <w:t>KHÍ</w:t>
      </w:r>
      <w:r w:rsidRPr="00FC6112">
        <w:rPr>
          <w:rFonts w:eastAsia="Calibri"/>
          <w:b/>
          <w:color w:val="000000"/>
          <w:spacing w:val="-6"/>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SÂN</w:t>
      </w:r>
      <w:r w:rsidRPr="00FC6112">
        <w:rPr>
          <w:rFonts w:eastAsia="Calibri"/>
          <w:b/>
          <w:color w:val="000000"/>
          <w:spacing w:val="-7"/>
          <w:lang w:val="en-US"/>
        </w:rPr>
        <w:t xml:space="preserve"> </w:t>
      </w:r>
      <w:r w:rsidRPr="00FC6112">
        <w:rPr>
          <w:rFonts w:eastAsia="Calibri"/>
          <w:b/>
          <w:color w:val="000000"/>
          <w:lang w:val="en-US"/>
        </w:rPr>
        <w:t>BAY MẪU G3</w:t>
      </w:r>
    </w:p>
    <w:p w14:paraId="0E06815D" w14:textId="77777777" w:rsidR="00FC6112" w:rsidRPr="00FC6112" w:rsidRDefault="00FC6112" w:rsidP="002C5786">
      <w:pPr>
        <w:keepNext w:val="0"/>
        <w:keepLines w:val="0"/>
        <w:widowControl/>
        <w:spacing w:before="0"/>
        <w:ind w:left="682" w:right="885"/>
        <w:jc w:val="left"/>
        <w:rPr>
          <w:rFonts w:eastAsia="Calibri"/>
          <w:b/>
          <w:color w:val="000000"/>
          <w:lang w:val="en-US"/>
        </w:rPr>
      </w:pPr>
      <w:r w:rsidRPr="00FC6112">
        <w:rPr>
          <w:rFonts w:eastAsia="Calibri"/>
          <w:b/>
          <w:color w:val="000000"/>
          <w:lang w:val="en-US"/>
        </w:rPr>
        <w:t>Tần</w:t>
      </w:r>
      <w:r w:rsidRPr="00FC6112">
        <w:rPr>
          <w:rFonts w:eastAsia="Calibri"/>
          <w:b/>
          <w:color w:val="000000"/>
          <w:spacing w:val="-8"/>
          <w:lang w:val="en-US"/>
        </w:rPr>
        <w:t xml:space="preserve"> </w:t>
      </w:r>
      <w:r w:rsidRPr="00FC6112">
        <w:rPr>
          <w:rFonts w:eastAsia="Calibri"/>
          <w:b/>
          <w:color w:val="000000"/>
          <w:lang w:val="en-US"/>
        </w:rPr>
        <w:t>suất</w:t>
      </w:r>
      <w:r w:rsidRPr="00FC6112">
        <w:rPr>
          <w:rFonts w:eastAsia="Calibri"/>
          <w:b/>
          <w:color w:val="000000"/>
          <w:spacing w:val="-7"/>
          <w:lang w:val="en-US"/>
        </w:rPr>
        <w:t xml:space="preserve"> </w:t>
      </w:r>
      <w:r w:rsidRPr="00FC6112">
        <w:rPr>
          <w:rFonts w:eastAsia="Calibri"/>
          <w:b/>
          <w:color w:val="000000"/>
          <w:lang w:val="en-US"/>
        </w:rPr>
        <w:t>xảy</w:t>
      </w:r>
      <w:r w:rsidRPr="00FC6112">
        <w:rPr>
          <w:rFonts w:eastAsia="Calibri"/>
          <w:b/>
          <w:color w:val="000000"/>
          <w:spacing w:val="-13"/>
          <w:lang w:val="en-US"/>
        </w:rPr>
        <w:t xml:space="preserve"> </w:t>
      </w:r>
      <w:r w:rsidRPr="00FC6112">
        <w:rPr>
          <w:rFonts w:eastAsia="Calibri"/>
          <w:b/>
          <w:color w:val="000000"/>
          <w:lang w:val="en-US"/>
        </w:rPr>
        <w:t>ra</w:t>
      </w:r>
      <w:r w:rsidRPr="00FC6112">
        <w:rPr>
          <w:rFonts w:eastAsia="Calibri"/>
          <w:b/>
          <w:color w:val="000000"/>
          <w:spacing w:val="-7"/>
          <w:lang w:val="en-US"/>
        </w:rPr>
        <w:t xml:space="preserve"> </w:t>
      </w:r>
      <w:r w:rsidRPr="00FC6112">
        <w:rPr>
          <w:rFonts w:eastAsia="Calibri"/>
          <w:b/>
          <w:color w:val="000000"/>
          <w:lang w:val="en-US"/>
        </w:rPr>
        <w:t>(%)</w:t>
      </w:r>
      <w:r w:rsidRPr="00FC6112">
        <w:rPr>
          <w:rFonts w:eastAsia="Calibri"/>
          <w:b/>
          <w:color w:val="000000"/>
          <w:spacing w:val="-9"/>
          <w:lang w:val="en-US"/>
        </w:rPr>
        <w:t xml:space="preserve"> </w:t>
      </w:r>
      <w:r w:rsidRPr="00FC6112">
        <w:rPr>
          <w:rFonts w:eastAsia="Calibri"/>
          <w:b/>
          <w:color w:val="000000"/>
          <w:lang w:val="en-US"/>
        </w:rPr>
        <w:t>trần</w:t>
      </w:r>
      <w:r w:rsidRPr="00FC6112">
        <w:rPr>
          <w:rFonts w:eastAsia="Calibri"/>
          <w:b/>
          <w:color w:val="000000"/>
          <w:spacing w:val="-10"/>
          <w:lang w:val="en-US"/>
        </w:rPr>
        <w:t xml:space="preserve"> </w:t>
      </w:r>
      <w:r w:rsidRPr="00FC6112">
        <w:rPr>
          <w:rFonts w:eastAsia="Calibri"/>
          <w:b/>
          <w:color w:val="000000"/>
          <w:lang w:val="en-US"/>
        </w:rPr>
        <w:t>mây</w:t>
      </w:r>
      <w:r w:rsidRPr="00FC6112">
        <w:rPr>
          <w:rFonts w:eastAsia="Calibri"/>
          <w:b/>
          <w:color w:val="000000"/>
          <w:spacing w:val="-13"/>
          <w:lang w:val="en-US"/>
        </w:rPr>
        <w:t xml:space="preserve"> </w:t>
      </w:r>
      <w:r w:rsidRPr="00FC6112">
        <w:rPr>
          <w:rFonts w:eastAsia="Calibri"/>
          <w:b/>
          <w:color w:val="000000"/>
          <w:lang w:val="en-US"/>
        </w:rPr>
        <w:t>(ceiling)</w:t>
      </w:r>
      <w:r w:rsidRPr="00FC6112">
        <w:rPr>
          <w:rFonts w:eastAsia="Calibri"/>
          <w:b/>
          <w:color w:val="000000"/>
          <w:spacing w:val="-9"/>
          <w:lang w:val="en-US"/>
        </w:rPr>
        <w:t xml:space="preserve"> </w:t>
      </w:r>
      <w:r w:rsidRPr="00FC6112">
        <w:rPr>
          <w:rFonts w:eastAsia="Calibri"/>
          <w:b/>
          <w:color w:val="000000"/>
          <w:lang w:val="en-US"/>
        </w:rPr>
        <w:t>thấp</w:t>
      </w:r>
      <w:r w:rsidRPr="00FC6112">
        <w:rPr>
          <w:rFonts w:eastAsia="Calibri"/>
          <w:b/>
          <w:color w:val="000000"/>
          <w:spacing w:val="-10"/>
          <w:lang w:val="en-US"/>
        </w:rPr>
        <w:t xml:space="preserve"> </w:t>
      </w:r>
      <w:r w:rsidRPr="00FC6112">
        <w:rPr>
          <w:rFonts w:eastAsia="Calibri"/>
          <w:b/>
          <w:color w:val="000000"/>
          <w:lang w:val="en-US"/>
        </w:rPr>
        <w:t>dưới</w:t>
      </w:r>
      <w:r w:rsidRPr="00FC6112">
        <w:rPr>
          <w:rFonts w:eastAsia="Calibri"/>
          <w:b/>
          <w:color w:val="000000"/>
          <w:spacing w:val="-6"/>
          <w:lang w:val="en-US"/>
        </w:rPr>
        <w:t xml:space="preserve"> </w:t>
      </w:r>
      <w:r w:rsidRPr="00FC6112">
        <w:rPr>
          <w:rFonts w:eastAsia="Calibri"/>
          <w:b/>
          <w:color w:val="000000"/>
          <w:lang w:val="en-US"/>
        </w:rPr>
        <w:t>các</w:t>
      </w:r>
      <w:r w:rsidRPr="00FC6112">
        <w:rPr>
          <w:rFonts w:eastAsia="Calibri"/>
          <w:b/>
          <w:color w:val="000000"/>
          <w:spacing w:val="-10"/>
          <w:lang w:val="en-US"/>
        </w:rPr>
        <w:t xml:space="preserve"> </w:t>
      </w:r>
      <w:r w:rsidRPr="00FC6112">
        <w:rPr>
          <w:rFonts w:eastAsia="Calibri"/>
          <w:b/>
          <w:color w:val="000000"/>
          <w:lang w:val="en-US"/>
        </w:rPr>
        <w:t>giá</w:t>
      </w:r>
      <w:r w:rsidRPr="00FC6112">
        <w:rPr>
          <w:rFonts w:eastAsia="Calibri"/>
          <w:b/>
          <w:color w:val="000000"/>
          <w:spacing w:val="-10"/>
          <w:lang w:val="en-US"/>
        </w:rPr>
        <w:t xml:space="preserve"> </w:t>
      </w:r>
      <w:r w:rsidRPr="00FC6112">
        <w:rPr>
          <w:rFonts w:eastAsia="Calibri"/>
          <w:b/>
          <w:color w:val="000000"/>
          <w:lang w:val="en-US"/>
        </w:rPr>
        <w:t>trị</w:t>
      </w:r>
      <w:r w:rsidRPr="00FC6112">
        <w:rPr>
          <w:rFonts w:eastAsia="Calibri"/>
          <w:b/>
          <w:color w:val="000000"/>
          <w:spacing w:val="-6"/>
          <w:lang w:val="en-US"/>
        </w:rPr>
        <w:t xml:space="preserve"> </w:t>
      </w:r>
      <w:r w:rsidRPr="00FC6112">
        <w:rPr>
          <w:rFonts w:eastAsia="Calibri"/>
          <w:b/>
          <w:color w:val="000000"/>
          <w:lang w:val="en-US"/>
        </w:rPr>
        <w:t>cụ</w:t>
      </w:r>
      <w:r w:rsidRPr="00FC6112">
        <w:rPr>
          <w:rFonts w:eastAsia="Calibri"/>
          <w:b/>
          <w:color w:val="000000"/>
          <w:spacing w:val="-11"/>
          <w:lang w:val="en-US"/>
        </w:rPr>
        <w:t xml:space="preserve"> </w:t>
      </w:r>
      <w:r w:rsidRPr="00FC6112">
        <w:rPr>
          <w:rFonts w:eastAsia="Calibri"/>
          <w:b/>
          <w:color w:val="000000"/>
          <w:lang w:val="en-US"/>
        </w:rPr>
        <w:t>thể</w:t>
      </w:r>
      <w:r w:rsidRPr="00FC6112">
        <w:rPr>
          <w:rFonts w:eastAsia="Calibri"/>
          <w:b/>
          <w:color w:val="000000"/>
          <w:spacing w:val="-11"/>
          <w:lang w:val="en-US"/>
        </w:rPr>
        <w:t xml:space="preserve"> </w:t>
      </w:r>
      <w:r w:rsidRPr="00FC6112">
        <w:rPr>
          <w:rFonts w:eastAsia="Calibri"/>
          <w:b/>
          <w:color w:val="000000"/>
          <w:lang w:val="en-US"/>
        </w:rPr>
        <w:t>tại</w:t>
      </w:r>
      <w:r w:rsidRPr="00FC6112">
        <w:rPr>
          <w:rFonts w:eastAsia="Calibri"/>
          <w:b/>
          <w:color w:val="000000"/>
          <w:spacing w:val="-6"/>
          <w:lang w:val="en-US"/>
        </w:rPr>
        <w:t xml:space="preserve"> </w:t>
      </w:r>
      <w:r w:rsidRPr="00FC6112">
        <w:rPr>
          <w:rFonts w:eastAsia="Calibri"/>
          <w:b/>
          <w:color w:val="000000"/>
          <w:lang w:val="en-US"/>
        </w:rPr>
        <w:t>các</w:t>
      </w:r>
      <w:r w:rsidRPr="00FC6112">
        <w:rPr>
          <w:rFonts w:eastAsia="Calibri"/>
          <w:b/>
          <w:color w:val="000000"/>
          <w:spacing w:val="-8"/>
          <w:lang w:val="en-US"/>
        </w:rPr>
        <w:t xml:space="preserve"> </w:t>
      </w:r>
      <w:r w:rsidRPr="00FC6112">
        <w:rPr>
          <w:rFonts w:eastAsia="Calibri"/>
          <w:b/>
          <w:color w:val="000000"/>
          <w:lang w:val="en-US"/>
        </w:rPr>
        <w:t>thời</w:t>
      </w:r>
      <w:r w:rsidRPr="00FC6112">
        <w:rPr>
          <w:rFonts w:eastAsia="Calibri"/>
          <w:b/>
          <w:color w:val="000000"/>
          <w:spacing w:val="-9"/>
          <w:lang w:val="en-US"/>
        </w:rPr>
        <w:t xml:space="preserve"> </w:t>
      </w:r>
      <w:r w:rsidRPr="00FC6112">
        <w:rPr>
          <w:rFonts w:eastAsia="Calibri"/>
          <w:b/>
          <w:color w:val="000000"/>
          <w:lang w:val="en-US"/>
        </w:rPr>
        <w:t>điểm</w:t>
      </w:r>
      <w:r w:rsidRPr="00FC6112">
        <w:rPr>
          <w:rFonts w:eastAsia="Calibri"/>
          <w:b/>
          <w:color w:val="000000"/>
          <w:spacing w:val="-10"/>
          <w:lang w:val="en-US"/>
        </w:rPr>
        <w:t xml:space="preserve"> </w:t>
      </w:r>
      <w:r w:rsidRPr="00FC6112">
        <w:rPr>
          <w:rFonts w:eastAsia="Calibri"/>
          <w:b/>
          <w:color w:val="000000"/>
          <w:lang w:val="en-US"/>
        </w:rPr>
        <w:t>trong ngày của tháng cụ thể trong năm</w:t>
      </w:r>
    </w:p>
    <w:p w14:paraId="2A9D746D" w14:textId="77777777" w:rsidR="00FC6112" w:rsidRPr="00FC6112" w:rsidRDefault="00FC6112" w:rsidP="002C5786">
      <w:pPr>
        <w:keepNext w:val="0"/>
        <w:keepLines w:val="0"/>
        <w:widowControl/>
        <w:tabs>
          <w:tab w:val="left" w:pos="5653"/>
        </w:tabs>
        <w:spacing w:before="0"/>
        <w:ind w:left="682"/>
        <w:jc w:val="left"/>
        <w:rPr>
          <w:sz w:val="26"/>
          <w:szCs w:val="22"/>
          <w:lang w:val="en-US"/>
        </w:rPr>
      </w:pPr>
      <w:r w:rsidRPr="00FC6112">
        <w:rPr>
          <w:sz w:val="26"/>
          <w:szCs w:val="22"/>
          <w:lang w:val="en-US"/>
        </w:rPr>
        <w:t>Sân</w:t>
      </w:r>
      <w:r w:rsidRPr="00FC6112">
        <w:rPr>
          <w:spacing w:val="-8"/>
          <w:sz w:val="26"/>
          <w:szCs w:val="22"/>
          <w:lang w:val="en-US"/>
        </w:rPr>
        <w:t xml:space="preserve"> </w:t>
      </w:r>
      <w:r w:rsidRPr="00FC6112">
        <w:rPr>
          <w:sz w:val="26"/>
          <w:szCs w:val="22"/>
          <w:lang w:val="en-US"/>
        </w:rPr>
        <w:t>bay:</w:t>
      </w:r>
      <w:r w:rsidRPr="00FC6112">
        <w:rPr>
          <w:spacing w:val="-3"/>
          <w:sz w:val="26"/>
          <w:szCs w:val="22"/>
          <w:lang w:val="en-US"/>
        </w:rPr>
        <w:t xml:space="preserve"> </w:t>
      </w:r>
      <w:r w:rsidRPr="00FC6112">
        <w:rPr>
          <w:sz w:val="26"/>
          <w:szCs w:val="22"/>
          <w:lang w:val="en-US"/>
        </w:rPr>
        <w:t>…………………</w:t>
      </w:r>
      <w:r w:rsidRPr="00FC6112">
        <w:rPr>
          <w:spacing w:val="-5"/>
          <w:sz w:val="26"/>
          <w:szCs w:val="22"/>
          <w:lang w:val="en-US"/>
        </w:rPr>
        <w:t xml:space="preserve"> </w:t>
      </w:r>
      <w:r w:rsidRPr="00FC6112">
        <w:rPr>
          <w:sz w:val="26"/>
          <w:szCs w:val="22"/>
          <w:lang w:val="en-US"/>
        </w:rPr>
        <w:t>Đường</w:t>
      </w:r>
      <w:r w:rsidRPr="00FC6112">
        <w:rPr>
          <w:spacing w:val="-5"/>
          <w:sz w:val="26"/>
          <w:szCs w:val="22"/>
          <w:lang w:val="en-US"/>
        </w:rPr>
        <w:t xml:space="preserve"> </w:t>
      </w:r>
      <w:r w:rsidRPr="00FC6112">
        <w:rPr>
          <w:sz w:val="26"/>
          <w:szCs w:val="22"/>
          <w:lang w:val="en-US"/>
        </w:rPr>
        <w:t>CHC:</w:t>
      </w:r>
      <w:r w:rsidRPr="00FC6112">
        <w:rPr>
          <w:spacing w:val="-6"/>
          <w:sz w:val="26"/>
          <w:szCs w:val="22"/>
          <w:lang w:val="en-US"/>
        </w:rPr>
        <w:t xml:space="preserve"> </w:t>
      </w:r>
      <w:r w:rsidRPr="00FC6112">
        <w:rPr>
          <w:spacing w:val="-5"/>
          <w:sz w:val="26"/>
          <w:szCs w:val="22"/>
          <w:lang w:val="en-US"/>
        </w:rPr>
        <w:t>………</w:t>
      </w:r>
      <w:r w:rsidRPr="00FC6112">
        <w:rPr>
          <w:sz w:val="26"/>
          <w:szCs w:val="22"/>
          <w:lang w:val="en-US"/>
        </w:rPr>
        <w:tab/>
        <w:t>Tháng:</w:t>
      </w:r>
      <w:r w:rsidRPr="00FC6112">
        <w:rPr>
          <w:spacing w:val="-6"/>
          <w:sz w:val="26"/>
          <w:szCs w:val="22"/>
          <w:lang w:val="en-US"/>
        </w:rPr>
        <w:t xml:space="preserve"> </w:t>
      </w:r>
      <w:r w:rsidRPr="00FC6112">
        <w:rPr>
          <w:spacing w:val="-2"/>
          <w:sz w:val="26"/>
          <w:szCs w:val="22"/>
          <w:lang w:val="en-US"/>
        </w:rPr>
        <w:t>…..……</w:t>
      </w:r>
    </w:p>
    <w:p w14:paraId="75883071" w14:textId="77777777" w:rsidR="00FC6112" w:rsidRPr="00FC6112" w:rsidRDefault="00FC6112" w:rsidP="002C5786">
      <w:pPr>
        <w:keepNext w:val="0"/>
        <w:keepLines w:val="0"/>
        <w:widowControl/>
        <w:tabs>
          <w:tab w:val="left" w:pos="4266"/>
          <w:tab w:val="left" w:pos="5912"/>
          <w:tab w:val="left" w:leader="dot" w:pos="7685"/>
        </w:tabs>
        <w:spacing w:before="0"/>
        <w:ind w:left="682" w:right="1702"/>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6"/>
          <w:sz w:val="26"/>
          <w:szCs w:val="22"/>
          <w:lang w:val="en-US"/>
        </w:rPr>
        <w:t xml:space="preserve"> </w:t>
      </w:r>
      <w:r w:rsidRPr="00FC6112">
        <w:rPr>
          <w:sz w:val="26"/>
          <w:szCs w:val="22"/>
          <w:lang w:val="en-US"/>
        </w:rPr>
        <w:t>số</w:t>
      </w:r>
      <w:r w:rsidRPr="00FC6112">
        <w:rPr>
          <w:spacing w:val="-10"/>
          <w:sz w:val="26"/>
          <w:szCs w:val="22"/>
          <w:lang w:val="en-US"/>
        </w:rPr>
        <w:t xml:space="preserve"> </w:t>
      </w:r>
      <w:r w:rsidRPr="00FC6112">
        <w:rPr>
          <w:sz w:val="26"/>
          <w:szCs w:val="22"/>
          <w:lang w:val="en-US"/>
        </w:rPr>
        <w:t>lần</w:t>
      </w:r>
      <w:r w:rsidRPr="00FC6112">
        <w:rPr>
          <w:spacing w:val="-10"/>
          <w:sz w:val="26"/>
          <w:szCs w:val="22"/>
          <w:lang w:val="en-US"/>
        </w:rPr>
        <w:t xml:space="preserve"> </w:t>
      </w:r>
      <w:r w:rsidRPr="00FC6112">
        <w:rPr>
          <w:sz w:val="26"/>
          <w:szCs w:val="22"/>
          <w:lang w:val="en-US"/>
        </w:rPr>
        <w:t>quan</w:t>
      </w:r>
      <w:r w:rsidRPr="00FC6112">
        <w:rPr>
          <w:spacing w:val="-10"/>
          <w:sz w:val="26"/>
          <w:szCs w:val="22"/>
          <w:lang w:val="en-US"/>
        </w:rPr>
        <w:t xml:space="preserve"> </w:t>
      </w:r>
      <w:r w:rsidRPr="00FC6112">
        <w:rPr>
          <w:sz w:val="26"/>
          <w:szCs w:val="22"/>
          <w:lang w:val="en-US"/>
        </w:rPr>
        <w:t>trắc:…………. Vĩ độ:…………… Kinh độ:…..……….. Độ cao trên mực biển</w:t>
      </w:r>
      <w:r w:rsidRPr="00FC6112">
        <w:rPr>
          <w:sz w:val="26"/>
          <w:szCs w:val="22"/>
          <w:lang w:val="en-US"/>
        </w:rPr>
        <w:tab/>
      </w:r>
      <w:r w:rsidRPr="00FC6112">
        <w:rPr>
          <w:spacing w:val="-4"/>
          <w:sz w:val="26"/>
          <w:szCs w:val="22"/>
          <w:lang w:val="en-US"/>
        </w:rPr>
        <w:t>(m)</w:t>
      </w:r>
    </w:p>
    <w:p w14:paraId="04B75DC2" w14:textId="77777777" w:rsidR="00FC6112" w:rsidRPr="00FC6112" w:rsidRDefault="00FC6112" w:rsidP="002C5786">
      <w:pPr>
        <w:keepNext w:val="0"/>
        <w:keepLines w:val="0"/>
        <w:widowControl/>
        <w:spacing w:before="0"/>
        <w:jc w:val="left"/>
        <w:rPr>
          <w:sz w:val="20"/>
          <w:szCs w:val="22"/>
          <w:lang w:val="en-US"/>
        </w:rPr>
      </w:pPr>
    </w:p>
    <w:tbl>
      <w:tblPr>
        <w:tblW w:w="0" w:type="auto"/>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1133"/>
        <w:gridCol w:w="1135"/>
        <w:gridCol w:w="1133"/>
        <w:gridCol w:w="1135"/>
        <w:gridCol w:w="1133"/>
        <w:gridCol w:w="2551"/>
      </w:tblGrid>
      <w:tr w:rsidR="00FC6112" w:rsidRPr="00FC6112" w14:paraId="02E47D6D" w14:textId="77777777" w:rsidTr="00FC6112">
        <w:trPr>
          <w:trHeight w:val="554"/>
        </w:trPr>
        <w:tc>
          <w:tcPr>
            <w:tcW w:w="1135" w:type="dxa"/>
            <w:vMerge w:val="restart"/>
          </w:tcPr>
          <w:p w14:paraId="099494F3" w14:textId="77777777" w:rsidR="00FC6112" w:rsidRPr="00FC6112" w:rsidRDefault="00FC6112" w:rsidP="002C5786">
            <w:pPr>
              <w:keepNext w:val="0"/>
              <w:keepLines w:val="0"/>
              <w:autoSpaceDE w:val="0"/>
              <w:autoSpaceDN w:val="0"/>
              <w:spacing w:before="0"/>
              <w:ind w:left="266" w:right="260" w:firstLine="57"/>
              <w:rPr>
                <w:rFonts w:eastAsia="Arial"/>
                <w:b/>
                <w:sz w:val="22"/>
                <w:szCs w:val="22"/>
                <w:lang w:val="vi"/>
              </w:rPr>
            </w:pPr>
            <w:r w:rsidRPr="00FC6112">
              <w:rPr>
                <w:rFonts w:eastAsia="Arial"/>
                <w:b/>
                <w:spacing w:val="-4"/>
                <w:sz w:val="22"/>
                <w:szCs w:val="22"/>
                <w:lang w:val="vi"/>
              </w:rPr>
              <w:t xml:space="preserve">Thời gian </w:t>
            </w:r>
            <w:r w:rsidRPr="00FC6112">
              <w:rPr>
                <w:rFonts w:eastAsia="Arial"/>
                <w:b/>
                <w:spacing w:val="-2"/>
                <w:sz w:val="22"/>
                <w:szCs w:val="22"/>
                <w:lang w:val="vi"/>
              </w:rPr>
              <w:t>(UTC)</w:t>
            </w:r>
          </w:p>
        </w:tc>
        <w:tc>
          <w:tcPr>
            <w:tcW w:w="5669" w:type="dxa"/>
            <w:gridSpan w:val="5"/>
          </w:tcPr>
          <w:p w14:paraId="2422EDF8" w14:textId="77777777" w:rsidR="00FC6112" w:rsidRPr="00FC6112" w:rsidRDefault="00FC6112" w:rsidP="002C5786">
            <w:pPr>
              <w:keepNext w:val="0"/>
              <w:keepLines w:val="0"/>
              <w:autoSpaceDE w:val="0"/>
              <w:autoSpaceDN w:val="0"/>
              <w:spacing w:before="0"/>
              <w:ind w:left="4"/>
              <w:jc w:val="center"/>
              <w:rPr>
                <w:rFonts w:eastAsia="Arial"/>
                <w:b/>
                <w:sz w:val="22"/>
                <w:szCs w:val="22"/>
                <w:lang w:val="vi"/>
              </w:rPr>
            </w:pPr>
            <w:r w:rsidRPr="00FC6112">
              <w:rPr>
                <w:rFonts w:eastAsia="Arial"/>
                <w:b/>
                <w:sz w:val="22"/>
                <w:szCs w:val="22"/>
                <w:lang w:val="vi"/>
              </w:rPr>
              <w:t>TRẦN</w:t>
            </w:r>
            <w:r w:rsidRPr="00FC6112">
              <w:rPr>
                <w:rFonts w:eastAsia="Arial"/>
                <w:b/>
                <w:spacing w:val="-6"/>
                <w:sz w:val="22"/>
                <w:szCs w:val="22"/>
                <w:lang w:val="vi"/>
              </w:rPr>
              <w:t xml:space="preserve"> </w:t>
            </w:r>
            <w:r w:rsidRPr="00FC6112">
              <w:rPr>
                <w:rFonts w:eastAsia="Arial"/>
                <w:b/>
                <w:spacing w:val="-5"/>
                <w:sz w:val="22"/>
                <w:szCs w:val="22"/>
                <w:lang w:val="vi"/>
              </w:rPr>
              <w:t>MÂY</w:t>
            </w:r>
          </w:p>
        </w:tc>
        <w:tc>
          <w:tcPr>
            <w:tcW w:w="2551" w:type="dxa"/>
            <w:vMerge w:val="restart"/>
          </w:tcPr>
          <w:p w14:paraId="6B1005B4" w14:textId="77777777" w:rsidR="00FC6112" w:rsidRPr="00FC6112" w:rsidRDefault="00FC6112" w:rsidP="002C5786">
            <w:pPr>
              <w:keepNext w:val="0"/>
              <w:keepLines w:val="0"/>
              <w:autoSpaceDE w:val="0"/>
              <w:autoSpaceDN w:val="0"/>
              <w:spacing w:before="0"/>
              <w:jc w:val="left"/>
              <w:rPr>
                <w:rFonts w:eastAsia="Arial"/>
                <w:sz w:val="22"/>
                <w:szCs w:val="22"/>
                <w:lang w:val="vi"/>
              </w:rPr>
            </w:pPr>
          </w:p>
          <w:p w14:paraId="60B7B696" w14:textId="77777777" w:rsidR="00FC6112" w:rsidRPr="00FC6112" w:rsidRDefault="00FC6112" w:rsidP="002C5786">
            <w:pPr>
              <w:keepNext w:val="0"/>
              <w:keepLines w:val="0"/>
              <w:autoSpaceDE w:val="0"/>
              <w:autoSpaceDN w:val="0"/>
              <w:spacing w:before="0"/>
              <w:ind w:left="15"/>
              <w:jc w:val="center"/>
              <w:rPr>
                <w:rFonts w:eastAsia="Arial"/>
                <w:b/>
                <w:sz w:val="22"/>
                <w:szCs w:val="22"/>
                <w:lang w:val="vi"/>
              </w:rPr>
            </w:pPr>
            <w:r w:rsidRPr="00FC6112">
              <w:rPr>
                <w:rFonts w:eastAsia="Arial"/>
                <w:b/>
                <w:sz w:val="22"/>
                <w:szCs w:val="22"/>
                <w:lang w:val="vi"/>
              </w:rPr>
              <w:t>Ghi</w:t>
            </w:r>
            <w:r w:rsidRPr="00FC6112">
              <w:rPr>
                <w:rFonts w:eastAsia="Arial"/>
                <w:b/>
                <w:spacing w:val="-1"/>
                <w:sz w:val="22"/>
                <w:szCs w:val="22"/>
                <w:lang w:val="vi"/>
              </w:rPr>
              <w:t xml:space="preserve"> </w:t>
            </w:r>
            <w:r w:rsidRPr="00FC6112">
              <w:rPr>
                <w:rFonts w:eastAsia="Arial"/>
                <w:b/>
                <w:spacing w:val="-5"/>
                <w:sz w:val="22"/>
                <w:szCs w:val="22"/>
                <w:lang w:val="vi"/>
              </w:rPr>
              <w:t>chú</w:t>
            </w:r>
          </w:p>
        </w:tc>
      </w:tr>
      <w:tr w:rsidR="00FC6112" w:rsidRPr="00FC6112" w14:paraId="11CB2F7E" w14:textId="77777777" w:rsidTr="00FC6112">
        <w:trPr>
          <w:trHeight w:val="552"/>
        </w:trPr>
        <w:tc>
          <w:tcPr>
            <w:tcW w:w="1135" w:type="dxa"/>
            <w:vMerge/>
            <w:tcBorders>
              <w:top w:val="nil"/>
            </w:tcBorders>
          </w:tcPr>
          <w:p w14:paraId="12AC656A"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1133" w:type="dxa"/>
          </w:tcPr>
          <w:p w14:paraId="7ABB4A6E" w14:textId="77777777" w:rsidR="00FC6112" w:rsidRPr="00FC6112" w:rsidRDefault="00FC6112" w:rsidP="002C5786">
            <w:pPr>
              <w:keepNext w:val="0"/>
              <w:keepLines w:val="0"/>
              <w:autoSpaceDE w:val="0"/>
              <w:autoSpaceDN w:val="0"/>
              <w:spacing w:before="0"/>
              <w:ind w:left="18" w:right="18"/>
              <w:jc w:val="center"/>
              <w:rPr>
                <w:rFonts w:eastAsia="Arial"/>
                <w:sz w:val="20"/>
                <w:szCs w:val="22"/>
                <w:lang w:val="vi"/>
              </w:rPr>
            </w:pPr>
            <w:r w:rsidRPr="00FC6112">
              <w:rPr>
                <w:rFonts w:eastAsia="Arial"/>
                <w:sz w:val="20"/>
                <w:szCs w:val="22"/>
                <w:lang w:val="vi"/>
              </w:rPr>
              <w:t>&lt;</w:t>
            </w:r>
            <w:r w:rsidRPr="00FC6112">
              <w:rPr>
                <w:rFonts w:eastAsia="Arial"/>
                <w:spacing w:val="-4"/>
                <w:sz w:val="20"/>
                <w:szCs w:val="22"/>
                <w:lang w:val="vi"/>
              </w:rPr>
              <w:t xml:space="preserve"> </w:t>
            </w:r>
            <w:r w:rsidRPr="00FC6112">
              <w:rPr>
                <w:rFonts w:eastAsia="Arial"/>
                <w:spacing w:val="-5"/>
                <w:sz w:val="20"/>
                <w:szCs w:val="22"/>
                <w:lang w:val="vi"/>
              </w:rPr>
              <w:t>30</w:t>
            </w:r>
          </w:p>
          <w:p w14:paraId="7E235445" w14:textId="77777777" w:rsidR="00FC6112" w:rsidRPr="00FC6112" w:rsidRDefault="00FC6112" w:rsidP="002C5786">
            <w:pPr>
              <w:keepNext w:val="0"/>
              <w:keepLines w:val="0"/>
              <w:autoSpaceDE w:val="0"/>
              <w:autoSpaceDN w:val="0"/>
              <w:spacing w:before="0"/>
              <w:ind w:left="18" w:right="15"/>
              <w:jc w:val="center"/>
              <w:rPr>
                <w:rFonts w:eastAsia="Arial"/>
                <w:sz w:val="20"/>
                <w:szCs w:val="22"/>
                <w:lang w:val="vi"/>
              </w:rPr>
            </w:pPr>
            <w:r w:rsidRPr="00FC6112">
              <w:rPr>
                <w:rFonts w:eastAsia="Arial"/>
                <w:sz w:val="20"/>
                <w:szCs w:val="22"/>
                <w:lang w:val="vi"/>
              </w:rPr>
              <w:t>(100</w:t>
            </w:r>
            <w:r w:rsidRPr="00FC6112">
              <w:rPr>
                <w:rFonts w:eastAsia="Arial"/>
                <w:spacing w:val="-8"/>
                <w:sz w:val="20"/>
                <w:szCs w:val="22"/>
                <w:lang w:val="vi"/>
              </w:rPr>
              <w:t xml:space="preserve"> </w:t>
            </w:r>
            <w:r w:rsidRPr="00FC6112">
              <w:rPr>
                <w:rFonts w:eastAsia="Arial"/>
                <w:spacing w:val="-5"/>
                <w:sz w:val="20"/>
                <w:szCs w:val="22"/>
                <w:lang w:val="vi"/>
              </w:rPr>
              <w:t>ft)</w:t>
            </w:r>
          </w:p>
        </w:tc>
        <w:tc>
          <w:tcPr>
            <w:tcW w:w="1135" w:type="dxa"/>
          </w:tcPr>
          <w:p w14:paraId="2C64D414" w14:textId="77777777" w:rsidR="00FC6112" w:rsidRPr="00FC6112" w:rsidRDefault="00FC6112" w:rsidP="002C5786">
            <w:pPr>
              <w:keepNext w:val="0"/>
              <w:keepLines w:val="0"/>
              <w:autoSpaceDE w:val="0"/>
              <w:autoSpaceDN w:val="0"/>
              <w:spacing w:before="0"/>
              <w:ind w:left="235"/>
              <w:jc w:val="left"/>
              <w:rPr>
                <w:rFonts w:eastAsia="Arial"/>
                <w:sz w:val="20"/>
                <w:szCs w:val="22"/>
                <w:lang w:val="vi"/>
              </w:rPr>
            </w:pPr>
            <w:r w:rsidRPr="00FC6112">
              <w:rPr>
                <w:rFonts w:eastAsia="Arial"/>
                <w:sz w:val="20"/>
                <w:szCs w:val="22"/>
                <w:lang w:val="vi"/>
              </w:rPr>
              <w:t>&lt;</w:t>
            </w:r>
            <w:r w:rsidRPr="00FC6112">
              <w:rPr>
                <w:rFonts w:eastAsia="Arial"/>
                <w:spacing w:val="-4"/>
                <w:sz w:val="20"/>
                <w:szCs w:val="22"/>
                <w:lang w:val="vi"/>
              </w:rPr>
              <w:t xml:space="preserve"> </w:t>
            </w:r>
            <w:r w:rsidRPr="00FC6112">
              <w:rPr>
                <w:rFonts w:eastAsia="Arial"/>
                <w:sz w:val="20"/>
                <w:szCs w:val="22"/>
                <w:lang w:val="vi"/>
              </w:rPr>
              <w:t>60</w:t>
            </w:r>
            <w:r w:rsidRPr="00FC6112">
              <w:rPr>
                <w:rFonts w:eastAsia="Arial"/>
                <w:spacing w:val="-2"/>
                <w:sz w:val="20"/>
                <w:szCs w:val="22"/>
                <w:lang w:val="vi"/>
              </w:rPr>
              <w:t xml:space="preserve"> </w:t>
            </w:r>
            <w:r w:rsidRPr="00FC6112">
              <w:rPr>
                <w:rFonts w:eastAsia="Arial"/>
                <w:spacing w:val="-5"/>
                <w:sz w:val="20"/>
                <w:szCs w:val="22"/>
                <w:lang w:val="vi"/>
              </w:rPr>
              <w:t>(*)</w:t>
            </w:r>
          </w:p>
          <w:p w14:paraId="3328C43B" w14:textId="77777777" w:rsidR="00FC6112" w:rsidRPr="00FC6112" w:rsidRDefault="00FC6112" w:rsidP="002C5786">
            <w:pPr>
              <w:keepNext w:val="0"/>
              <w:keepLines w:val="0"/>
              <w:autoSpaceDE w:val="0"/>
              <w:autoSpaceDN w:val="0"/>
              <w:spacing w:before="0"/>
              <w:ind w:left="249"/>
              <w:jc w:val="left"/>
              <w:rPr>
                <w:rFonts w:eastAsia="Arial"/>
                <w:sz w:val="20"/>
                <w:szCs w:val="22"/>
                <w:lang w:val="vi"/>
              </w:rPr>
            </w:pPr>
            <w:r w:rsidRPr="00FC6112">
              <w:rPr>
                <w:rFonts w:eastAsia="Arial"/>
                <w:sz w:val="20"/>
                <w:szCs w:val="22"/>
                <w:lang w:val="vi"/>
              </w:rPr>
              <w:t>(200</w:t>
            </w:r>
            <w:r w:rsidRPr="00FC6112">
              <w:rPr>
                <w:rFonts w:eastAsia="Arial"/>
                <w:spacing w:val="-8"/>
                <w:sz w:val="20"/>
                <w:szCs w:val="22"/>
                <w:lang w:val="vi"/>
              </w:rPr>
              <w:t xml:space="preserve"> </w:t>
            </w:r>
            <w:r w:rsidRPr="00FC6112">
              <w:rPr>
                <w:rFonts w:eastAsia="Arial"/>
                <w:spacing w:val="-5"/>
                <w:sz w:val="20"/>
                <w:szCs w:val="22"/>
                <w:lang w:val="vi"/>
              </w:rPr>
              <w:t>ft)</w:t>
            </w:r>
          </w:p>
        </w:tc>
        <w:tc>
          <w:tcPr>
            <w:tcW w:w="1133" w:type="dxa"/>
          </w:tcPr>
          <w:p w14:paraId="3DFCD16B" w14:textId="77777777" w:rsidR="00FC6112" w:rsidRPr="00FC6112" w:rsidRDefault="00FC6112" w:rsidP="002C5786">
            <w:pPr>
              <w:keepNext w:val="0"/>
              <w:keepLines w:val="0"/>
              <w:autoSpaceDE w:val="0"/>
              <w:autoSpaceDN w:val="0"/>
              <w:spacing w:before="0"/>
              <w:ind w:left="262"/>
              <w:jc w:val="left"/>
              <w:rPr>
                <w:rFonts w:eastAsia="Arial"/>
                <w:sz w:val="20"/>
                <w:szCs w:val="22"/>
                <w:lang w:val="vi"/>
              </w:rPr>
            </w:pPr>
            <w:r w:rsidRPr="00FC6112">
              <w:rPr>
                <w:rFonts w:eastAsia="Arial"/>
                <w:sz w:val="20"/>
                <w:szCs w:val="22"/>
                <w:lang w:val="vi"/>
              </w:rPr>
              <w:t>&lt;90</w:t>
            </w:r>
            <w:r w:rsidRPr="00FC6112">
              <w:rPr>
                <w:rFonts w:eastAsia="Arial"/>
                <w:spacing w:val="-5"/>
                <w:sz w:val="20"/>
                <w:szCs w:val="22"/>
                <w:lang w:val="vi"/>
              </w:rPr>
              <w:t xml:space="preserve"> (*)</w:t>
            </w:r>
          </w:p>
          <w:p w14:paraId="26FAC260" w14:textId="77777777" w:rsidR="00FC6112" w:rsidRPr="00FC6112" w:rsidRDefault="00FC6112" w:rsidP="002C5786">
            <w:pPr>
              <w:keepNext w:val="0"/>
              <w:keepLines w:val="0"/>
              <w:autoSpaceDE w:val="0"/>
              <w:autoSpaceDN w:val="0"/>
              <w:spacing w:before="0"/>
              <w:ind w:left="247"/>
              <w:jc w:val="left"/>
              <w:rPr>
                <w:rFonts w:eastAsia="Arial"/>
                <w:sz w:val="20"/>
                <w:szCs w:val="22"/>
                <w:lang w:val="vi"/>
              </w:rPr>
            </w:pPr>
            <w:r w:rsidRPr="00FC6112">
              <w:rPr>
                <w:rFonts w:eastAsia="Arial"/>
                <w:sz w:val="20"/>
                <w:szCs w:val="22"/>
                <w:lang w:val="vi"/>
              </w:rPr>
              <w:t>(300</w:t>
            </w:r>
            <w:r w:rsidRPr="00FC6112">
              <w:rPr>
                <w:rFonts w:eastAsia="Arial"/>
                <w:spacing w:val="-8"/>
                <w:sz w:val="20"/>
                <w:szCs w:val="22"/>
                <w:lang w:val="vi"/>
              </w:rPr>
              <w:t xml:space="preserve"> </w:t>
            </w:r>
            <w:r w:rsidRPr="00FC6112">
              <w:rPr>
                <w:rFonts w:eastAsia="Arial"/>
                <w:spacing w:val="-5"/>
                <w:sz w:val="20"/>
                <w:szCs w:val="22"/>
                <w:lang w:val="vi"/>
              </w:rPr>
              <w:t>ft)</w:t>
            </w:r>
          </w:p>
        </w:tc>
        <w:tc>
          <w:tcPr>
            <w:tcW w:w="1135" w:type="dxa"/>
          </w:tcPr>
          <w:p w14:paraId="7CFFA1CE" w14:textId="77777777" w:rsidR="00FC6112" w:rsidRPr="00FC6112" w:rsidRDefault="00FC6112" w:rsidP="002C5786">
            <w:pPr>
              <w:keepNext w:val="0"/>
              <w:keepLines w:val="0"/>
              <w:autoSpaceDE w:val="0"/>
              <w:autoSpaceDN w:val="0"/>
              <w:spacing w:before="0"/>
              <w:ind w:left="207"/>
              <w:jc w:val="left"/>
              <w:rPr>
                <w:rFonts w:eastAsia="Arial"/>
                <w:sz w:val="20"/>
                <w:szCs w:val="22"/>
                <w:lang w:val="vi"/>
              </w:rPr>
            </w:pPr>
            <w:r w:rsidRPr="00FC6112">
              <w:rPr>
                <w:rFonts w:eastAsia="Arial"/>
                <w:sz w:val="20"/>
                <w:szCs w:val="22"/>
                <w:lang w:val="vi"/>
              </w:rPr>
              <w:t>&lt;150</w:t>
            </w:r>
            <w:r w:rsidRPr="00FC6112">
              <w:rPr>
                <w:rFonts w:eastAsia="Arial"/>
                <w:spacing w:val="-7"/>
                <w:sz w:val="20"/>
                <w:szCs w:val="22"/>
                <w:lang w:val="vi"/>
              </w:rPr>
              <w:t xml:space="preserve"> </w:t>
            </w:r>
            <w:r w:rsidRPr="00FC6112">
              <w:rPr>
                <w:rFonts w:eastAsia="Arial"/>
                <w:spacing w:val="-5"/>
                <w:sz w:val="20"/>
                <w:szCs w:val="22"/>
                <w:lang w:val="vi"/>
              </w:rPr>
              <w:t>(*)</w:t>
            </w:r>
          </w:p>
          <w:p w14:paraId="75EF603B" w14:textId="77777777" w:rsidR="00FC6112" w:rsidRPr="00FC6112" w:rsidRDefault="00FC6112" w:rsidP="002C5786">
            <w:pPr>
              <w:keepNext w:val="0"/>
              <w:keepLines w:val="0"/>
              <w:autoSpaceDE w:val="0"/>
              <w:autoSpaceDN w:val="0"/>
              <w:spacing w:before="0"/>
              <w:ind w:left="250"/>
              <w:jc w:val="left"/>
              <w:rPr>
                <w:rFonts w:eastAsia="Arial"/>
                <w:sz w:val="20"/>
                <w:szCs w:val="22"/>
                <w:lang w:val="vi"/>
              </w:rPr>
            </w:pPr>
            <w:r w:rsidRPr="00FC6112">
              <w:rPr>
                <w:rFonts w:eastAsia="Arial"/>
                <w:sz w:val="20"/>
                <w:szCs w:val="22"/>
                <w:lang w:val="vi"/>
              </w:rPr>
              <w:t>(500</w:t>
            </w:r>
            <w:r w:rsidRPr="00FC6112">
              <w:rPr>
                <w:rFonts w:eastAsia="Arial"/>
                <w:spacing w:val="-8"/>
                <w:sz w:val="20"/>
                <w:szCs w:val="22"/>
                <w:lang w:val="vi"/>
              </w:rPr>
              <w:t xml:space="preserve"> </w:t>
            </w:r>
            <w:r w:rsidRPr="00FC6112">
              <w:rPr>
                <w:rFonts w:eastAsia="Arial"/>
                <w:spacing w:val="-5"/>
                <w:sz w:val="20"/>
                <w:szCs w:val="22"/>
                <w:lang w:val="vi"/>
              </w:rPr>
              <w:t>ft)</w:t>
            </w:r>
          </w:p>
        </w:tc>
        <w:tc>
          <w:tcPr>
            <w:tcW w:w="1133" w:type="dxa"/>
          </w:tcPr>
          <w:p w14:paraId="7B4BB622" w14:textId="77777777" w:rsidR="00FC6112" w:rsidRPr="00FC6112" w:rsidRDefault="00FC6112" w:rsidP="002C5786">
            <w:pPr>
              <w:keepNext w:val="0"/>
              <w:keepLines w:val="0"/>
              <w:autoSpaceDE w:val="0"/>
              <w:autoSpaceDN w:val="0"/>
              <w:spacing w:before="0"/>
              <w:ind w:left="18" w:right="14"/>
              <w:jc w:val="center"/>
              <w:rPr>
                <w:rFonts w:eastAsia="Arial"/>
                <w:sz w:val="20"/>
                <w:szCs w:val="22"/>
                <w:lang w:val="vi"/>
              </w:rPr>
            </w:pPr>
            <w:r w:rsidRPr="00FC6112">
              <w:rPr>
                <w:rFonts w:eastAsia="Arial"/>
                <w:spacing w:val="-4"/>
                <w:sz w:val="20"/>
                <w:szCs w:val="22"/>
                <w:lang w:val="vi"/>
              </w:rPr>
              <w:t>&lt;300</w:t>
            </w:r>
          </w:p>
          <w:p w14:paraId="22973C8D" w14:textId="77777777" w:rsidR="00FC6112" w:rsidRPr="00FC6112" w:rsidRDefault="00FC6112" w:rsidP="002C5786">
            <w:pPr>
              <w:keepNext w:val="0"/>
              <w:keepLines w:val="0"/>
              <w:autoSpaceDE w:val="0"/>
              <w:autoSpaceDN w:val="0"/>
              <w:spacing w:before="0"/>
              <w:ind w:left="18" w:right="13"/>
              <w:jc w:val="center"/>
              <w:rPr>
                <w:rFonts w:eastAsia="Arial"/>
                <w:sz w:val="20"/>
                <w:szCs w:val="22"/>
                <w:lang w:val="vi"/>
              </w:rPr>
            </w:pPr>
            <w:r w:rsidRPr="00FC6112">
              <w:rPr>
                <w:rFonts w:eastAsia="Arial"/>
                <w:sz w:val="20"/>
                <w:szCs w:val="22"/>
                <w:lang w:val="vi"/>
              </w:rPr>
              <w:t>(1000</w:t>
            </w:r>
            <w:r w:rsidRPr="00FC6112">
              <w:rPr>
                <w:rFonts w:eastAsia="Arial"/>
                <w:spacing w:val="-8"/>
                <w:sz w:val="20"/>
                <w:szCs w:val="22"/>
                <w:lang w:val="vi"/>
              </w:rPr>
              <w:t xml:space="preserve"> </w:t>
            </w:r>
            <w:r w:rsidRPr="00FC6112">
              <w:rPr>
                <w:rFonts w:eastAsia="Arial"/>
                <w:spacing w:val="-5"/>
                <w:sz w:val="20"/>
                <w:szCs w:val="22"/>
                <w:lang w:val="vi"/>
              </w:rPr>
              <w:t>ft)</w:t>
            </w:r>
          </w:p>
        </w:tc>
        <w:tc>
          <w:tcPr>
            <w:tcW w:w="2551" w:type="dxa"/>
            <w:vMerge/>
            <w:tcBorders>
              <w:top w:val="nil"/>
            </w:tcBorders>
          </w:tcPr>
          <w:p w14:paraId="1EFAACFD" w14:textId="77777777" w:rsidR="00FC6112" w:rsidRPr="00FC6112" w:rsidRDefault="00FC6112" w:rsidP="002C5786">
            <w:pPr>
              <w:keepNext w:val="0"/>
              <w:keepLines w:val="0"/>
              <w:widowControl/>
              <w:spacing w:before="0"/>
              <w:jc w:val="left"/>
              <w:rPr>
                <w:rFonts w:eastAsia="Calibri"/>
                <w:color w:val="000000"/>
                <w:sz w:val="2"/>
                <w:szCs w:val="2"/>
                <w:lang w:val="en-US"/>
              </w:rPr>
            </w:pPr>
          </w:p>
        </w:tc>
      </w:tr>
      <w:tr w:rsidR="00FC6112" w:rsidRPr="00FC6112" w14:paraId="5FA9120B" w14:textId="77777777" w:rsidTr="00FC6112">
        <w:trPr>
          <w:trHeight w:val="381"/>
        </w:trPr>
        <w:tc>
          <w:tcPr>
            <w:tcW w:w="1135" w:type="dxa"/>
          </w:tcPr>
          <w:p w14:paraId="3AE9B67C"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00</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01</w:t>
            </w:r>
          </w:p>
        </w:tc>
        <w:tc>
          <w:tcPr>
            <w:tcW w:w="1133" w:type="dxa"/>
          </w:tcPr>
          <w:p w14:paraId="330A98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38837E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7930B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4F28430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56A1607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07FF13D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BAF1242" w14:textId="77777777" w:rsidTr="00FC6112">
        <w:trPr>
          <w:trHeight w:val="381"/>
        </w:trPr>
        <w:tc>
          <w:tcPr>
            <w:tcW w:w="1135" w:type="dxa"/>
          </w:tcPr>
          <w:p w14:paraId="74262242"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01</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02</w:t>
            </w:r>
          </w:p>
        </w:tc>
        <w:tc>
          <w:tcPr>
            <w:tcW w:w="1133" w:type="dxa"/>
          </w:tcPr>
          <w:p w14:paraId="75FD3E4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0F4A1C4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92ABE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67EC929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79BFD58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4F6EE0B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5754DCC" w14:textId="77777777" w:rsidTr="00FC6112">
        <w:trPr>
          <w:trHeight w:val="381"/>
        </w:trPr>
        <w:tc>
          <w:tcPr>
            <w:tcW w:w="1135" w:type="dxa"/>
          </w:tcPr>
          <w:p w14:paraId="365C6902"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03</w:t>
            </w:r>
          </w:p>
        </w:tc>
        <w:tc>
          <w:tcPr>
            <w:tcW w:w="1133" w:type="dxa"/>
          </w:tcPr>
          <w:p w14:paraId="1235557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231C3A4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0CF4884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1C1D58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CCD63C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5E79E5E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3CFA3E96" w14:textId="77777777" w:rsidTr="00FC6112">
        <w:trPr>
          <w:trHeight w:val="381"/>
        </w:trPr>
        <w:tc>
          <w:tcPr>
            <w:tcW w:w="1135" w:type="dxa"/>
          </w:tcPr>
          <w:p w14:paraId="00364927" w14:textId="77777777" w:rsidR="00FC6112" w:rsidRPr="00FC6112" w:rsidRDefault="00FC6112" w:rsidP="002C5786">
            <w:pPr>
              <w:keepNext w:val="0"/>
              <w:keepLines w:val="0"/>
              <w:autoSpaceDE w:val="0"/>
              <w:autoSpaceDN w:val="0"/>
              <w:spacing w:before="0"/>
              <w:ind w:left="10" w:right="6"/>
              <w:jc w:val="center"/>
              <w:rPr>
                <w:rFonts w:eastAsia="Arial"/>
                <w:sz w:val="20"/>
                <w:szCs w:val="22"/>
                <w:lang w:val="vi"/>
              </w:rPr>
            </w:pPr>
            <w:r w:rsidRPr="00FC6112">
              <w:rPr>
                <w:rFonts w:eastAsia="Arial"/>
                <w:spacing w:val="-10"/>
                <w:sz w:val="20"/>
                <w:szCs w:val="22"/>
                <w:lang w:val="vi"/>
              </w:rPr>
              <w:t>…</w:t>
            </w:r>
          </w:p>
        </w:tc>
        <w:tc>
          <w:tcPr>
            <w:tcW w:w="1133" w:type="dxa"/>
          </w:tcPr>
          <w:p w14:paraId="3DA11FE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6952C13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6CBDF8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764A475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1AA052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139101A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37EDF788" w14:textId="77777777" w:rsidTr="00FC6112">
        <w:trPr>
          <w:trHeight w:val="381"/>
        </w:trPr>
        <w:tc>
          <w:tcPr>
            <w:tcW w:w="1135" w:type="dxa"/>
          </w:tcPr>
          <w:p w14:paraId="673FDA2E" w14:textId="77777777" w:rsidR="00FC6112" w:rsidRPr="00FC6112" w:rsidRDefault="00FC6112" w:rsidP="002C5786">
            <w:pPr>
              <w:keepNext w:val="0"/>
              <w:keepLines w:val="0"/>
              <w:autoSpaceDE w:val="0"/>
              <w:autoSpaceDN w:val="0"/>
              <w:spacing w:before="0"/>
              <w:ind w:left="10" w:right="6"/>
              <w:jc w:val="center"/>
              <w:rPr>
                <w:rFonts w:eastAsia="Arial"/>
                <w:sz w:val="20"/>
                <w:szCs w:val="22"/>
                <w:lang w:val="vi"/>
              </w:rPr>
            </w:pPr>
            <w:r w:rsidRPr="00FC6112">
              <w:rPr>
                <w:rFonts w:eastAsia="Arial"/>
                <w:spacing w:val="-10"/>
                <w:sz w:val="20"/>
                <w:szCs w:val="22"/>
                <w:lang w:val="vi"/>
              </w:rPr>
              <w:t>…</w:t>
            </w:r>
          </w:p>
        </w:tc>
        <w:tc>
          <w:tcPr>
            <w:tcW w:w="1133" w:type="dxa"/>
          </w:tcPr>
          <w:p w14:paraId="17A200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3D05E6D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67546D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7C2C125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41C8FBE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5673EA3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9B75545" w14:textId="77777777" w:rsidTr="00FC6112">
        <w:trPr>
          <w:trHeight w:val="381"/>
        </w:trPr>
        <w:tc>
          <w:tcPr>
            <w:tcW w:w="1135" w:type="dxa"/>
          </w:tcPr>
          <w:p w14:paraId="3F3E0049" w14:textId="77777777" w:rsidR="00FC6112" w:rsidRPr="00FC6112" w:rsidRDefault="00FC6112" w:rsidP="002C5786">
            <w:pPr>
              <w:keepNext w:val="0"/>
              <w:keepLines w:val="0"/>
              <w:autoSpaceDE w:val="0"/>
              <w:autoSpaceDN w:val="0"/>
              <w:spacing w:before="0"/>
              <w:ind w:left="10" w:right="6"/>
              <w:jc w:val="center"/>
              <w:rPr>
                <w:rFonts w:eastAsia="Arial"/>
                <w:sz w:val="20"/>
                <w:szCs w:val="22"/>
                <w:lang w:val="vi"/>
              </w:rPr>
            </w:pPr>
            <w:r w:rsidRPr="00FC6112">
              <w:rPr>
                <w:rFonts w:eastAsia="Arial"/>
                <w:spacing w:val="-10"/>
                <w:sz w:val="20"/>
                <w:szCs w:val="22"/>
                <w:lang w:val="vi"/>
              </w:rPr>
              <w:t>…</w:t>
            </w:r>
          </w:p>
        </w:tc>
        <w:tc>
          <w:tcPr>
            <w:tcW w:w="1133" w:type="dxa"/>
          </w:tcPr>
          <w:p w14:paraId="489DCF3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6923D4A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1EA33E0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778E6C9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2DE836C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408AD9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ACEB25C" w14:textId="77777777" w:rsidTr="00FC6112">
        <w:trPr>
          <w:trHeight w:val="381"/>
        </w:trPr>
        <w:tc>
          <w:tcPr>
            <w:tcW w:w="1135" w:type="dxa"/>
          </w:tcPr>
          <w:p w14:paraId="794F12F4" w14:textId="77777777" w:rsidR="00FC6112" w:rsidRPr="00FC6112" w:rsidRDefault="00FC6112" w:rsidP="002C5786">
            <w:pPr>
              <w:keepNext w:val="0"/>
              <w:keepLines w:val="0"/>
              <w:autoSpaceDE w:val="0"/>
              <w:autoSpaceDN w:val="0"/>
              <w:spacing w:before="0"/>
              <w:ind w:left="10" w:right="6"/>
              <w:jc w:val="center"/>
              <w:rPr>
                <w:rFonts w:eastAsia="Arial"/>
                <w:sz w:val="20"/>
                <w:szCs w:val="22"/>
                <w:lang w:val="vi"/>
              </w:rPr>
            </w:pPr>
            <w:r w:rsidRPr="00FC6112">
              <w:rPr>
                <w:rFonts w:eastAsia="Arial"/>
                <w:spacing w:val="-10"/>
                <w:sz w:val="20"/>
                <w:szCs w:val="22"/>
                <w:lang w:val="vi"/>
              </w:rPr>
              <w:t>…</w:t>
            </w:r>
          </w:p>
        </w:tc>
        <w:tc>
          <w:tcPr>
            <w:tcW w:w="1133" w:type="dxa"/>
          </w:tcPr>
          <w:p w14:paraId="6997012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6113AE7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4B1A37F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47E20C4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45FD917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2BC2CA1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2734386" w14:textId="77777777" w:rsidTr="00FC6112">
        <w:trPr>
          <w:trHeight w:val="381"/>
        </w:trPr>
        <w:tc>
          <w:tcPr>
            <w:tcW w:w="1135" w:type="dxa"/>
          </w:tcPr>
          <w:p w14:paraId="169D5881"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22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23</w:t>
            </w:r>
          </w:p>
        </w:tc>
        <w:tc>
          <w:tcPr>
            <w:tcW w:w="1133" w:type="dxa"/>
          </w:tcPr>
          <w:p w14:paraId="2D5901B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4AA298F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5AD27E3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5840D8F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4ACFBB5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1E53DD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FA275BB" w14:textId="77777777" w:rsidTr="00FC6112">
        <w:trPr>
          <w:trHeight w:val="381"/>
        </w:trPr>
        <w:tc>
          <w:tcPr>
            <w:tcW w:w="1135" w:type="dxa"/>
          </w:tcPr>
          <w:p w14:paraId="6AF23628"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23</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00</w:t>
            </w:r>
          </w:p>
        </w:tc>
        <w:tc>
          <w:tcPr>
            <w:tcW w:w="1133" w:type="dxa"/>
          </w:tcPr>
          <w:p w14:paraId="69148B7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543887C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17BE258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74B1868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3" w:type="dxa"/>
          </w:tcPr>
          <w:p w14:paraId="5982B98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2551" w:type="dxa"/>
          </w:tcPr>
          <w:p w14:paraId="0713DA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8602C7B" w14:textId="77777777" w:rsidTr="00FC6112">
        <w:trPr>
          <w:trHeight w:val="251"/>
        </w:trPr>
        <w:tc>
          <w:tcPr>
            <w:tcW w:w="1135" w:type="dxa"/>
          </w:tcPr>
          <w:p w14:paraId="368B4473" w14:textId="77777777" w:rsidR="00FC6112" w:rsidRPr="00FC6112" w:rsidRDefault="00FC6112" w:rsidP="002C5786">
            <w:pPr>
              <w:keepNext w:val="0"/>
              <w:keepLines w:val="0"/>
              <w:autoSpaceDE w:val="0"/>
              <w:autoSpaceDN w:val="0"/>
              <w:spacing w:before="0"/>
              <w:ind w:left="10"/>
              <w:jc w:val="center"/>
              <w:rPr>
                <w:rFonts w:eastAsia="Arial"/>
                <w:sz w:val="22"/>
                <w:szCs w:val="22"/>
                <w:lang w:val="vi"/>
              </w:rPr>
            </w:pPr>
            <w:r w:rsidRPr="00FC6112">
              <w:rPr>
                <w:rFonts w:eastAsia="Arial"/>
                <w:sz w:val="22"/>
                <w:szCs w:val="22"/>
                <w:lang w:val="vi"/>
              </w:rPr>
              <w:t>Ghi</w:t>
            </w:r>
            <w:r w:rsidRPr="00FC6112">
              <w:rPr>
                <w:rFonts w:eastAsia="Arial"/>
                <w:spacing w:val="-2"/>
                <w:sz w:val="22"/>
                <w:szCs w:val="22"/>
                <w:lang w:val="vi"/>
              </w:rPr>
              <w:t xml:space="preserve"> </w:t>
            </w:r>
            <w:r w:rsidRPr="00FC6112">
              <w:rPr>
                <w:rFonts w:eastAsia="Arial"/>
                <w:spacing w:val="-5"/>
                <w:sz w:val="22"/>
                <w:szCs w:val="22"/>
                <w:lang w:val="vi"/>
              </w:rPr>
              <w:t>chú</w:t>
            </w:r>
          </w:p>
        </w:tc>
        <w:tc>
          <w:tcPr>
            <w:tcW w:w="1133" w:type="dxa"/>
          </w:tcPr>
          <w:p w14:paraId="17CDCE7D" w14:textId="77777777" w:rsidR="00FC6112" w:rsidRPr="00FC6112" w:rsidRDefault="00FC6112" w:rsidP="002C5786">
            <w:pPr>
              <w:keepNext w:val="0"/>
              <w:keepLines w:val="0"/>
              <w:autoSpaceDE w:val="0"/>
              <w:autoSpaceDN w:val="0"/>
              <w:spacing w:before="0"/>
              <w:jc w:val="left"/>
              <w:rPr>
                <w:rFonts w:eastAsia="Arial"/>
                <w:sz w:val="18"/>
                <w:szCs w:val="22"/>
                <w:lang w:val="vi"/>
              </w:rPr>
            </w:pPr>
          </w:p>
        </w:tc>
        <w:tc>
          <w:tcPr>
            <w:tcW w:w="1135" w:type="dxa"/>
          </w:tcPr>
          <w:p w14:paraId="4D775BAA" w14:textId="77777777" w:rsidR="00FC6112" w:rsidRPr="00FC6112" w:rsidRDefault="00FC6112" w:rsidP="002C5786">
            <w:pPr>
              <w:keepNext w:val="0"/>
              <w:keepLines w:val="0"/>
              <w:autoSpaceDE w:val="0"/>
              <w:autoSpaceDN w:val="0"/>
              <w:spacing w:before="0"/>
              <w:jc w:val="left"/>
              <w:rPr>
                <w:rFonts w:eastAsia="Arial"/>
                <w:sz w:val="18"/>
                <w:szCs w:val="22"/>
                <w:lang w:val="vi"/>
              </w:rPr>
            </w:pPr>
          </w:p>
        </w:tc>
        <w:tc>
          <w:tcPr>
            <w:tcW w:w="1133" w:type="dxa"/>
          </w:tcPr>
          <w:p w14:paraId="770462D2" w14:textId="77777777" w:rsidR="00FC6112" w:rsidRPr="00FC6112" w:rsidRDefault="00FC6112" w:rsidP="002C5786">
            <w:pPr>
              <w:keepNext w:val="0"/>
              <w:keepLines w:val="0"/>
              <w:autoSpaceDE w:val="0"/>
              <w:autoSpaceDN w:val="0"/>
              <w:spacing w:before="0"/>
              <w:jc w:val="left"/>
              <w:rPr>
                <w:rFonts w:eastAsia="Arial"/>
                <w:sz w:val="18"/>
                <w:szCs w:val="22"/>
                <w:lang w:val="vi"/>
              </w:rPr>
            </w:pPr>
          </w:p>
        </w:tc>
        <w:tc>
          <w:tcPr>
            <w:tcW w:w="1135" w:type="dxa"/>
          </w:tcPr>
          <w:p w14:paraId="7E4FF8DD" w14:textId="77777777" w:rsidR="00FC6112" w:rsidRPr="00FC6112" w:rsidRDefault="00FC6112" w:rsidP="002C5786">
            <w:pPr>
              <w:keepNext w:val="0"/>
              <w:keepLines w:val="0"/>
              <w:autoSpaceDE w:val="0"/>
              <w:autoSpaceDN w:val="0"/>
              <w:spacing w:before="0"/>
              <w:jc w:val="left"/>
              <w:rPr>
                <w:rFonts w:eastAsia="Arial"/>
                <w:sz w:val="18"/>
                <w:szCs w:val="22"/>
                <w:lang w:val="vi"/>
              </w:rPr>
            </w:pPr>
          </w:p>
        </w:tc>
        <w:tc>
          <w:tcPr>
            <w:tcW w:w="1133" w:type="dxa"/>
          </w:tcPr>
          <w:p w14:paraId="5D0B29C0" w14:textId="77777777" w:rsidR="00FC6112" w:rsidRPr="00FC6112" w:rsidRDefault="00FC6112" w:rsidP="002C5786">
            <w:pPr>
              <w:keepNext w:val="0"/>
              <w:keepLines w:val="0"/>
              <w:autoSpaceDE w:val="0"/>
              <w:autoSpaceDN w:val="0"/>
              <w:spacing w:before="0"/>
              <w:jc w:val="left"/>
              <w:rPr>
                <w:rFonts w:eastAsia="Arial"/>
                <w:sz w:val="18"/>
                <w:szCs w:val="22"/>
                <w:lang w:val="vi"/>
              </w:rPr>
            </w:pPr>
          </w:p>
        </w:tc>
        <w:tc>
          <w:tcPr>
            <w:tcW w:w="2551" w:type="dxa"/>
          </w:tcPr>
          <w:p w14:paraId="104D8125" w14:textId="77777777" w:rsidR="00FC6112" w:rsidRPr="00FC6112" w:rsidRDefault="00FC6112" w:rsidP="002C5786">
            <w:pPr>
              <w:keepNext w:val="0"/>
              <w:keepLines w:val="0"/>
              <w:autoSpaceDE w:val="0"/>
              <w:autoSpaceDN w:val="0"/>
              <w:spacing w:before="0"/>
              <w:jc w:val="left"/>
              <w:rPr>
                <w:rFonts w:eastAsia="Arial"/>
                <w:sz w:val="18"/>
                <w:szCs w:val="22"/>
                <w:lang w:val="vi"/>
              </w:rPr>
            </w:pPr>
          </w:p>
        </w:tc>
      </w:tr>
    </w:tbl>
    <w:p w14:paraId="6C971B76" w14:textId="77777777" w:rsidR="00FC6112" w:rsidRPr="00FC6112" w:rsidRDefault="00FC6112" w:rsidP="002C5786">
      <w:pPr>
        <w:keepNext w:val="0"/>
        <w:keepLines w:val="0"/>
        <w:widowControl/>
        <w:spacing w:before="0"/>
        <w:ind w:left="682"/>
        <w:jc w:val="left"/>
        <w:rPr>
          <w:rFonts w:eastAsia="Calibri"/>
          <w:i/>
          <w:color w:val="000000"/>
          <w:sz w:val="20"/>
          <w:lang w:val="en-US"/>
        </w:rPr>
      </w:pPr>
      <w:r w:rsidRPr="00FC6112">
        <w:rPr>
          <w:rFonts w:eastAsia="Calibri"/>
          <w:i/>
          <w:color w:val="000000"/>
          <w:sz w:val="20"/>
          <w:lang w:val="en-US"/>
        </w:rPr>
        <w:t>(*)</w:t>
      </w:r>
      <w:r w:rsidRPr="00FC6112">
        <w:rPr>
          <w:rFonts w:eastAsia="Calibri"/>
          <w:i/>
          <w:color w:val="000000"/>
          <w:spacing w:val="-5"/>
          <w:sz w:val="20"/>
          <w:lang w:val="en-US"/>
        </w:rPr>
        <w:t xml:space="preserve"> </w:t>
      </w:r>
      <w:r w:rsidRPr="00FC6112">
        <w:rPr>
          <w:rFonts w:eastAsia="Calibri"/>
          <w:i/>
          <w:color w:val="000000"/>
          <w:sz w:val="20"/>
          <w:lang w:val="en-US"/>
        </w:rPr>
        <w:t>Có</w:t>
      </w:r>
      <w:r w:rsidRPr="00FC6112">
        <w:rPr>
          <w:rFonts w:eastAsia="Calibri"/>
          <w:i/>
          <w:color w:val="000000"/>
          <w:spacing w:val="-6"/>
          <w:sz w:val="20"/>
          <w:lang w:val="en-US"/>
        </w:rPr>
        <w:t xml:space="preserve"> </w:t>
      </w:r>
      <w:r w:rsidRPr="00FC6112">
        <w:rPr>
          <w:rFonts w:eastAsia="Calibri"/>
          <w:i/>
          <w:color w:val="000000"/>
          <w:sz w:val="20"/>
          <w:lang w:val="en-US"/>
        </w:rPr>
        <w:t>thể</w:t>
      </w:r>
      <w:r w:rsidRPr="00FC6112">
        <w:rPr>
          <w:rFonts w:eastAsia="Calibri"/>
          <w:i/>
          <w:color w:val="000000"/>
          <w:spacing w:val="-5"/>
          <w:sz w:val="20"/>
          <w:lang w:val="en-US"/>
        </w:rPr>
        <w:t xml:space="preserve"> </w:t>
      </w:r>
      <w:r w:rsidRPr="00FC6112">
        <w:rPr>
          <w:rFonts w:eastAsia="Calibri"/>
          <w:i/>
          <w:color w:val="000000"/>
          <w:sz w:val="20"/>
          <w:lang w:val="en-US"/>
        </w:rPr>
        <w:t>thay</w:t>
      </w:r>
      <w:r w:rsidRPr="00FC6112">
        <w:rPr>
          <w:rFonts w:eastAsia="Calibri"/>
          <w:i/>
          <w:color w:val="000000"/>
          <w:spacing w:val="-5"/>
          <w:sz w:val="20"/>
          <w:lang w:val="en-US"/>
        </w:rPr>
        <w:t xml:space="preserve"> </w:t>
      </w:r>
      <w:r w:rsidRPr="00FC6112">
        <w:rPr>
          <w:rFonts w:eastAsia="Calibri"/>
          <w:i/>
          <w:color w:val="000000"/>
          <w:sz w:val="20"/>
          <w:lang w:val="en-US"/>
        </w:rPr>
        <w:t>thế</w:t>
      </w:r>
      <w:r w:rsidRPr="00FC6112">
        <w:rPr>
          <w:rFonts w:eastAsia="Calibri"/>
          <w:i/>
          <w:color w:val="000000"/>
          <w:spacing w:val="-4"/>
          <w:sz w:val="20"/>
          <w:lang w:val="en-US"/>
        </w:rPr>
        <w:t xml:space="preserve"> </w:t>
      </w:r>
      <w:r w:rsidRPr="00FC6112">
        <w:rPr>
          <w:rFonts w:eastAsia="Calibri"/>
          <w:i/>
          <w:color w:val="000000"/>
          <w:sz w:val="20"/>
          <w:lang w:val="en-US"/>
        </w:rPr>
        <w:t>bằng</w:t>
      </w:r>
      <w:r w:rsidRPr="00FC6112">
        <w:rPr>
          <w:rFonts w:eastAsia="Calibri"/>
          <w:i/>
          <w:color w:val="000000"/>
          <w:spacing w:val="-6"/>
          <w:sz w:val="20"/>
          <w:lang w:val="en-US"/>
        </w:rPr>
        <w:t xml:space="preserve"> </w:t>
      </w:r>
      <w:r w:rsidRPr="00FC6112">
        <w:rPr>
          <w:rFonts w:eastAsia="Calibri"/>
          <w:i/>
          <w:color w:val="000000"/>
          <w:sz w:val="20"/>
          <w:lang w:val="en-US"/>
        </w:rPr>
        <w:t>các</w:t>
      </w:r>
      <w:r w:rsidRPr="00FC6112">
        <w:rPr>
          <w:rFonts w:eastAsia="Calibri"/>
          <w:i/>
          <w:color w:val="000000"/>
          <w:spacing w:val="-5"/>
          <w:sz w:val="20"/>
          <w:lang w:val="en-US"/>
        </w:rPr>
        <w:t xml:space="preserve"> </w:t>
      </w:r>
      <w:r w:rsidRPr="00FC6112">
        <w:rPr>
          <w:rFonts w:eastAsia="Calibri"/>
          <w:i/>
          <w:color w:val="000000"/>
          <w:sz w:val="20"/>
          <w:lang w:val="en-US"/>
        </w:rPr>
        <w:t>ngưỡng</w:t>
      </w:r>
      <w:r w:rsidRPr="00FC6112">
        <w:rPr>
          <w:rFonts w:eastAsia="Calibri"/>
          <w:i/>
          <w:color w:val="000000"/>
          <w:spacing w:val="-4"/>
          <w:sz w:val="20"/>
          <w:lang w:val="en-US"/>
        </w:rPr>
        <w:t xml:space="preserve"> </w:t>
      </w:r>
      <w:r w:rsidRPr="00FC6112">
        <w:rPr>
          <w:rFonts w:eastAsia="Calibri"/>
          <w:i/>
          <w:color w:val="000000"/>
          <w:sz w:val="20"/>
          <w:lang w:val="en-US"/>
        </w:rPr>
        <w:t>chuẩn</w:t>
      </w:r>
      <w:r w:rsidRPr="00FC6112">
        <w:rPr>
          <w:rFonts w:eastAsia="Calibri"/>
          <w:i/>
          <w:color w:val="000000"/>
          <w:spacing w:val="-6"/>
          <w:sz w:val="20"/>
          <w:lang w:val="en-US"/>
        </w:rPr>
        <w:t xml:space="preserve"> </w:t>
      </w:r>
      <w:r w:rsidRPr="00FC6112">
        <w:rPr>
          <w:rFonts w:eastAsia="Calibri"/>
          <w:i/>
          <w:color w:val="000000"/>
          <w:sz w:val="20"/>
          <w:lang w:val="en-US"/>
        </w:rPr>
        <w:t>hoặc</w:t>
      </w:r>
      <w:r w:rsidRPr="00FC6112">
        <w:rPr>
          <w:rFonts w:eastAsia="Calibri"/>
          <w:i/>
          <w:color w:val="000000"/>
          <w:spacing w:val="-4"/>
          <w:sz w:val="20"/>
          <w:lang w:val="en-US"/>
        </w:rPr>
        <w:t xml:space="preserve"> </w:t>
      </w:r>
      <w:r w:rsidRPr="00FC6112">
        <w:rPr>
          <w:rFonts w:eastAsia="Calibri"/>
          <w:i/>
          <w:color w:val="000000"/>
          <w:sz w:val="20"/>
          <w:lang w:val="en-US"/>
        </w:rPr>
        <w:t>các</w:t>
      </w:r>
      <w:r w:rsidRPr="00FC6112">
        <w:rPr>
          <w:rFonts w:eastAsia="Calibri"/>
          <w:i/>
          <w:color w:val="000000"/>
          <w:spacing w:val="-3"/>
          <w:sz w:val="20"/>
          <w:lang w:val="en-US"/>
        </w:rPr>
        <w:t xml:space="preserve"> </w:t>
      </w:r>
      <w:r w:rsidRPr="00FC6112">
        <w:rPr>
          <w:rFonts w:eastAsia="Calibri"/>
          <w:i/>
          <w:color w:val="000000"/>
          <w:sz w:val="20"/>
          <w:lang w:val="en-US"/>
        </w:rPr>
        <w:t>ngưỡng</w:t>
      </w:r>
      <w:r w:rsidRPr="00FC6112">
        <w:rPr>
          <w:rFonts w:eastAsia="Calibri"/>
          <w:i/>
          <w:color w:val="000000"/>
          <w:spacing w:val="-6"/>
          <w:sz w:val="20"/>
          <w:lang w:val="en-US"/>
        </w:rPr>
        <w:t xml:space="preserve"> </w:t>
      </w:r>
      <w:r w:rsidRPr="00FC6112">
        <w:rPr>
          <w:rFonts w:eastAsia="Calibri"/>
          <w:i/>
          <w:color w:val="000000"/>
          <w:sz w:val="20"/>
          <w:lang w:val="en-US"/>
        </w:rPr>
        <w:t>khai</w:t>
      </w:r>
      <w:r w:rsidRPr="00FC6112">
        <w:rPr>
          <w:rFonts w:eastAsia="Calibri"/>
          <w:i/>
          <w:color w:val="000000"/>
          <w:spacing w:val="-6"/>
          <w:sz w:val="20"/>
          <w:lang w:val="en-US"/>
        </w:rPr>
        <w:t xml:space="preserve"> </w:t>
      </w:r>
      <w:r w:rsidRPr="00FC6112">
        <w:rPr>
          <w:rFonts w:eastAsia="Calibri"/>
          <w:i/>
          <w:color w:val="000000"/>
          <w:sz w:val="20"/>
          <w:lang w:val="en-US"/>
        </w:rPr>
        <w:t>thác</w:t>
      </w:r>
      <w:r w:rsidRPr="00FC6112">
        <w:rPr>
          <w:rFonts w:eastAsia="Calibri"/>
          <w:i/>
          <w:color w:val="000000"/>
          <w:spacing w:val="-5"/>
          <w:sz w:val="20"/>
          <w:lang w:val="en-US"/>
        </w:rPr>
        <w:t xml:space="preserve"> </w:t>
      </w:r>
      <w:r w:rsidRPr="00FC6112">
        <w:rPr>
          <w:rFonts w:eastAsia="Calibri"/>
          <w:i/>
          <w:color w:val="000000"/>
          <w:sz w:val="20"/>
          <w:lang w:val="en-US"/>
        </w:rPr>
        <w:t>sân</w:t>
      </w:r>
      <w:r w:rsidRPr="00FC6112">
        <w:rPr>
          <w:rFonts w:eastAsia="Calibri"/>
          <w:i/>
          <w:color w:val="000000"/>
          <w:spacing w:val="-6"/>
          <w:sz w:val="20"/>
          <w:lang w:val="en-US"/>
        </w:rPr>
        <w:t xml:space="preserve"> </w:t>
      </w:r>
      <w:r w:rsidRPr="00FC6112">
        <w:rPr>
          <w:rFonts w:eastAsia="Calibri"/>
          <w:i/>
          <w:color w:val="000000"/>
          <w:spacing w:val="-5"/>
          <w:sz w:val="20"/>
          <w:lang w:val="en-US"/>
        </w:rPr>
        <w:t>bay</w:t>
      </w:r>
    </w:p>
    <w:p w14:paraId="7C056138" w14:textId="77777777" w:rsidR="00FC6112" w:rsidRPr="00FC6112" w:rsidRDefault="00FC6112" w:rsidP="002C5786">
      <w:pPr>
        <w:keepNext w:val="0"/>
        <w:keepLines w:val="0"/>
        <w:widowControl/>
        <w:spacing w:before="0"/>
        <w:jc w:val="left"/>
        <w:rPr>
          <w:rFonts w:eastAsia="Calibri"/>
          <w:color w:val="000000"/>
          <w:sz w:val="20"/>
          <w:lang w:val="en-US"/>
        </w:rPr>
        <w:sectPr w:rsidR="00FC6112" w:rsidRPr="00FC6112">
          <w:pgSz w:w="11910" w:h="16850"/>
          <w:pgMar w:top="1140" w:right="140" w:bottom="840" w:left="1020" w:header="688" w:footer="640" w:gutter="0"/>
          <w:cols w:space="720"/>
        </w:sectPr>
      </w:pPr>
    </w:p>
    <w:p w14:paraId="756F9C26" w14:textId="77777777" w:rsidR="00FC6112" w:rsidRPr="00FC6112" w:rsidRDefault="00FC6112" w:rsidP="002C5786">
      <w:pPr>
        <w:keepNext w:val="0"/>
        <w:keepLines w:val="0"/>
        <w:widowControl/>
        <w:spacing w:before="0"/>
        <w:jc w:val="left"/>
        <w:rPr>
          <w:i/>
          <w:sz w:val="26"/>
          <w:szCs w:val="22"/>
          <w:lang w:val="en-US"/>
        </w:rPr>
      </w:pPr>
    </w:p>
    <w:p w14:paraId="55C652EB" w14:textId="77777777" w:rsidR="00FC6112" w:rsidRPr="00FC6112" w:rsidRDefault="00FC6112" w:rsidP="002C5786">
      <w:pPr>
        <w:keepNext w:val="0"/>
        <w:keepLines w:val="0"/>
        <w:widowControl/>
        <w:spacing w:before="0"/>
        <w:ind w:left="682" w:right="1111"/>
        <w:jc w:val="left"/>
        <w:rPr>
          <w:rFonts w:eastAsia="Calibri"/>
          <w:b/>
          <w:color w:val="000000"/>
          <w:lang w:val="en-US"/>
        </w:rPr>
      </w:pPr>
      <w:r w:rsidRPr="00FC6112">
        <w:rPr>
          <w:rFonts w:eastAsia="Calibri"/>
          <w:b/>
          <w:color w:val="000000"/>
          <w:lang w:val="en-US"/>
        </w:rPr>
        <w:t>BẢNG</w:t>
      </w:r>
      <w:r w:rsidRPr="00FC6112">
        <w:rPr>
          <w:rFonts w:eastAsia="Calibri"/>
          <w:b/>
          <w:color w:val="000000"/>
          <w:spacing w:val="-6"/>
          <w:lang w:val="en-US"/>
        </w:rPr>
        <w:t xml:space="preserve"> </w:t>
      </w:r>
      <w:r w:rsidRPr="00FC6112">
        <w:rPr>
          <w:rFonts w:eastAsia="Calibri"/>
          <w:b/>
          <w:color w:val="000000"/>
          <w:lang w:val="en-US"/>
        </w:rPr>
        <w:t>TÓM</w:t>
      </w:r>
      <w:r w:rsidRPr="00FC6112">
        <w:rPr>
          <w:rFonts w:eastAsia="Calibri"/>
          <w:b/>
          <w:color w:val="000000"/>
          <w:spacing w:val="-7"/>
          <w:lang w:val="en-US"/>
        </w:rPr>
        <w:t xml:space="preserve"> </w:t>
      </w:r>
      <w:r w:rsidRPr="00FC6112">
        <w:rPr>
          <w:rFonts w:eastAsia="Calibri"/>
          <w:b/>
          <w:color w:val="000000"/>
          <w:lang w:val="en-US"/>
        </w:rPr>
        <w:t>TẮT</w:t>
      </w:r>
      <w:r w:rsidRPr="00FC6112">
        <w:rPr>
          <w:rFonts w:eastAsia="Calibri"/>
          <w:b/>
          <w:color w:val="000000"/>
          <w:spacing w:val="-9"/>
          <w:lang w:val="en-US"/>
        </w:rPr>
        <w:t xml:space="preserve"> </w:t>
      </w:r>
      <w:r w:rsidRPr="00FC6112">
        <w:rPr>
          <w:rFonts w:eastAsia="Calibri"/>
          <w:b/>
          <w:color w:val="000000"/>
          <w:lang w:val="en-US"/>
        </w:rPr>
        <w:t>KHÍ</w:t>
      </w:r>
      <w:r w:rsidRPr="00FC6112">
        <w:rPr>
          <w:rFonts w:eastAsia="Calibri"/>
          <w:b/>
          <w:color w:val="000000"/>
          <w:spacing w:val="-6"/>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SÂN</w:t>
      </w:r>
      <w:r w:rsidRPr="00FC6112">
        <w:rPr>
          <w:rFonts w:eastAsia="Calibri"/>
          <w:b/>
          <w:color w:val="000000"/>
          <w:spacing w:val="-7"/>
          <w:lang w:val="en-US"/>
        </w:rPr>
        <w:t xml:space="preserve"> </w:t>
      </w:r>
      <w:r w:rsidRPr="00FC6112">
        <w:rPr>
          <w:rFonts w:eastAsia="Calibri"/>
          <w:b/>
          <w:color w:val="000000"/>
          <w:lang w:val="en-US"/>
        </w:rPr>
        <w:t>BAY MẪU G4</w:t>
      </w:r>
    </w:p>
    <w:p w14:paraId="3467D79D" w14:textId="77777777" w:rsidR="00FC6112" w:rsidRPr="00FC6112" w:rsidRDefault="00FC6112" w:rsidP="002C5786">
      <w:pPr>
        <w:keepNext w:val="0"/>
        <w:keepLines w:val="0"/>
        <w:widowControl/>
        <w:spacing w:before="0"/>
        <w:ind w:left="682" w:right="885"/>
        <w:jc w:val="left"/>
        <w:rPr>
          <w:rFonts w:eastAsia="Calibri"/>
          <w:b/>
          <w:color w:val="000000"/>
          <w:lang w:val="en-US"/>
        </w:rPr>
      </w:pPr>
      <w:r w:rsidRPr="00FC6112">
        <w:rPr>
          <w:rFonts w:eastAsia="Calibri"/>
          <w:b/>
          <w:color w:val="000000"/>
          <w:lang w:val="en-US"/>
        </w:rPr>
        <w:t>Tần</w:t>
      </w:r>
      <w:r w:rsidRPr="00FC6112">
        <w:rPr>
          <w:rFonts w:eastAsia="Calibri"/>
          <w:b/>
          <w:color w:val="000000"/>
          <w:spacing w:val="-12"/>
          <w:lang w:val="en-US"/>
        </w:rPr>
        <w:t xml:space="preserve"> </w:t>
      </w:r>
      <w:r w:rsidRPr="00FC6112">
        <w:rPr>
          <w:rFonts w:eastAsia="Calibri"/>
          <w:b/>
          <w:color w:val="000000"/>
          <w:lang w:val="en-US"/>
        </w:rPr>
        <w:t>suất</w:t>
      </w:r>
      <w:r w:rsidRPr="00FC6112">
        <w:rPr>
          <w:rFonts w:eastAsia="Calibri"/>
          <w:b/>
          <w:color w:val="000000"/>
          <w:spacing w:val="-10"/>
          <w:lang w:val="en-US"/>
        </w:rPr>
        <w:t xml:space="preserve"> </w:t>
      </w:r>
      <w:r w:rsidRPr="00FC6112">
        <w:rPr>
          <w:rFonts w:eastAsia="Calibri"/>
          <w:b/>
          <w:color w:val="000000"/>
          <w:lang w:val="en-US"/>
        </w:rPr>
        <w:t>(%)</w:t>
      </w:r>
      <w:r w:rsidRPr="00FC6112">
        <w:rPr>
          <w:rFonts w:eastAsia="Calibri"/>
          <w:b/>
          <w:color w:val="000000"/>
          <w:spacing w:val="-10"/>
          <w:lang w:val="en-US"/>
        </w:rPr>
        <w:t xml:space="preserve"> </w:t>
      </w:r>
      <w:r w:rsidRPr="00FC6112">
        <w:rPr>
          <w:rFonts w:eastAsia="Calibri"/>
          <w:b/>
          <w:color w:val="000000"/>
          <w:lang w:val="en-US"/>
        </w:rPr>
        <w:t>nhiệt</w:t>
      </w:r>
      <w:r w:rsidRPr="00FC6112">
        <w:rPr>
          <w:rFonts w:eastAsia="Calibri"/>
          <w:b/>
          <w:color w:val="000000"/>
          <w:spacing w:val="-13"/>
          <w:lang w:val="en-US"/>
        </w:rPr>
        <w:t xml:space="preserve"> </w:t>
      </w:r>
      <w:r w:rsidRPr="00FC6112">
        <w:rPr>
          <w:rFonts w:eastAsia="Calibri"/>
          <w:b/>
          <w:color w:val="000000"/>
          <w:lang w:val="en-US"/>
        </w:rPr>
        <w:t>độ</w:t>
      </w:r>
      <w:r w:rsidRPr="00FC6112">
        <w:rPr>
          <w:rFonts w:eastAsia="Calibri"/>
          <w:b/>
          <w:color w:val="000000"/>
          <w:spacing w:val="-12"/>
          <w:lang w:val="en-US"/>
        </w:rPr>
        <w:t xml:space="preserve"> </w:t>
      </w:r>
      <w:r w:rsidRPr="00FC6112">
        <w:rPr>
          <w:rFonts w:eastAsia="Calibri"/>
          <w:b/>
          <w:color w:val="000000"/>
          <w:lang w:val="en-US"/>
        </w:rPr>
        <w:t>không</w:t>
      </w:r>
      <w:r w:rsidRPr="00FC6112">
        <w:rPr>
          <w:rFonts w:eastAsia="Calibri"/>
          <w:b/>
          <w:color w:val="000000"/>
          <w:spacing w:val="-12"/>
          <w:lang w:val="en-US"/>
        </w:rPr>
        <w:t xml:space="preserve"> </w:t>
      </w:r>
      <w:r w:rsidRPr="00FC6112">
        <w:rPr>
          <w:rFonts w:eastAsia="Calibri"/>
          <w:b/>
          <w:color w:val="000000"/>
          <w:lang w:val="en-US"/>
        </w:rPr>
        <w:t>khí</w:t>
      </w:r>
      <w:r w:rsidRPr="00FC6112">
        <w:rPr>
          <w:rFonts w:eastAsia="Calibri"/>
          <w:b/>
          <w:color w:val="000000"/>
          <w:spacing w:val="-12"/>
          <w:lang w:val="en-US"/>
        </w:rPr>
        <w:t xml:space="preserve"> </w:t>
      </w:r>
      <w:r w:rsidRPr="00FC6112">
        <w:rPr>
          <w:rFonts w:eastAsia="Calibri"/>
          <w:b/>
          <w:color w:val="000000"/>
          <w:lang w:val="en-US"/>
        </w:rPr>
        <w:t>theo</w:t>
      </w:r>
      <w:r w:rsidRPr="00FC6112">
        <w:rPr>
          <w:rFonts w:eastAsia="Calibri"/>
          <w:b/>
          <w:color w:val="000000"/>
          <w:spacing w:val="-11"/>
          <w:lang w:val="en-US"/>
        </w:rPr>
        <w:t xml:space="preserve"> </w:t>
      </w:r>
      <w:r w:rsidRPr="00FC6112">
        <w:rPr>
          <w:rFonts w:eastAsia="Calibri"/>
          <w:b/>
          <w:color w:val="000000"/>
          <w:lang w:val="en-US"/>
        </w:rPr>
        <w:t>bậc</w:t>
      </w:r>
      <w:r w:rsidRPr="00FC6112">
        <w:rPr>
          <w:rFonts w:eastAsia="Calibri"/>
          <w:b/>
          <w:color w:val="000000"/>
          <w:spacing w:val="-14"/>
          <w:lang w:val="en-US"/>
        </w:rPr>
        <w:t xml:space="preserve"> </w:t>
      </w:r>
      <w:r w:rsidRPr="00FC6112">
        <w:rPr>
          <w:rFonts w:eastAsia="Calibri"/>
          <w:b/>
          <w:color w:val="000000"/>
          <w:lang w:val="en-US"/>
        </w:rPr>
        <w:t>05</w:t>
      </w:r>
      <w:r w:rsidRPr="00FC6112">
        <w:rPr>
          <w:rFonts w:eastAsia="Calibri"/>
          <w:b/>
          <w:color w:val="000000"/>
          <w:spacing w:val="-12"/>
          <w:lang w:val="en-US"/>
        </w:rPr>
        <w:t xml:space="preserve"> </w:t>
      </w:r>
      <w:r w:rsidRPr="00FC6112">
        <w:rPr>
          <w:rFonts w:eastAsia="Calibri"/>
          <w:b/>
          <w:color w:val="000000"/>
          <w:lang w:val="en-US"/>
        </w:rPr>
        <w:t>độ</w:t>
      </w:r>
      <w:r w:rsidRPr="00FC6112">
        <w:rPr>
          <w:rFonts w:eastAsia="Calibri"/>
          <w:b/>
          <w:color w:val="000000"/>
          <w:spacing w:val="-11"/>
          <w:lang w:val="en-US"/>
        </w:rPr>
        <w:t xml:space="preserve"> </w:t>
      </w:r>
      <w:r w:rsidRPr="00FC6112">
        <w:rPr>
          <w:rFonts w:eastAsia="Calibri"/>
          <w:b/>
          <w:color w:val="000000"/>
          <w:lang w:val="en-US"/>
        </w:rPr>
        <w:t>C</w:t>
      </w:r>
      <w:r w:rsidRPr="00FC6112">
        <w:rPr>
          <w:rFonts w:eastAsia="Calibri"/>
          <w:b/>
          <w:color w:val="000000"/>
          <w:spacing w:val="-12"/>
          <w:lang w:val="en-US"/>
        </w:rPr>
        <w:t xml:space="preserve"> </w:t>
      </w:r>
      <w:r w:rsidRPr="00FC6112">
        <w:rPr>
          <w:rFonts w:eastAsia="Calibri"/>
          <w:b/>
          <w:color w:val="000000"/>
          <w:lang w:val="en-US"/>
        </w:rPr>
        <w:t>tại</w:t>
      </w:r>
      <w:r w:rsidRPr="00FC6112">
        <w:rPr>
          <w:rFonts w:eastAsia="Calibri"/>
          <w:b/>
          <w:color w:val="000000"/>
          <w:spacing w:val="-10"/>
          <w:lang w:val="en-US"/>
        </w:rPr>
        <w:t xml:space="preserve"> </w:t>
      </w:r>
      <w:r w:rsidRPr="00FC6112">
        <w:rPr>
          <w:rFonts w:eastAsia="Calibri"/>
          <w:b/>
          <w:color w:val="000000"/>
          <w:lang w:val="en-US"/>
        </w:rPr>
        <w:t>các</w:t>
      </w:r>
      <w:r w:rsidRPr="00FC6112">
        <w:rPr>
          <w:rFonts w:eastAsia="Calibri"/>
          <w:b/>
          <w:color w:val="000000"/>
          <w:spacing w:val="-14"/>
          <w:lang w:val="en-US"/>
        </w:rPr>
        <w:t xml:space="preserve"> </w:t>
      </w:r>
      <w:r w:rsidRPr="00FC6112">
        <w:rPr>
          <w:rFonts w:eastAsia="Calibri"/>
          <w:b/>
          <w:color w:val="000000"/>
          <w:lang w:val="en-US"/>
        </w:rPr>
        <w:t>thời</w:t>
      </w:r>
      <w:r w:rsidRPr="00FC6112">
        <w:rPr>
          <w:rFonts w:eastAsia="Calibri"/>
          <w:b/>
          <w:color w:val="000000"/>
          <w:spacing w:val="-12"/>
          <w:lang w:val="en-US"/>
        </w:rPr>
        <w:t xml:space="preserve"> </w:t>
      </w:r>
      <w:r w:rsidRPr="00FC6112">
        <w:rPr>
          <w:rFonts w:eastAsia="Calibri"/>
          <w:b/>
          <w:color w:val="000000"/>
          <w:lang w:val="en-US"/>
        </w:rPr>
        <w:t>điểm</w:t>
      </w:r>
      <w:r w:rsidRPr="00FC6112">
        <w:rPr>
          <w:rFonts w:eastAsia="Calibri"/>
          <w:b/>
          <w:color w:val="000000"/>
          <w:spacing w:val="-13"/>
          <w:lang w:val="en-US"/>
        </w:rPr>
        <w:t xml:space="preserve"> </w:t>
      </w:r>
      <w:r w:rsidRPr="00FC6112">
        <w:rPr>
          <w:rFonts w:eastAsia="Calibri"/>
          <w:b/>
          <w:color w:val="000000"/>
          <w:lang w:val="en-US"/>
        </w:rPr>
        <w:t>trong</w:t>
      </w:r>
      <w:r w:rsidRPr="00FC6112">
        <w:rPr>
          <w:rFonts w:eastAsia="Calibri"/>
          <w:b/>
          <w:color w:val="000000"/>
          <w:spacing w:val="-11"/>
          <w:lang w:val="en-US"/>
        </w:rPr>
        <w:t xml:space="preserve"> </w:t>
      </w:r>
      <w:r w:rsidRPr="00FC6112">
        <w:rPr>
          <w:rFonts w:eastAsia="Calibri"/>
          <w:b/>
          <w:color w:val="000000"/>
          <w:lang w:val="en-US"/>
        </w:rPr>
        <w:t>ngày</w:t>
      </w:r>
      <w:r w:rsidRPr="00FC6112">
        <w:rPr>
          <w:rFonts w:eastAsia="Calibri"/>
          <w:b/>
          <w:color w:val="000000"/>
          <w:spacing w:val="-16"/>
          <w:lang w:val="en-US"/>
        </w:rPr>
        <w:t xml:space="preserve"> </w:t>
      </w:r>
      <w:r w:rsidRPr="00FC6112">
        <w:rPr>
          <w:rFonts w:eastAsia="Calibri"/>
          <w:b/>
          <w:color w:val="000000"/>
          <w:lang w:val="en-US"/>
        </w:rPr>
        <w:t>của</w:t>
      </w:r>
      <w:r w:rsidRPr="00FC6112">
        <w:rPr>
          <w:rFonts w:eastAsia="Calibri"/>
          <w:b/>
          <w:color w:val="000000"/>
          <w:spacing w:val="-10"/>
          <w:lang w:val="en-US"/>
        </w:rPr>
        <w:t xml:space="preserve"> </w:t>
      </w:r>
      <w:r w:rsidRPr="00FC6112">
        <w:rPr>
          <w:rFonts w:eastAsia="Calibri"/>
          <w:b/>
          <w:color w:val="000000"/>
          <w:lang w:val="en-US"/>
        </w:rPr>
        <w:t>tháng cụ thể trong năm</w:t>
      </w:r>
    </w:p>
    <w:p w14:paraId="0EC77E80" w14:textId="77777777" w:rsidR="00FC6112" w:rsidRPr="00FC6112" w:rsidRDefault="00FC6112" w:rsidP="002C5786">
      <w:pPr>
        <w:keepNext w:val="0"/>
        <w:keepLines w:val="0"/>
        <w:widowControl/>
        <w:tabs>
          <w:tab w:val="left" w:pos="5653"/>
        </w:tabs>
        <w:spacing w:before="0"/>
        <w:ind w:left="682"/>
        <w:jc w:val="left"/>
        <w:rPr>
          <w:sz w:val="26"/>
          <w:szCs w:val="22"/>
          <w:lang w:val="en-US"/>
        </w:rPr>
      </w:pPr>
      <w:r w:rsidRPr="00FC6112">
        <w:rPr>
          <w:sz w:val="26"/>
          <w:szCs w:val="22"/>
          <w:lang w:val="en-US"/>
        </w:rPr>
        <w:t>Sân</w:t>
      </w:r>
      <w:r w:rsidRPr="00FC6112">
        <w:rPr>
          <w:spacing w:val="-8"/>
          <w:sz w:val="26"/>
          <w:szCs w:val="22"/>
          <w:lang w:val="en-US"/>
        </w:rPr>
        <w:t xml:space="preserve"> </w:t>
      </w:r>
      <w:r w:rsidRPr="00FC6112">
        <w:rPr>
          <w:sz w:val="26"/>
          <w:szCs w:val="22"/>
          <w:lang w:val="en-US"/>
        </w:rPr>
        <w:t>bay:</w:t>
      </w:r>
      <w:r w:rsidRPr="00FC6112">
        <w:rPr>
          <w:spacing w:val="-3"/>
          <w:sz w:val="26"/>
          <w:szCs w:val="22"/>
          <w:lang w:val="en-US"/>
        </w:rPr>
        <w:t xml:space="preserve"> </w:t>
      </w:r>
      <w:r w:rsidRPr="00FC6112">
        <w:rPr>
          <w:sz w:val="26"/>
          <w:szCs w:val="22"/>
          <w:lang w:val="en-US"/>
        </w:rPr>
        <w:t>…………………</w:t>
      </w:r>
      <w:r w:rsidRPr="00FC6112">
        <w:rPr>
          <w:spacing w:val="-5"/>
          <w:sz w:val="26"/>
          <w:szCs w:val="22"/>
          <w:lang w:val="en-US"/>
        </w:rPr>
        <w:t xml:space="preserve"> </w:t>
      </w:r>
      <w:r w:rsidRPr="00FC6112">
        <w:rPr>
          <w:sz w:val="26"/>
          <w:szCs w:val="22"/>
          <w:lang w:val="en-US"/>
        </w:rPr>
        <w:t>Đường</w:t>
      </w:r>
      <w:r w:rsidRPr="00FC6112">
        <w:rPr>
          <w:spacing w:val="-5"/>
          <w:sz w:val="26"/>
          <w:szCs w:val="22"/>
          <w:lang w:val="en-US"/>
        </w:rPr>
        <w:t xml:space="preserve"> </w:t>
      </w:r>
      <w:r w:rsidRPr="00FC6112">
        <w:rPr>
          <w:sz w:val="26"/>
          <w:szCs w:val="22"/>
          <w:lang w:val="en-US"/>
        </w:rPr>
        <w:t>CHC:</w:t>
      </w:r>
      <w:r w:rsidRPr="00FC6112">
        <w:rPr>
          <w:spacing w:val="-6"/>
          <w:sz w:val="26"/>
          <w:szCs w:val="22"/>
          <w:lang w:val="en-US"/>
        </w:rPr>
        <w:t xml:space="preserve"> </w:t>
      </w:r>
      <w:r w:rsidRPr="00FC6112">
        <w:rPr>
          <w:spacing w:val="-5"/>
          <w:sz w:val="26"/>
          <w:szCs w:val="22"/>
          <w:lang w:val="en-US"/>
        </w:rPr>
        <w:t>………</w:t>
      </w:r>
      <w:r w:rsidRPr="00FC6112">
        <w:rPr>
          <w:sz w:val="26"/>
          <w:szCs w:val="22"/>
          <w:lang w:val="en-US"/>
        </w:rPr>
        <w:tab/>
        <w:t>Tháng:</w:t>
      </w:r>
      <w:r w:rsidRPr="00FC6112">
        <w:rPr>
          <w:spacing w:val="-6"/>
          <w:sz w:val="26"/>
          <w:szCs w:val="22"/>
          <w:lang w:val="en-US"/>
        </w:rPr>
        <w:t xml:space="preserve"> </w:t>
      </w:r>
      <w:r w:rsidRPr="00FC6112">
        <w:rPr>
          <w:spacing w:val="-2"/>
          <w:sz w:val="26"/>
          <w:szCs w:val="22"/>
          <w:lang w:val="en-US"/>
        </w:rPr>
        <w:t>…..……</w:t>
      </w:r>
    </w:p>
    <w:p w14:paraId="164CAD86" w14:textId="77777777" w:rsidR="00FC6112" w:rsidRPr="00FC6112" w:rsidRDefault="00FC6112" w:rsidP="002C5786">
      <w:pPr>
        <w:keepNext w:val="0"/>
        <w:keepLines w:val="0"/>
        <w:widowControl/>
        <w:tabs>
          <w:tab w:val="left" w:pos="4266"/>
          <w:tab w:val="left" w:pos="5912"/>
          <w:tab w:val="left" w:leader="dot" w:pos="7685"/>
          <w:tab w:val="left" w:pos="9048"/>
        </w:tabs>
        <w:spacing w:before="0"/>
        <w:ind w:left="682" w:right="1702"/>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6"/>
          <w:sz w:val="26"/>
          <w:szCs w:val="22"/>
          <w:lang w:val="en-US"/>
        </w:rPr>
        <w:t xml:space="preserve"> </w:t>
      </w:r>
      <w:r w:rsidRPr="00FC6112">
        <w:rPr>
          <w:sz w:val="26"/>
          <w:szCs w:val="22"/>
          <w:lang w:val="en-US"/>
        </w:rPr>
        <w:t>số</w:t>
      </w:r>
      <w:r w:rsidRPr="00FC6112">
        <w:rPr>
          <w:spacing w:val="-10"/>
          <w:sz w:val="26"/>
          <w:szCs w:val="22"/>
          <w:lang w:val="en-US"/>
        </w:rPr>
        <w:t xml:space="preserve"> </w:t>
      </w:r>
      <w:r w:rsidRPr="00FC6112">
        <w:rPr>
          <w:sz w:val="26"/>
          <w:szCs w:val="22"/>
          <w:lang w:val="en-US"/>
        </w:rPr>
        <w:t>lần</w:t>
      </w:r>
      <w:r w:rsidRPr="00FC6112">
        <w:rPr>
          <w:spacing w:val="-10"/>
          <w:sz w:val="26"/>
          <w:szCs w:val="22"/>
          <w:lang w:val="en-US"/>
        </w:rPr>
        <w:t xml:space="preserve"> </w:t>
      </w:r>
      <w:r w:rsidRPr="00FC6112">
        <w:rPr>
          <w:sz w:val="26"/>
          <w:szCs w:val="22"/>
          <w:lang w:val="en-US"/>
        </w:rPr>
        <w:t>quan</w:t>
      </w:r>
      <w:r w:rsidRPr="00FC6112">
        <w:rPr>
          <w:spacing w:val="-10"/>
          <w:sz w:val="26"/>
          <w:szCs w:val="22"/>
          <w:lang w:val="en-US"/>
        </w:rPr>
        <w:t xml:space="preserve"> </w:t>
      </w:r>
      <w:r w:rsidRPr="00FC6112">
        <w:rPr>
          <w:sz w:val="26"/>
          <w:szCs w:val="22"/>
          <w:lang w:val="en-US"/>
        </w:rPr>
        <w:t>trắc:…………. Vĩ độ:…………… Kinh độ:…..……….. Độ cao trên mực biển</w:t>
      </w:r>
      <w:r w:rsidRPr="00FC6112">
        <w:rPr>
          <w:sz w:val="26"/>
          <w:szCs w:val="22"/>
          <w:lang w:val="en-US"/>
        </w:rPr>
        <w:tab/>
      </w:r>
      <w:r w:rsidRPr="00FC6112">
        <w:rPr>
          <w:spacing w:val="-4"/>
          <w:sz w:val="26"/>
          <w:szCs w:val="22"/>
          <w:lang w:val="en-US"/>
        </w:rPr>
        <w:t>(m)</w:t>
      </w:r>
    </w:p>
    <w:p w14:paraId="16A9A9ED" w14:textId="77777777" w:rsidR="00FC6112" w:rsidRPr="00FC6112" w:rsidRDefault="00FC6112" w:rsidP="002C5786">
      <w:pPr>
        <w:keepNext w:val="0"/>
        <w:keepLines w:val="0"/>
        <w:widowControl/>
        <w:spacing w:before="0"/>
        <w:jc w:val="left"/>
        <w:rPr>
          <w:sz w:val="15"/>
          <w:szCs w:val="22"/>
          <w:lang w:val="en-US"/>
        </w:rPr>
      </w:pPr>
    </w:p>
    <w:tbl>
      <w:tblPr>
        <w:tblW w:w="0" w:type="auto"/>
        <w:tblInd w:w="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1133"/>
        <w:gridCol w:w="913"/>
        <w:gridCol w:w="840"/>
        <w:gridCol w:w="840"/>
        <w:gridCol w:w="840"/>
        <w:gridCol w:w="840"/>
        <w:gridCol w:w="841"/>
        <w:gridCol w:w="840"/>
        <w:gridCol w:w="842"/>
        <w:gridCol w:w="840"/>
      </w:tblGrid>
      <w:tr w:rsidR="00FC6112" w:rsidRPr="00FC6112" w14:paraId="033D491C" w14:textId="77777777" w:rsidTr="00FC6112">
        <w:trPr>
          <w:trHeight w:val="491"/>
        </w:trPr>
        <w:tc>
          <w:tcPr>
            <w:tcW w:w="852" w:type="dxa"/>
            <w:vMerge w:val="restart"/>
          </w:tcPr>
          <w:p w14:paraId="05E89E13" w14:textId="77777777" w:rsidR="00FC6112" w:rsidRPr="00FC6112" w:rsidRDefault="00FC6112" w:rsidP="002C5786">
            <w:pPr>
              <w:keepNext w:val="0"/>
              <w:keepLines w:val="0"/>
              <w:autoSpaceDE w:val="0"/>
              <w:autoSpaceDN w:val="0"/>
              <w:spacing w:before="0"/>
              <w:ind w:left="127" w:right="114" w:firstLine="72"/>
              <w:rPr>
                <w:rFonts w:eastAsia="Arial"/>
                <w:sz w:val="22"/>
                <w:szCs w:val="22"/>
                <w:lang w:val="vi"/>
              </w:rPr>
            </w:pPr>
            <w:r w:rsidRPr="00FC6112">
              <w:rPr>
                <w:rFonts w:eastAsia="Arial"/>
                <w:spacing w:val="-4"/>
                <w:sz w:val="22"/>
                <w:szCs w:val="22"/>
                <w:lang w:val="vi"/>
              </w:rPr>
              <w:t xml:space="preserve">Thời gian </w:t>
            </w:r>
            <w:r w:rsidRPr="00FC6112">
              <w:rPr>
                <w:rFonts w:eastAsia="Arial"/>
                <w:spacing w:val="-2"/>
                <w:sz w:val="22"/>
                <w:szCs w:val="22"/>
                <w:lang w:val="vi"/>
              </w:rPr>
              <w:t>(UTC)</w:t>
            </w:r>
          </w:p>
        </w:tc>
        <w:tc>
          <w:tcPr>
            <w:tcW w:w="8769" w:type="dxa"/>
            <w:gridSpan w:val="10"/>
          </w:tcPr>
          <w:p w14:paraId="4805027D" w14:textId="77777777" w:rsidR="00FC6112" w:rsidRPr="00FC6112" w:rsidRDefault="00FC6112" w:rsidP="002C5786">
            <w:pPr>
              <w:keepNext w:val="0"/>
              <w:keepLines w:val="0"/>
              <w:autoSpaceDE w:val="0"/>
              <w:autoSpaceDN w:val="0"/>
              <w:spacing w:before="0"/>
              <w:ind w:left="6"/>
              <w:jc w:val="center"/>
              <w:rPr>
                <w:rFonts w:eastAsia="Arial"/>
                <w:b/>
                <w:sz w:val="22"/>
                <w:szCs w:val="22"/>
                <w:lang w:val="vi"/>
              </w:rPr>
            </w:pPr>
            <w:r w:rsidRPr="00FC6112">
              <w:rPr>
                <w:rFonts w:eastAsia="Arial"/>
                <w:b/>
                <w:sz w:val="22"/>
                <w:szCs w:val="22"/>
                <w:lang w:val="vi"/>
              </w:rPr>
              <w:t>NHIỆT</w:t>
            </w:r>
            <w:r w:rsidRPr="00FC6112">
              <w:rPr>
                <w:rFonts w:eastAsia="Arial"/>
                <w:b/>
                <w:spacing w:val="-7"/>
                <w:sz w:val="22"/>
                <w:szCs w:val="22"/>
                <w:lang w:val="vi"/>
              </w:rPr>
              <w:t xml:space="preserve"> </w:t>
            </w:r>
            <w:r w:rsidRPr="00FC6112">
              <w:rPr>
                <w:rFonts w:eastAsia="Arial"/>
                <w:b/>
                <w:sz w:val="22"/>
                <w:szCs w:val="22"/>
                <w:lang w:val="vi"/>
              </w:rPr>
              <w:t>ĐỘ</w:t>
            </w:r>
            <w:r w:rsidRPr="00FC6112">
              <w:rPr>
                <w:rFonts w:eastAsia="Arial"/>
                <w:b/>
                <w:spacing w:val="-2"/>
                <w:sz w:val="22"/>
                <w:szCs w:val="22"/>
                <w:lang w:val="vi"/>
              </w:rPr>
              <w:t xml:space="preserve"> </w:t>
            </w:r>
            <w:r w:rsidRPr="00FC6112">
              <w:rPr>
                <w:rFonts w:eastAsia="Arial"/>
                <w:b/>
                <w:sz w:val="22"/>
                <w:szCs w:val="22"/>
                <w:lang w:val="vi"/>
              </w:rPr>
              <w:t>KHÔNG</w:t>
            </w:r>
            <w:r w:rsidRPr="00FC6112">
              <w:rPr>
                <w:rFonts w:eastAsia="Arial"/>
                <w:b/>
                <w:spacing w:val="-5"/>
                <w:sz w:val="22"/>
                <w:szCs w:val="22"/>
                <w:lang w:val="vi"/>
              </w:rPr>
              <w:t xml:space="preserve"> KHÍ</w:t>
            </w:r>
          </w:p>
        </w:tc>
      </w:tr>
      <w:tr w:rsidR="00FC6112" w:rsidRPr="00FC6112" w14:paraId="5AE01BDE" w14:textId="77777777" w:rsidTr="00FC6112">
        <w:trPr>
          <w:trHeight w:val="415"/>
        </w:trPr>
        <w:tc>
          <w:tcPr>
            <w:tcW w:w="852" w:type="dxa"/>
            <w:vMerge/>
            <w:tcBorders>
              <w:top w:val="nil"/>
            </w:tcBorders>
          </w:tcPr>
          <w:p w14:paraId="612A6686"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1133" w:type="dxa"/>
          </w:tcPr>
          <w:p w14:paraId="32AC1B18" w14:textId="77777777" w:rsidR="00FC6112" w:rsidRPr="00FC6112" w:rsidRDefault="00FC6112" w:rsidP="002C5786">
            <w:pPr>
              <w:keepNext w:val="0"/>
              <w:keepLines w:val="0"/>
              <w:autoSpaceDE w:val="0"/>
              <w:autoSpaceDN w:val="0"/>
              <w:spacing w:before="0"/>
              <w:ind w:left="165"/>
              <w:jc w:val="left"/>
              <w:rPr>
                <w:rFonts w:eastAsia="Arial"/>
                <w:sz w:val="20"/>
                <w:szCs w:val="22"/>
                <w:lang w:val="vi"/>
              </w:rPr>
            </w:pPr>
            <w:r w:rsidRPr="00FC6112">
              <w:rPr>
                <w:rFonts w:eastAsia="Arial"/>
                <w:spacing w:val="-2"/>
                <w:sz w:val="20"/>
                <w:szCs w:val="22"/>
                <w:lang w:val="vi"/>
              </w:rPr>
              <w:t>(-10)-(-</w:t>
            </w:r>
            <w:r w:rsidRPr="00FC6112">
              <w:rPr>
                <w:rFonts w:eastAsia="Arial"/>
                <w:spacing w:val="-5"/>
                <w:sz w:val="20"/>
                <w:szCs w:val="22"/>
                <w:lang w:val="vi"/>
              </w:rPr>
              <w:t>5)</w:t>
            </w:r>
          </w:p>
        </w:tc>
        <w:tc>
          <w:tcPr>
            <w:tcW w:w="913" w:type="dxa"/>
          </w:tcPr>
          <w:p w14:paraId="0F982E3B" w14:textId="77777777" w:rsidR="00FC6112" w:rsidRPr="00FC6112" w:rsidRDefault="00FC6112" w:rsidP="002C5786">
            <w:pPr>
              <w:keepNext w:val="0"/>
              <w:keepLines w:val="0"/>
              <w:autoSpaceDE w:val="0"/>
              <w:autoSpaceDN w:val="0"/>
              <w:spacing w:before="0"/>
              <w:ind w:left="211"/>
              <w:jc w:val="left"/>
              <w:rPr>
                <w:rFonts w:eastAsia="Arial"/>
                <w:sz w:val="20"/>
                <w:szCs w:val="22"/>
                <w:lang w:val="vi"/>
              </w:rPr>
            </w:pPr>
            <w:r w:rsidRPr="00FC6112">
              <w:rPr>
                <w:rFonts w:eastAsia="Arial"/>
                <w:spacing w:val="-2"/>
                <w:sz w:val="20"/>
                <w:szCs w:val="22"/>
                <w:lang w:val="vi"/>
              </w:rPr>
              <w:t>(-5)-</w:t>
            </w:r>
            <w:r w:rsidRPr="00FC6112">
              <w:rPr>
                <w:rFonts w:eastAsia="Arial"/>
                <w:spacing w:val="-10"/>
                <w:sz w:val="20"/>
                <w:szCs w:val="22"/>
                <w:lang w:val="vi"/>
              </w:rPr>
              <w:t>0</w:t>
            </w:r>
          </w:p>
        </w:tc>
        <w:tc>
          <w:tcPr>
            <w:tcW w:w="840" w:type="dxa"/>
          </w:tcPr>
          <w:p w14:paraId="5C323DFC" w14:textId="77777777" w:rsidR="00FC6112" w:rsidRPr="00FC6112" w:rsidRDefault="00FC6112" w:rsidP="002C5786">
            <w:pPr>
              <w:keepNext w:val="0"/>
              <w:keepLines w:val="0"/>
              <w:autoSpaceDE w:val="0"/>
              <w:autoSpaceDN w:val="0"/>
              <w:spacing w:before="0"/>
              <w:ind w:left="275"/>
              <w:jc w:val="left"/>
              <w:rPr>
                <w:rFonts w:eastAsia="Arial"/>
                <w:sz w:val="20"/>
                <w:szCs w:val="22"/>
                <w:lang w:val="vi"/>
              </w:rPr>
            </w:pPr>
            <w:r w:rsidRPr="00FC6112">
              <w:rPr>
                <w:rFonts w:eastAsia="Arial"/>
                <w:spacing w:val="-2"/>
                <w:sz w:val="20"/>
                <w:szCs w:val="22"/>
                <w:lang w:val="vi"/>
              </w:rPr>
              <w:t>0-</w:t>
            </w:r>
            <w:r w:rsidRPr="00FC6112">
              <w:rPr>
                <w:rFonts w:eastAsia="Arial"/>
                <w:spacing w:val="-10"/>
                <w:sz w:val="20"/>
                <w:szCs w:val="22"/>
                <w:lang w:val="vi"/>
              </w:rPr>
              <w:t>5</w:t>
            </w:r>
          </w:p>
        </w:tc>
        <w:tc>
          <w:tcPr>
            <w:tcW w:w="840" w:type="dxa"/>
          </w:tcPr>
          <w:p w14:paraId="0E80E15D" w14:textId="77777777" w:rsidR="00FC6112" w:rsidRPr="00FC6112" w:rsidRDefault="00FC6112" w:rsidP="002C5786">
            <w:pPr>
              <w:keepNext w:val="0"/>
              <w:keepLines w:val="0"/>
              <w:autoSpaceDE w:val="0"/>
              <w:autoSpaceDN w:val="0"/>
              <w:spacing w:before="0"/>
              <w:ind w:left="217"/>
              <w:jc w:val="left"/>
              <w:rPr>
                <w:rFonts w:eastAsia="Arial"/>
                <w:sz w:val="20"/>
                <w:szCs w:val="22"/>
                <w:lang w:val="vi"/>
              </w:rPr>
            </w:pPr>
            <w:r w:rsidRPr="00FC6112">
              <w:rPr>
                <w:rFonts w:eastAsia="Arial"/>
                <w:spacing w:val="-2"/>
                <w:sz w:val="20"/>
                <w:szCs w:val="22"/>
                <w:lang w:val="vi"/>
              </w:rPr>
              <w:t>5-</w:t>
            </w:r>
            <w:r w:rsidRPr="00FC6112">
              <w:rPr>
                <w:rFonts w:eastAsia="Arial"/>
                <w:spacing w:val="-5"/>
                <w:sz w:val="20"/>
                <w:szCs w:val="22"/>
                <w:lang w:val="vi"/>
              </w:rPr>
              <w:t>10</w:t>
            </w:r>
          </w:p>
        </w:tc>
        <w:tc>
          <w:tcPr>
            <w:tcW w:w="840" w:type="dxa"/>
          </w:tcPr>
          <w:p w14:paraId="01526715" w14:textId="77777777" w:rsidR="00FC6112" w:rsidRPr="00FC6112" w:rsidRDefault="00FC6112" w:rsidP="002C5786">
            <w:pPr>
              <w:keepNext w:val="0"/>
              <w:keepLines w:val="0"/>
              <w:autoSpaceDE w:val="0"/>
              <w:autoSpaceDN w:val="0"/>
              <w:spacing w:before="0"/>
              <w:ind w:left="162"/>
              <w:jc w:val="left"/>
              <w:rPr>
                <w:rFonts w:eastAsia="Arial"/>
                <w:sz w:val="20"/>
                <w:szCs w:val="22"/>
                <w:lang w:val="vi"/>
              </w:rPr>
            </w:pPr>
            <w:r w:rsidRPr="00FC6112">
              <w:rPr>
                <w:rFonts w:eastAsia="Arial"/>
                <w:spacing w:val="-2"/>
                <w:sz w:val="20"/>
                <w:szCs w:val="22"/>
                <w:lang w:val="vi"/>
              </w:rPr>
              <w:t>10-</w:t>
            </w:r>
            <w:r w:rsidRPr="00FC6112">
              <w:rPr>
                <w:rFonts w:eastAsia="Arial"/>
                <w:spacing w:val="-7"/>
                <w:sz w:val="20"/>
                <w:szCs w:val="22"/>
                <w:lang w:val="vi"/>
              </w:rPr>
              <w:t>15</w:t>
            </w:r>
          </w:p>
        </w:tc>
        <w:tc>
          <w:tcPr>
            <w:tcW w:w="840" w:type="dxa"/>
          </w:tcPr>
          <w:p w14:paraId="5149503E" w14:textId="77777777" w:rsidR="00FC6112" w:rsidRPr="00FC6112" w:rsidRDefault="00FC6112" w:rsidP="002C5786">
            <w:pPr>
              <w:keepNext w:val="0"/>
              <w:keepLines w:val="0"/>
              <w:autoSpaceDE w:val="0"/>
              <w:autoSpaceDN w:val="0"/>
              <w:spacing w:before="0"/>
              <w:ind w:left="162"/>
              <w:jc w:val="left"/>
              <w:rPr>
                <w:rFonts w:eastAsia="Arial"/>
                <w:sz w:val="20"/>
                <w:szCs w:val="22"/>
                <w:lang w:val="vi"/>
              </w:rPr>
            </w:pPr>
            <w:r w:rsidRPr="00FC6112">
              <w:rPr>
                <w:rFonts w:eastAsia="Arial"/>
                <w:spacing w:val="-2"/>
                <w:sz w:val="20"/>
                <w:szCs w:val="22"/>
                <w:lang w:val="vi"/>
              </w:rPr>
              <w:t>15-</w:t>
            </w:r>
            <w:r w:rsidRPr="00FC6112">
              <w:rPr>
                <w:rFonts w:eastAsia="Arial"/>
                <w:spacing w:val="-7"/>
                <w:sz w:val="20"/>
                <w:szCs w:val="22"/>
                <w:lang w:val="vi"/>
              </w:rPr>
              <w:t>20</w:t>
            </w:r>
          </w:p>
        </w:tc>
        <w:tc>
          <w:tcPr>
            <w:tcW w:w="841" w:type="dxa"/>
          </w:tcPr>
          <w:p w14:paraId="04983C89" w14:textId="77777777" w:rsidR="00FC6112" w:rsidRPr="00FC6112" w:rsidRDefault="00FC6112" w:rsidP="002C5786">
            <w:pPr>
              <w:keepNext w:val="0"/>
              <w:keepLines w:val="0"/>
              <w:autoSpaceDE w:val="0"/>
              <w:autoSpaceDN w:val="0"/>
              <w:spacing w:before="0"/>
              <w:ind w:left="162"/>
              <w:jc w:val="left"/>
              <w:rPr>
                <w:rFonts w:eastAsia="Arial"/>
                <w:sz w:val="20"/>
                <w:szCs w:val="22"/>
                <w:lang w:val="vi"/>
              </w:rPr>
            </w:pPr>
            <w:r w:rsidRPr="00FC6112">
              <w:rPr>
                <w:rFonts w:eastAsia="Arial"/>
                <w:spacing w:val="-2"/>
                <w:sz w:val="20"/>
                <w:szCs w:val="22"/>
                <w:lang w:val="vi"/>
              </w:rPr>
              <w:t>20-</w:t>
            </w:r>
            <w:r w:rsidRPr="00FC6112">
              <w:rPr>
                <w:rFonts w:eastAsia="Arial"/>
                <w:spacing w:val="-7"/>
                <w:sz w:val="20"/>
                <w:szCs w:val="22"/>
                <w:lang w:val="vi"/>
              </w:rPr>
              <w:t>25</w:t>
            </w:r>
          </w:p>
        </w:tc>
        <w:tc>
          <w:tcPr>
            <w:tcW w:w="840" w:type="dxa"/>
          </w:tcPr>
          <w:p w14:paraId="5F5702D3" w14:textId="77777777" w:rsidR="00FC6112" w:rsidRPr="00FC6112" w:rsidRDefault="00FC6112" w:rsidP="002C5786">
            <w:pPr>
              <w:keepNext w:val="0"/>
              <w:keepLines w:val="0"/>
              <w:autoSpaceDE w:val="0"/>
              <w:autoSpaceDN w:val="0"/>
              <w:spacing w:before="0"/>
              <w:ind w:left="162"/>
              <w:jc w:val="left"/>
              <w:rPr>
                <w:rFonts w:eastAsia="Arial"/>
                <w:sz w:val="20"/>
                <w:szCs w:val="22"/>
                <w:lang w:val="vi"/>
              </w:rPr>
            </w:pPr>
            <w:r w:rsidRPr="00FC6112">
              <w:rPr>
                <w:rFonts w:eastAsia="Arial"/>
                <w:spacing w:val="-2"/>
                <w:sz w:val="20"/>
                <w:szCs w:val="22"/>
                <w:lang w:val="vi"/>
              </w:rPr>
              <w:t>25-</w:t>
            </w:r>
            <w:r w:rsidRPr="00FC6112">
              <w:rPr>
                <w:rFonts w:eastAsia="Arial"/>
                <w:spacing w:val="-7"/>
                <w:sz w:val="20"/>
                <w:szCs w:val="22"/>
                <w:lang w:val="vi"/>
              </w:rPr>
              <w:t>30</w:t>
            </w:r>
          </w:p>
        </w:tc>
        <w:tc>
          <w:tcPr>
            <w:tcW w:w="842" w:type="dxa"/>
          </w:tcPr>
          <w:p w14:paraId="28143531" w14:textId="77777777" w:rsidR="00FC6112" w:rsidRPr="00FC6112" w:rsidRDefault="00FC6112" w:rsidP="002C5786">
            <w:pPr>
              <w:keepNext w:val="0"/>
              <w:keepLines w:val="0"/>
              <w:autoSpaceDE w:val="0"/>
              <w:autoSpaceDN w:val="0"/>
              <w:spacing w:before="0"/>
              <w:ind w:left="162"/>
              <w:jc w:val="left"/>
              <w:rPr>
                <w:rFonts w:eastAsia="Arial"/>
                <w:sz w:val="20"/>
                <w:szCs w:val="22"/>
                <w:lang w:val="vi"/>
              </w:rPr>
            </w:pPr>
            <w:r w:rsidRPr="00FC6112">
              <w:rPr>
                <w:rFonts w:eastAsia="Arial"/>
                <w:spacing w:val="-2"/>
                <w:sz w:val="20"/>
                <w:szCs w:val="22"/>
                <w:lang w:val="vi"/>
              </w:rPr>
              <w:t>30-</w:t>
            </w:r>
            <w:r w:rsidRPr="00FC6112">
              <w:rPr>
                <w:rFonts w:eastAsia="Arial"/>
                <w:spacing w:val="-7"/>
                <w:sz w:val="20"/>
                <w:szCs w:val="22"/>
                <w:lang w:val="vi"/>
              </w:rPr>
              <w:t>35</w:t>
            </w:r>
          </w:p>
        </w:tc>
        <w:tc>
          <w:tcPr>
            <w:tcW w:w="840" w:type="dxa"/>
          </w:tcPr>
          <w:p w14:paraId="2A4958CB" w14:textId="77777777" w:rsidR="00FC6112" w:rsidRPr="00FC6112" w:rsidRDefault="00FC6112" w:rsidP="002C5786">
            <w:pPr>
              <w:keepNext w:val="0"/>
              <w:keepLines w:val="0"/>
              <w:autoSpaceDE w:val="0"/>
              <w:autoSpaceDN w:val="0"/>
              <w:spacing w:before="0"/>
              <w:ind w:left="246"/>
              <w:jc w:val="left"/>
              <w:rPr>
                <w:rFonts w:eastAsia="Arial"/>
                <w:sz w:val="20"/>
                <w:szCs w:val="22"/>
                <w:lang w:val="vi"/>
              </w:rPr>
            </w:pPr>
            <w:r w:rsidRPr="00FC6112">
              <w:rPr>
                <w:rFonts w:eastAsia="Arial"/>
                <w:spacing w:val="-5"/>
                <w:sz w:val="20"/>
                <w:szCs w:val="22"/>
                <w:lang w:val="vi"/>
              </w:rPr>
              <w:t>&gt;35</w:t>
            </w:r>
          </w:p>
        </w:tc>
      </w:tr>
      <w:tr w:rsidR="00FC6112" w:rsidRPr="00FC6112" w14:paraId="0E0FCE5A" w14:textId="77777777" w:rsidTr="00FC6112">
        <w:trPr>
          <w:trHeight w:val="381"/>
        </w:trPr>
        <w:tc>
          <w:tcPr>
            <w:tcW w:w="852" w:type="dxa"/>
          </w:tcPr>
          <w:p w14:paraId="6299EF5C"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5"/>
                <w:sz w:val="22"/>
                <w:szCs w:val="22"/>
                <w:lang w:val="vi"/>
              </w:rPr>
              <w:t>01</w:t>
            </w:r>
          </w:p>
        </w:tc>
        <w:tc>
          <w:tcPr>
            <w:tcW w:w="1133" w:type="dxa"/>
          </w:tcPr>
          <w:p w14:paraId="468082D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4B28A44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1335C1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A6184F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A37266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0C88D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08E21EB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5C208F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5FDF7A9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1B6F0B4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AFC5E97" w14:textId="77777777" w:rsidTr="00FC6112">
        <w:trPr>
          <w:trHeight w:val="381"/>
        </w:trPr>
        <w:tc>
          <w:tcPr>
            <w:tcW w:w="852" w:type="dxa"/>
          </w:tcPr>
          <w:p w14:paraId="0F6C1157"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5"/>
                <w:sz w:val="22"/>
                <w:szCs w:val="22"/>
                <w:lang w:val="vi"/>
              </w:rPr>
              <w:t>02</w:t>
            </w:r>
          </w:p>
        </w:tc>
        <w:tc>
          <w:tcPr>
            <w:tcW w:w="1133" w:type="dxa"/>
          </w:tcPr>
          <w:p w14:paraId="3FE1E46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5803832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19CA68A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51E669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A52ECC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A53398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45D3E8B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D9345B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45E64EC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F69054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C21E1DC" w14:textId="77777777" w:rsidTr="00FC6112">
        <w:trPr>
          <w:trHeight w:val="378"/>
        </w:trPr>
        <w:tc>
          <w:tcPr>
            <w:tcW w:w="852" w:type="dxa"/>
          </w:tcPr>
          <w:p w14:paraId="6EC5B2F9"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5"/>
                <w:sz w:val="22"/>
                <w:szCs w:val="22"/>
                <w:lang w:val="vi"/>
              </w:rPr>
              <w:t>03</w:t>
            </w:r>
          </w:p>
        </w:tc>
        <w:tc>
          <w:tcPr>
            <w:tcW w:w="1133" w:type="dxa"/>
          </w:tcPr>
          <w:p w14:paraId="316FFED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3090EFE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3502A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5741E2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2B55E8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2F8999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16291E5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27C8F1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3F8B3C9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BA1756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5953A68" w14:textId="77777777" w:rsidTr="00FC6112">
        <w:trPr>
          <w:trHeight w:val="381"/>
        </w:trPr>
        <w:tc>
          <w:tcPr>
            <w:tcW w:w="852" w:type="dxa"/>
          </w:tcPr>
          <w:p w14:paraId="1AE28EEA"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10"/>
                <w:sz w:val="22"/>
                <w:szCs w:val="22"/>
                <w:lang w:val="vi"/>
              </w:rPr>
              <w:t>…</w:t>
            </w:r>
          </w:p>
        </w:tc>
        <w:tc>
          <w:tcPr>
            <w:tcW w:w="1133" w:type="dxa"/>
          </w:tcPr>
          <w:p w14:paraId="0091604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64266EC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173FDD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9DD0B1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FFFA58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D7F32D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23CF594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4A0981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7FF8678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7A87B7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717AD15" w14:textId="77777777" w:rsidTr="00FC6112">
        <w:trPr>
          <w:trHeight w:val="381"/>
        </w:trPr>
        <w:tc>
          <w:tcPr>
            <w:tcW w:w="852" w:type="dxa"/>
          </w:tcPr>
          <w:p w14:paraId="18EE67D9"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10"/>
                <w:sz w:val="22"/>
                <w:szCs w:val="22"/>
                <w:lang w:val="vi"/>
              </w:rPr>
              <w:t>…</w:t>
            </w:r>
          </w:p>
        </w:tc>
        <w:tc>
          <w:tcPr>
            <w:tcW w:w="1133" w:type="dxa"/>
          </w:tcPr>
          <w:p w14:paraId="0D12AEE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20CD6B5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39B35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471B39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902D16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C27ABC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68F642A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A677AC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7EDCE42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B2A76A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F24E5B8" w14:textId="77777777" w:rsidTr="00FC6112">
        <w:trPr>
          <w:trHeight w:val="381"/>
        </w:trPr>
        <w:tc>
          <w:tcPr>
            <w:tcW w:w="852" w:type="dxa"/>
          </w:tcPr>
          <w:p w14:paraId="5257B733"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10"/>
                <w:sz w:val="22"/>
                <w:szCs w:val="22"/>
                <w:lang w:val="vi"/>
              </w:rPr>
              <w:t>…</w:t>
            </w:r>
          </w:p>
        </w:tc>
        <w:tc>
          <w:tcPr>
            <w:tcW w:w="1133" w:type="dxa"/>
          </w:tcPr>
          <w:p w14:paraId="0A1BFEB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6F0673A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58F1BE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E2EC8D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3DB71A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4A3676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7BC20D6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E8899A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397BA44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7597D3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2DDEDB2" w14:textId="77777777" w:rsidTr="00FC6112">
        <w:trPr>
          <w:trHeight w:val="381"/>
        </w:trPr>
        <w:tc>
          <w:tcPr>
            <w:tcW w:w="852" w:type="dxa"/>
          </w:tcPr>
          <w:p w14:paraId="658D95AA"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10"/>
                <w:sz w:val="22"/>
                <w:szCs w:val="22"/>
                <w:lang w:val="vi"/>
              </w:rPr>
              <w:t>…</w:t>
            </w:r>
          </w:p>
        </w:tc>
        <w:tc>
          <w:tcPr>
            <w:tcW w:w="1133" w:type="dxa"/>
          </w:tcPr>
          <w:p w14:paraId="03B3821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18924BF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F79825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3896F1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A777D0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15044DD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6129D6F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1D298B1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5DCAC44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6D7E0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625D2B2B" w14:textId="77777777" w:rsidTr="00FC6112">
        <w:trPr>
          <w:trHeight w:val="381"/>
        </w:trPr>
        <w:tc>
          <w:tcPr>
            <w:tcW w:w="852" w:type="dxa"/>
          </w:tcPr>
          <w:p w14:paraId="76F4A592"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5"/>
                <w:sz w:val="22"/>
                <w:szCs w:val="22"/>
                <w:lang w:val="vi"/>
              </w:rPr>
              <w:t>22</w:t>
            </w:r>
          </w:p>
        </w:tc>
        <w:tc>
          <w:tcPr>
            <w:tcW w:w="1133" w:type="dxa"/>
          </w:tcPr>
          <w:p w14:paraId="2280BF1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402E876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540C616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A01FCC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94BD70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D860FB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0B160BA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7CA625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5A2B2E1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594390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57CE995D" w14:textId="77777777" w:rsidTr="00FC6112">
        <w:trPr>
          <w:trHeight w:val="381"/>
        </w:trPr>
        <w:tc>
          <w:tcPr>
            <w:tcW w:w="852" w:type="dxa"/>
          </w:tcPr>
          <w:p w14:paraId="2B4DF819" w14:textId="77777777" w:rsidR="00FC6112" w:rsidRPr="00FC6112" w:rsidRDefault="00FC6112" w:rsidP="002C5786">
            <w:pPr>
              <w:keepNext w:val="0"/>
              <w:keepLines w:val="0"/>
              <w:autoSpaceDE w:val="0"/>
              <w:autoSpaceDN w:val="0"/>
              <w:spacing w:before="0"/>
              <w:ind w:left="9" w:right="2"/>
              <w:jc w:val="center"/>
              <w:rPr>
                <w:rFonts w:eastAsia="Arial"/>
                <w:sz w:val="22"/>
                <w:szCs w:val="22"/>
                <w:lang w:val="vi"/>
              </w:rPr>
            </w:pPr>
            <w:r w:rsidRPr="00FC6112">
              <w:rPr>
                <w:rFonts w:eastAsia="Arial"/>
                <w:spacing w:val="-5"/>
                <w:sz w:val="22"/>
                <w:szCs w:val="22"/>
                <w:lang w:val="vi"/>
              </w:rPr>
              <w:t>23</w:t>
            </w:r>
          </w:p>
        </w:tc>
        <w:tc>
          <w:tcPr>
            <w:tcW w:w="1133" w:type="dxa"/>
          </w:tcPr>
          <w:p w14:paraId="6933AB0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7E34099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D6204CF"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45F5058"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799FCF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698A3DA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776C639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1434B67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45482E85"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7D2D8EDC"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1AADF209" w14:textId="77777777" w:rsidTr="00FC6112">
        <w:trPr>
          <w:trHeight w:val="506"/>
        </w:trPr>
        <w:tc>
          <w:tcPr>
            <w:tcW w:w="852" w:type="dxa"/>
          </w:tcPr>
          <w:p w14:paraId="2BDE5FF9" w14:textId="77777777" w:rsidR="00FC6112" w:rsidRPr="00FC6112" w:rsidRDefault="00FC6112" w:rsidP="002C5786">
            <w:pPr>
              <w:keepNext w:val="0"/>
              <w:keepLines w:val="0"/>
              <w:autoSpaceDE w:val="0"/>
              <w:autoSpaceDN w:val="0"/>
              <w:spacing w:before="0"/>
              <w:ind w:left="247" w:right="235" w:firstLine="7"/>
              <w:jc w:val="left"/>
              <w:rPr>
                <w:rFonts w:eastAsia="Arial"/>
                <w:sz w:val="22"/>
                <w:szCs w:val="22"/>
                <w:lang w:val="vi"/>
              </w:rPr>
            </w:pPr>
            <w:r w:rsidRPr="00FC6112">
              <w:rPr>
                <w:rFonts w:eastAsia="Arial"/>
                <w:spacing w:val="-4"/>
                <w:sz w:val="22"/>
                <w:szCs w:val="22"/>
                <w:lang w:val="vi"/>
              </w:rPr>
              <w:t xml:space="preserve">Ghi </w:t>
            </w:r>
            <w:r w:rsidRPr="00FC6112">
              <w:rPr>
                <w:rFonts w:eastAsia="Arial"/>
                <w:spacing w:val="-5"/>
                <w:sz w:val="22"/>
                <w:szCs w:val="22"/>
                <w:lang w:val="vi"/>
              </w:rPr>
              <w:t>chú</w:t>
            </w:r>
          </w:p>
        </w:tc>
        <w:tc>
          <w:tcPr>
            <w:tcW w:w="1133" w:type="dxa"/>
          </w:tcPr>
          <w:p w14:paraId="0D14AF79"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913" w:type="dxa"/>
          </w:tcPr>
          <w:p w14:paraId="6D9C6A8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4AFB86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0441141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FAD8330"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4E8E9C6E"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1" w:type="dxa"/>
          </w:tcPr>
          <w:p w14:paraId="5014198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2E251E26"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2" w:type="dxa"/>
          </w:tcPr>
          <w:p w14:paraId="61026F2B"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840" w:type="dxa"/>
          </w:tcPr>
          <w:p w14:paraId="356FBCE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bl>
    <w:p w14:paraId="1E2B0522" w14:textId="77777777" w:rsidR="00FC6112" w:rsidRPr="00FC6112" w:rsidRDefault="00FC6112" w:rsidP="002C5786">
      <w:pPr>
        <w:keepNext w:val="0"/>
        <w:keepLines w:val="0"/>
        <w:widowControl/>
        <w:spacing w:before="0"/>
        <w:jc w:val="left"/>
        <w:rPr>
          <w:sz w:val="26"/>
          <w:szCs w:val="22"/>
          <w:lang w:val="en-US"/>
        </w:rPr>
      </w:pPr>
    </w:p>
    <w:p w14:paraId="7370B63A" w14:textId="77777777" w:rsidR="00FC6112" w:rsidRPr="00FC6112" w:rsidRDefault="00FC6112" w:rsidP="002C5786">
      <w:pPr>
        <w:keepNext w:val="0"/>
        <w:keepLines w:val="0"/>
        <w:widowControl/>
        <w:spacing w:before="0"/>
        <w:ind w:left="682" w:right="997"/>
        <w:rPr>
          <w:rFonts w:eastAsia="Calibri"/>
          <w:i/>
          <w:color w:val="000000"/>
          <w:sz w:val="20"/>
          <w:lang w:val="en-US"/>
        </w:rPr>
      </w:pPr>
      <w:r w:rsidRPr="00FC6112">
        <w:rPr>
          <w:rFonts w:eastAsia="Calibri"/>
          <w:b/>
          <w:i/>
          <w:color w:val="000000"/>
          <w:sz w:val="20"/>
          <w:lang w:val="en-US"/>
        </w:rPr>
        <w:t>Ghi</w:t>
      </w:r>
      <w:r w:rsidRPr="00FC6112">
        <w:rPr>
          <w:rFonts w:eastAsia="Calibri"/>
          <w:b/>
          <w:i/>
          <w:color w:val="000000"/>
          <w:spacing w:val="-3"/>
          <w:sz w:val="20"/>
          <w:lang w:val="en-US"/>
        </w:rPr>
        <w:t xml:space="preserve"> </w:t>
      </w:r>
      <w:r w:rsidRPr="00FC6112">
        <w:rPr>
          <w:rFonts w:eastAsia="Calibri"/>
          <w:b/>
          <w:i/>
          <w:color w:val="000000"/>
          <w:sz w:val="20"/>
          <w:lang w:val="en-US"/>
        </w:rPr>
        <w:t>chú:</w:t>
      </w:r>
      <w:r w:rsidRPr="00FC6112">
        <w:rPr>
          <w:rFonts w:eastAsia="Calibri"/>
          <w:b/>
          <w:i/>
          <w:color w:val="000000"/>
          <w:spacing w:val="-1"/>
          <w:sz w:val="20"/>
          <w:lang w:val="en-US"/>
        </w:rPr>
        <w:t xml:space="preserve"> </w:t>
      </w:r>
      <w:r w:rsidRPr="00FC6112">
        <w:rPr>
          <w:rFonts w:eastAsia="Calibri"/>
          <w:i/>
          <w:color w:val="000000"/>
          <w:sz w:val="20"/>
          <w:lang w:val="en-US"/>
        </w:rPr>
        <w:t>Thống</w:t>
      </w:r>
      <w:r w:rsidRPr="00FC6112">
        <w:rPr>
          <w:rFonts w:eastAsia="Calibri"/>
          <w:i/>
          <w:color w:val="000000"/>
          <w:spacing w:val="-3"/>
          <w:sz w:val="20"/>
          <w:lang w:val="en-US"/>
        </w:rPr>
        <w:t xml:space="preserve"> </w:t>
      </w:r>
      <w:r w:rsidRPr="00FC6112">
        <w:rPr>
          <w:rFonts w:eastAsia="Calibri"/>
          <w:i/>
          <w:color w:val="000000"/>
          <w:sz w:val="20"/>
          <w:lang w:val="en-US"/>
        </w:rPr>
        <w:t>kê</w:t>
      </w:r>
      <w:r w:rsidRPr="00FC6112">
        <w:rPr>
          <w:rFonts w:eastAsia="Calibri"/>
          <w:i/>
          <w:color w:val="000000"/>
          <w:spacing w:val="-1"/>
          <w:sz w:val="20"/>
          <w:lang w:val="en-US"/>
        </w:rPr>
        <w:t xml:space="preserve"> </w:t>
      </w:r>
      <w:r w:rsidRPr="00FC6112">
        <w:rPr>
          <w:rFonts w:eastAsia="Calibri"/>
          <w:i/>
          <w:color w:val="000000"/>
          <w:sz w:val="20"/>
          <w:lang w:val="en-US"/>
        </w:rPr>
        <w:t>tần</w:t>
      </w:r>
      <w:r w:rsidRPr="00FC6112">
        <w:rPr>
          <w:rFonts w:eastAsia="Calibri"/>
          <w:i/>
          <w:color w:val="000000"/>
          <w:spacing w:val="-1"/>
          <w:sz w:val="20"/>
          <w:lang w:val="en-US"/>
        </w:rPr>
        <w:t xml:space="preserve"> </w:t>
      </w:r>
      <w:r w:rsidRPr="00FC6112">
        <w:rPr>
          <w:rFonts w:eastAsia="Calibri"/>
          <w:i/>
          <w:color w:val="000000"/>
          <w:sz w:val="20"/>
          <w:lang w:val="en-US"/>
        </w:rPr>
        <w:t>suất</w:t>
      </w:r>
      <w:r w:rsidRPr="00FC6112">
        <w:rPr>
          <w:rFonts w:eastAsia="Calibri"/>
          <w:i/>
          <w:color w:val="000000"/>
          <w:spacing w:val="-1"/>
          <w:sz w:val="20"/>
          <w:lang w:val="en-US"/>
        </w:rPr>
        <w:t xml:space="preserve"> </w:t>
      </w:r>
      <w:r w:rsidRPr="00FC6112">
        <w:rPr>
          <w:rFonts w:eastAsia="Calibri"/>
          <w:i/>
          <w:color w:val="000000"/>
          <w:sz w:val="20"/>
          <w:lang w:val="en-US"/>
        </w:rPr>
        <w:t>(</w:t>
      </w:r>
      <w:r w:rsidRPr="00FC6112">
        <w:rPr>
          <w:rFonts w:eastAsia="Calibri"/>
          <w:i/>
          <w:color w:val="000000"/>
          <w:spacing w:val="-2"/>
          <w:sz w:val="20"/>
          <w:lang w:val="en-US"/>
        </w:rPr>
        <w:t xml:space="preserve"> </w:t>
      </w:r>
      <w:r w:rsidRPr="00FC6112">
        <w:rPr>
          <w:rFonts w:eastAsia="Calibri"/>
          <w:i/>
          <w:color w:val="000000"/>
          <w:sz w:val="20"/>
          <w:lang w:val="en-US"/>
        </w:rPr>
        <w:t>%)</w:t>
      </w:r>
      <w:r w:rsidRPr="00FC6112">
        <w:rPr>
          <w:rFonts w:eastAsia="Calibri"/>
          <w:i/>
          <w:color w:val="000000"/>
          <w:spacing w:val="-2"/>
          <w:sz w:val="20"/>
          <w:lang w:val="en-US"/>
        </w:rPr>
        <w:t xml:space="preserve"> </w:t>
      </w:r>
      <w:r w:rsidRPr="00FC6112">
        <w:rPr>
          <w:rFonts w:eastAsia="Calibri"/>
          <w:i/>
          <w:color w:val="000000"/>
          <w:sz w:val="20"/>
          <w:lang w:val="en-US"/>
        </w:rPr>
        <w:t>số</w:t>
      </w:r>
      <w:r w:rsidRPr="00FC6112">
        <w:rPr>
          <w:rFonts w:eastAsia="Calibri"/>
          <w:i/>
          <w:color w:val="000000"/>
          <w:spacing w:val="-1"/>
          <w:sz w:val="20"/>
          <w:lang w:val="en-US"/>
        </w:rPr>
        <w:t xml:space="preserve"> </w:t>
      </w:r>
      <w:r w:rsidRPr="00FC6112">
        <w:rPr>
          <w:rFonts w:eastAsia="Calibri"/>
          <w:i/>
          <w:color w:val="000000"/>
          <w:sz w:val="20"/>
          <w:lang w:val="en-US"/>
        </w:rPr>
        <w:t>lần</w:t>
      </w:r>
      <w:r w:rsidRPr="00FC6112">
        <w:rPr>
          <w:rFonts w:eastAsia="Calibri"/>
          <w:i/>
          <w:color w:val="000000"/>
          <w:spacing w:val="-1"/>
          <w:sz w:val="20"/>
          <w:lang w:val="en-US"/>
        </w:rPr>
        <w:t xml:space="preserve"> </w:t>
      </w:r>
      <w:r w:rsidRPr="00FC6112">
        <w:rPr>
          <w:rFonts w:eastAsia="Calibri"/>
          <w:i/>
          <w:color w:val="000000"/>
          <w:sz w:val="20"/>
          <w:lang w:val="en-US"/>
        </w:rPr>
        <w:t>(obs)</w:t>
      </w:r>
      <w:r w:rsidRPr="00FC6112">
        <w:rPr>
          <w:rFonts w:eastAsia="Calibri"/>
          <w:i/>
          <w:color w:val="000000"/>
          <w:spacing w:val="-2"/>
          <w:sz w:val="20"/>
          <w:lang w:val="en-US"/>
        </w:rPr>
        <w:t xml:space="preserve"> </w:t>
      </w:r>
      <w:r w:rsidRPr="00FC6112">
        <w:rPr>
          <w:rFonts w:eastAsia="Calibri"/>
          <w:i/>
          <w:color w:val="000000"/>
          <w:sz w:val="20"/>
          <w:lang w:val="en-US"/>
        </w:rPr>
        <w:t>xảy</w:t>
      </w:r>
      <w:r w:rsidRPr="00FC6112">
        <w:rPr>
          <w:rFonts w:eastAsia="Calibri"/>
          <w:i/>
          <w:color w:val="000000"/>
          <w:spacing w:val="-2"/>
          <w:sz w:val="20"/>
          <w:lang w:val="en-US"/>
        </w:rPr>
        <w:t xml:space="preserve"> </w:t>
      </w:r>
      <w:r w:rsidRPr="00FC6112">
        <w:rPr>
          <w:rFonts w:eastAsia="Calibri"/>
          <w:i/>
          <w:color w:val="000000"/>
          <w:sz w:val="20"/>
          <w:lang w:val="en-US"/>
        </w:rPr>
        <w:t>ra</w:t>
      </w:r>
      <w:r w:rsidRPr="00FC6112">
        <w:rPr>
          <w:rFonts w:eastAsia="Calibri"/>
          <w:i/>
          <w:color w:val="000000"/>
          <w:spacing w:val="-3"/>
          <w:sz w:val="20"/>
          <w:lang w:val="en-US"/>
        </w:rPr>
        <w:t xml:space="preserve"> </w:t>
      </w:r>
      <w:r w:rsidRPr="00FC6112">
        <w:rPr>
          <w:rFonts w:eastAsia="Calibri"/>
          <w:i/>
          <w:color w:val="000000"/>
          <w:sz w:val="20"/>
          <w:lang w:val="en-US"/>
        </w:rPr>
        <w:t>Nhiệt</w:t>
      </w:r>
      <w:r w:rsidRPr="00FC6112">
        <w:rPr>
          <w:rFonts w:eastAsia="Calibri"/>
          <w:i/>
          <w:color w:val="000000"/>
          <w:spacing w:val="-1"/>
          <w:sz w:val="20"/>
          <w:lang w:val="en-US"/>
        </w:rPr>
        <w:t xml:space="preserve"> </w:t>
      </w:r>
      <w:r w:rsidRPr="00FC6112">
        <w:rPr>
          <w:rFonts w:eastAsia="Calibri"/>
          <w:i/>
          <w:color w:val="000000"/>
          <w:sz w:val="20"/>
          <w:lang w:val="en-US"/>
        </w:rPr>
        <w:t>độ</w:t>
      </w:r>
      <w:r w:rsidRPr="00FC6112">
        <w:rPr>
          <w:rFonts w:eastAsia="Calibri"/>
          <w:i/>
          <w:color w:val="000000"/>
          <w:spacing w:val="-1"/>
          <w:sz w:val="20"/>
          <w:lang w:val="en-US"/>
        </w:rPr>
        <w:t xml:space="preserve"> </w:t>
      </w:r>
      <w:r w:rsidRPr="00FC6112">
        <w:rPr>
          <w:rFonts w:eastAsia="Calibri"/>
          <w:i/>
          <w:color w:val="000000"/>
          <w:sz w:val="20"/>
          <w:lang w:val="en-US"/>
        </w:rPr>
        <w:t>không</w:t>
      </w:r>
      <w:r w:rsidRPr="00FC6112">
        <w:rPr>
          <w:rFonts w:eastAsia="Calibri"/>
          <w:i/>
          <w:color w:val="000000"/>
          <w:spacing w:val="-3"/>
          <w:sz w:val="20"/>
          <w:lang w:val="en-US"/>
        </w:rPr>
        <w:t xml:space="preserve"> </w:t>
      </w:r>
      <w:r w:rsidRPr="00FC6112">
        <w:rPr>
          <w:rFonts w:eastAsia="Calibri"/>
          <w:i/>
          <w:color w:val="000000"/>
          <w:sz w:val="20"/>
          <w:lang w:val="en-US"/>
        </w:rPr>
        <w:t>khí</w:t>
      </w:r>
      <w:r w:rsidRPr="00FC6112">
        <w:rPr>
          <w:rFonts w:eastAsia="Calibri"/>
          <w:i/>
          <w:color w:val="000000"/>
          <w:spacing w:val="-1"/>
          <w:sz w:val="20"/>
          <w:lang w:val="en-US"/>
        </w:rPr>
        <w:t xml:space="preserve"> </w:t>
      </w:r>
      <w:r w:rsidRPr="00FC6112">
        <w:rPr>
          <w:rFonts w:eastAsia="Calibri"/>
          <w:i/>
          <w:color w:val="000000"/>
          <w:sz w:val="20"/>
          <w:lang w:val="en-US"/>
        </w:rPr>
        <w:t>thuộc</w:t>
      </w:r>
      <w:r w:rsidRPr="00FC6112">
        <w:rPr>
          <w:rFonts w:eastAsia="Calibri"/>
          <w:i/>
          <w:color w:val="000000"/>
          <w:spacing w:val="-2"/>
          <w:sz w:val="20"/>
          <w:lang w:val="en-US"/>
        </w:rPr>
        <w:t xml:space="preserve"> </w:t>
      </w:r>
      <w:r w:rsidRPr="00FC6112">
        <w:rPr>
          <w:rFonts w:eastAsia="Calibri"/>
          <w:i/>
          <w:color w:val="000000"/>
          <w:sz w:val="20"/>
          <w:lang w:val="en-US"/>
        </w:rPr>
        <w:t>các</w:t>
      </w:r>
      <w:r w:rsidRPr="00FC6112">
        <w:rPr>
          <w:rFonts w:eastAsia="Calibri"/>
          <w:i/>
          <w:color w:val="000000"/>
          <w:spacing w:val="-2"/>
          <w:sz w:val="20"/>
          <w:lang w:val="en-US"/>
        </w:rPr>
        <w:t xml:space="preserve"> </w:t>
      </w:r>
      <w:r w:rsidRPr="00FC6112">
        <w:rPr>
          <w:rFonts w:eastAsia="Calibri"/>
          <w:i/>
          <w:color w:val="000000"/>
          <w:sz w:val="20"/>
          <w:lang w:val="en-US"/>
        </w:rPr>
        <w:t>khoảng</w:t>
      </w:r>
      <w:r w:rsidRPr="00FC6112">
        <w:rPr>
          <w:rFonts w:eastAsia="Calibri"/>
          <w:i/>
          <w:color w:val="000000"/>
          <w:spacing w:val="-3"/>
          <w:sz w:val="20"/>
          <w:lang w:val="en-US"/>
        </w:rPr>
        <w:t xml:space="preserve"> </w:t>
      </w:r>
      <w:r w:rsidRPr="00FC6112">
        <w:rPr>
          <w:rFonts w:eastAsia="Calibri"/>
          <w:i/>
          <w:color w:val="000000"/>
          <w:sz w:val="20"/>
          <w:lang w:val="en-US"/>
        </w:rPr>
        <w:t>giá</w:t>
      </w:r>
      <w:r w:rsidRPr="00FC6112">
        <w:rPr>
          <w:rFonts w:eastAsia="Calibri"/>
          <w:i/>
          <w:color w:val="000000"/>
          <w:spacing w:val="-1"/>
          <w:sz w:val="20"/>
          <w:lang w:val="en-US"/>
        </w:rPr>
        <w:t xml:space="preserve"> </w:t>
      </w:r>
      <w:r w:rsidRPr="00FC6112">
        <w:rPr>
          <w:rFonts w:eastAsia="Calibri"/>
          <w:i/>
          <w:color w:val="000000"/>
          <w:sz w:val="20"/>
          <w:lang w:val="en-US"/>
        </w:rPr>
        <w:t>trị</w:t>
      </w:r>
      <w:r w:rsidRPr="00FC6112">
        <w:rPr>
          <w:rFonts w:eastAsia="Calibri"/>
          <w:i/>
          <w:color w:val="000000"/>
          <w:spacing w:val="-1"/>
          <w:sz w:val="20"/>
          <w:lang w:val="en-US"/>
        </w:rPr>
        <w:t xml:space="preserve"> </w:t>
      </w:r>
      <w:r w:rsidRPr="00FC6112">
        <w:rPr>
          <w:rFonts w:eastAsia="Calibri"/>
          <w:i/>
          <w:color w:val="000000"/>
          <w:sz w:val="20"/>
          <w:lang w:val="en-US"/>
        </w:rPr>
        <w:t>tương ứng</w:t>
      </w:r>
      <w:r w:rsidRPr="00FC6112">
        <w:rPr>
          <w:rFonts w:eastAsia="Calibri"/>
          <w:i/>
          <w:color w:val="000000"/>
          <w:spacing w:val="-4"/>
          <w:sz w:val="20"/>
          <w:lang w:val="en-US"/>
        </w:rPr>
        <w:t xml:space="preserve"> </w:t>
      </w:r>
      <w:r w:rsidRPr="00FC6112">
        <w:rPr>
          <w:rFonts w:eastAsia="Calibri"/>
          <w:i/>
          <w:color w:val="000000"/>
          <w:sz w:val="20"/>
          <w:lang w:val="en-US"/>
        </w:rPr>
        <w:t>trên</w:t>
      </w:r>
      <w:r w:rsidRPr="00FC6112">
        <w:rPr>
          <w:rFonts w:eastAsia="Calibri"/>
          <w:i/>
          <w:color w:val="000000"/>
          <w:spacing w:val="-3"/>
          <w:sz w:val="20"/>
          <w:lang w:val="en-US"/>
        </w:rPr>
        <w:t xml:space="preserve"> </w:t>
      </w:r>
      <w:r w:rsidRPr="00FC6112">
        <w:rPr>
          <w:rFonts w:eastAsia="Calibri"/>
          <w:i/>
          <w:color w:val="000000"/>
          <w:sz w:val="20"/>
          <w:lang w:val="en-US"/>
        </w:rPr>
        <w:t>tổng</w:t>
      </w:r>
      <w:r w:rsidRPr="00FC6112">
        <w:rPr>
          <w:rFonts w:eastAsia="Calibri"/>
          <w:i/>
          <w:color w:val="000000"/>
          <w:spacing w:val="-3"/>
          <w:sz w:val="20"/>
          <w:lang w:val="en-US"/>
        </w:rPr>
        <w:t xml:space="preserve"> </w:t>
      </w:r>
      <w:r w:rsidRPr="00FC6112">
        <w:rPr>
          <w:rFonts w:eastAsia="Calibri"/>
          <w:i/>
          <w:color w:val="000000"/>
          <w:sz w:val="20"/>
          <w:lang w:val="en-US"/>
        </w:rPr>
        <w:t>số</w:t>
      </w:r>
      <w:r w:rsidRPr="00FC6112">
        <w:rPr>
          <w:rFonts w:eastAsia="Calibri"/>
          <w:i/>
          <w:color w:val="000000"/>
          <w:spacing w:val="-3"/>
          <w:sz w:val="20"/>
          <w:lang w:val="en-US"/>
        </w:rPr>
        <w:t xml:space="preserve"> </w:t>
      </w:r>
      <w:r w:rsidRPr="00FC6112">
        <w:rPr>
          <w:rFonts w:eastAsia="Calibri"/>
          <w:i/>
          <w:color w:val="000000"/>
          <w:sz w:val="20"/>
          <w:lang w:val="en-US"/>
        </w:rPr>
        <w:t>tất</w:t>
      </w:r>
      <w:r w:rsidRPr="00FC6112">
        <w:rPr>
          <w:rFonts w:eastAsia="Calibri"/>
          <w:i/>
          <w:color w:val="000000"/>
          <w:spacing w:val="-3"/>
          <w:sz w:val="20"/>
          <w:lang w:val="en-US"/>
        </w:rPr>
        <w:t xml:space="preserve"> </w:t>
      </w:r>
      <w:r w:rsidRPr="00FC6112">
        <w:rPr>
          <w:rFonts w:eastAsia="Calibri"/>
          <w:i/>
          <w:color w:val="000000"/>
          <w:sz w:val="20"/>
          <w:lang w:val="en-US"/>
        </w:rPr>
        <w:t>cả</w:t>
      </w:r>
      <w:r w:rsidRPr="00FC6112">
        <w:rPr>
          <w:rFonts w:eastAsia="Calibri"/>
          <w:i/>
          <w:color w:val="000000"/>
          <w:spacing w:val="-1"/>
          <w:sz w:val="20"/>
          <w:lang w:val="en-US"/>
        </w:rPr>
        <w:t xml:space="preserve"> </w:t>
      </w:r>
      <w:r w:rsidRPr="00FC6112">
        <w:rPr>
          <w:rFonts w:eastAsia="Calibri"/>
          <w:i/>
          <w:color w:val="000000"/>
          <w:sz w:val="20"/>
          <w:lang w:val="en-US"/>
        </w:rPr>
        <w:t>các</w:t>
      </w:r>
      <w:r w:rsidRPr="00FC6112">
        <w:rPr>
          <w:rFonts w:eastAsia="Calibri"/>
          <w:i/>
          <w:color w:val="000000"/>
          <w:spacing w:val="-2"/>
          <w:sz w:val="20"/>
          <w:lang w:val="en-US"/>
        </w:rPr>
        <w:t xml:space="preserve"> </w:t>
      </w:r>
      <w:r w:rsidRPr="00FC6112">
        <w:rPr>
          <w:rFonts w:eastAsia="Calibri"/>
          <w:i/>
          <w:color w:val="000000"/>
          <w:sz w:val="20"/>
          <w:lang w:val="en-US"/>
        </w:rPr>
        <w:t>obs</w:t>
      </w:r>
      <w:r w:rsidRPr="00FC6112">
        <w:rPr>
          <w:rFonts w:eastAsia="Calibri"/>
          <w:i/>
          <w:color w:val="000000"/>
          <w:spacing w:val="-2"/>
          <w:sz w:val="20"/>
          <w:lang w:val="en-US"/>
        </w:rPr>
        <w:t xml:space="preserve"> </w:t>
      </w:r>
      <w:r w:rsidRPr="00FC6112">
        <w:rPr>
          <w:rFonts w:eastAsia="Calibri"/>
          <w:i/>
          <w:color w:val="000000"/>
          <w:sz w:val="20"/>
          <w:lang w:val="en-US"/>
        </w:rPr>
        <w:t>quan</w:t>
      </w:r>
      <w:r w:rsidRPr="00FC6112">
        <w:rPr>
          <w:rFonts w:eastAsia="Calibri"/>
          <w:i/>
          <w:color w:val="000000"/>
          <w:spacing w:val="-4"/>
          <w:sz w:val="20"/>
          <w:lang w:val="en-US"/>
        </w:rPr>
        <w:t xml:space="preserve"> </w:t>
      </w:r>
      <w:r w:rsidRPr="00FC6112">
        <w:rPr>
          <w:rFonts w:eastAsia="Calibri"/>
          <w:i/>
          <w:color w:val="000000"/>
          <w:sz w:val="20"/>
          <w:lang w:val="en-US"/>
        </w:rPr>
        <w:t>trắc</w:t>
      </w:r>
      <w:r w:rsidRPr="00FC6112">
        <w:rPr>
          <w:rFonts w:eastAsia="Calibri"/>
          <w:i/>
          <w:color w:val="000000"/>
          <w:spacing w:val="-1"/>
          <w:sz w:val="20"/>
          <w:lang w:val="en-US"/>
        </w:rPr>
        <w:t xml:space="preserve"> </w:t>
      </w:r>
      <w:r w:rsidRPr="00FC6112">
        <w:rPr>
          <w:rFonts w:eastAsia="Calibri"/>
          <w:i/>
          <w:color w:val="000000"/>
          <w:sz w:val="20"/>
          <w:lang w:val="en-US"/>
        </w:rPr>
        <w:t>của</w:t>
      </w:r>
      <w:r w:rsidRPr="00FC6112">
        <w:rPr>
          <w:rFonts w:eastAsia="Calibri"/>
          <w:i/>
          <w:color w:val="000000"/>
          <w:spacing w:val="-2"/>
          <w:sz w:val="20"/>
          <w:lang w:val="en-US"/>
        </w:rPr>
        <w:t xml:space="preserve"> </w:t>
      </w:r>
      <w:r w:rsidRPr="00FC6112">
        <w:rPr>
          <w:rFonts w:eastAsia="Calibri"/>
          <w:i/>
          <w:color w:val="000000"/>
          <w:sz w:val="20"/>
          <w:lang w:val="en-US"/>
        </w:rPr>
        <w:t>tháng</w:t>
      </w:r>
      <w:r w:rsidRPr="00FC6112">
        <w:rPr>
          <w:rFonts w:eastAsia="Calibri"/>
          <w:i/>
          <w:color w:val="000000"/>
          <w:spacing w:val="-4"/>
          <w:sz w:val="20"/>
          <w:lang w:val="en-US"/>
        </w:rPr>
        <w:t xml:space="preserve"> </w:t>
      </w:r>
      <w:r w:rsidRPr="00FC6112">
        <w:rPr>
          <w:rFonts w:eastAsia="Calibri"/>
          <w:i/>
          <w:color w:val="000000"/>
          <w:sz w:val="20"/>
          <w:lang w:val="en-US"/>
        </w:rPr>
        <w:t>thống</w:t>
      </w:r>
      <w:r w:rsidRPr="00FC6112">
        <w:rPr>
          <w:rFonts w:eastAsia="Calibri"/>
          <w:i/>
          <w:color w:val="000000"/>
          <w:spacing w:val="-3"/>
          <w:sz w:val="20"/>
          <w:lang w:val="en-US"/>
        </w:rPr>
        <w:t xml:space="preserve"> </w:t>
      </w:r>
      <w:r w:rsidRPr="00FC6112">
        <w:rPr>
          <w:rFonts w:eastAsia="Calibri"/>
          <w:i/>
          <w:color w:val="000000"/>
          <w:sz w:val="20"/>
          <w:lang w:val="en-US"/>
        </w:rPr>
        <w:t>kê</w:t>
      </w:r>
      <w:r w:rsidRPr="00FC6112">
        <w:rPr>
          <w:rFonts w:eastAsia="Calibri"/>
          <w:i/>
          <w:color w:val="000000"/>
          <w:spacing w:val="-3"/>
          <w:sz w:val="20"/>
          <w:lang w:val="en-US"/>
        </w:rPr>
        <w:t xml:space="preserve"> </w:t>
      </w:r>
      <w:r w:rsidRPr="00FC6112">
        <w:rPr>
          <w:rFonts w:eastAsia="Calibri"/>
          <w:i/>
          <w:color w:val="000000"/>
          <w:sz w:val="20"/>
          <w:lang w:val="en-US"/>
        </w:rPr>
        <w:t>trong</w:t>
      </w:r>
      <w:r w:rsidRPr="00FC6112">
        <w:rPr>
          <w:rFonts w:eastAsia="Calibri"/>
          <w:i/>
          <w:color w:val="000000"/>
          <w:spacing w:val="-4"/>
          <w:sz w:val="20"/>
          <w:lang w:val="en-US"/>
        </w:rPr>
        <w:t xml:space="preserve"> </w:t>
      </w:r>
      <w:r w:rsidRPr="00FC6112">
        <w:rPr>
          <w:rFonts w:eastAsia="Calibri"/>
          <w:i/>
          <w:color w:val="000000"/>
          <w:sz w:val="20"/>
          <w:lang w:val="en-US"/>
        </w:rPr>
        <w:t>toàn</w:t>
      </w:r>
      <w:r w:rsidRPr="00FC6112">
        <w:rPr>
          <w:rFonts w:eastAsia="Calibri"/>
          <w:i/>
          <w:color w:val="000000"/>
          <w:spacing w:val="-1"/>
          <w:sz w:val="20"/>
          <w:lang w:val="en-US"/>
        </w:rPr>
        <w:t xml:space="preserve"> </w:t>
      </w:r>
      <w:r w:rsidRPr="00FC6112">
        <w:rPr>
          <w:rFonts w:eastAsia="Calibri"/>
          <w:i/>
          <w:color w:val="000000"/>
          <w:sz w:val="20"/>
          <w:lang w:val="en-US"/>
        </w:rPr>
        <w:t>bộ</w:t>
      </w:r>
      <w:r w:rsidRPr="00FC6112">
        <w:rPr>
          <w:rFonts w:eastAsia="Calibri"/>
          <w:i/>
          <w:color w:val="000000"/>
          <w:spacing w:val="-2"/>
          <w:sz w:val="20"/>
          <w:lang w:val="en-US"/>
        </w:rPr>
        <w:t xml:space="preserve"> </w:t>
      </w:r>
      <w:r w:rsidRPr="00FC6112">
        <w:rPr>
          <w:rFonts w:eastAsia="Calibri"/>
          <w:i/>
          <w:color w:val="000000"/>
          <w:sz w:val="20"/>
          <w:lang w:val="en-US"/>
        </w:rPr>
        <w:t>thời</w:t>
      </w:r>
      <w:r w:rsidRPr="00FC6112">
        <w:rPr>
          <w:rFonts w:eastAsia="Calibri"/>
          <w:i/>
          <w:color w:val="000000"/>
          <w:spacing w:val="-4"/>
          <w:sz w:val="20"/>
          <w:lang w:val="en-US"/>
        </w:rPr>
        <w:t xml:space="preserve"> </w:t>
      </w:r>
      <w:r w:rsidRPr="00FC6112">
        <w:rPr>
          <w:rFonts w:eastAsia="Calibri"/>
          <w:i/>
          <w:color w:val="000000"/>
          <w:sz w:val="20"/>
          <w:lang w:val="en-US"/>
        </w:rPr>
        <w:t>gian</w:t>
      </w:r>
      <w:r w:rsidRPr="00FC6112">
        <w:rPr>
          <w:rFonts w:eastAsia="Calibri"/>
          <w:i/>
          <w:color w:val="000000"/>
          <w:spacing w:val="-4"/>
          <w:sz w:val="20"/>
          <w:lang w:val="en-US"/>
        </w:rPr>
        <w:t xml:space="preserve"> </w:t>
      </w:r>
      <w:r w:rsidRPr="00FC6112">
        <w:rPr>
          <w:rFonts w:eastAsia="Calibri"/>
          <w:i/>
          <w:color w:val="000000"/>
          <w:sz w:val="20"/>
          <w:lang w:val="en-US"/>
        </w:rPr>
        <w:t>thống</w:t>
      </w:r>
      <w:r w:rsidRPr="00FC6112">
        <w:rPr>
          <w:rFonts w:eastAsia="Calibri"/>
          <w:i/>
          <w:color w:val="000000"/>
          <w:spacing w:val="-3"/>
          <w:sz w:val="20"/>
          <w:lang w:val="en-US"/>
        </w:rPr>
        <w:t xml:space="preserve"> </w:t>
      </w:r>
      <w:r w:rsidRPr="00FC6112">
        <w:rPr>
          <w:rFonts w:eastAsia="Calibri"/>
          <w:i/>
          <w:color w:val="000000"/>
          <w:sz w:val="20"/>
          <w:lang w:val="en-US"/>
        </w:rPr>
        <w:t>kê</w:t>
      </w:r>
      <w:r w:rsidRPr="00FC6112">
        <w:rPr>
          <w:rFonts w:eastAsia="Calibri"/>
          <w:i/>
          <w:color w:val="000000"/>
          <w:spacing w:val="-1"/>
          <w:sz w:val="20"/>
          <w:lang w:val="en-US"/>
        </w:rPr>
        <w:t xml:space="preserve"> </w:t>
      </w:r>
      <w:r w:rsidRPr="00FC6112">
        <w:rPr>
          <w:rFonts w:eastAsia="Calibri"/>
          <w:i/>
          <w:color w:val="000000"/>
          <w:sz w:val="20"/>
          <w:lang w:val="en-US"/>
        </w:rPr>
        <w:t>(VD:</w:t>
      </w:r>
      <w:r w:rsidRPr="00FC6112">
        <w:rPr>
          <w:rFonts w:eastAsia="Calibri"/>
          <w:i/>
          <w:color w:val="000000"/>
          <w:spacing w:val="-3"/>
          <w:sz w:val="20"/>
          <w:lang w:val="en-US"/>
        </w:rPr>
        <w:t xml:space="preserve"> </w:t>
      </w:r>
      <w:r w:rsidRPr="00FC6112">
        <w:rPr>
          <w:rFonts w:eastAsia="Calibri"/>
          <w:i/>
          <w:color w:val="000000"/>
          <w:sz w:val="20"/>
          <w:lang w:val="en-US"/>
        </w:rPr>
        <w:t>Tất cả các obs của tháng 6 của 5 năm thống kê khí hậu).</w:t>
      </w:r>
    </w:p>
    <w:p w14:paraId="460BB6D9" w14:textId="77777777" w:rsidR="00FC6112" w:rsidRPr="00FC6112" w:rsidRDefault="00FC6112" w:rsidP="002C5786">
      <w:pPr>
        <w:keepNext w:val="0"/>
        <w:keepLines w:val="0"/>
        <w:widowControl/>
        <w:spacing w:before="0"/>
        <w:rPr>
          <w:rFonts w:eastAsia="Calibri"/>
          <w:color w:val="000000"/>
          <w:sz w:val="20"/>
          <w:lang w:val="en-US"/>
        </w:rPr>
        <w:sectPr w:rsidR="00FC6112" w:rsidRPr="00FC6112">
          <w:headerReference w:type="default" r:id="rId17"/>
          <w:pgSz w:w="11910" w:h="16850"/>
          <w:pgMar w:top="1140" w:right="140" w:bottom="840" w:left="1020" w:header="688" w:footer="640" w:gutter="0"/>
          <w:cols w:space="720"/>
        </w:sectPr>
      </w:pPr>
    </w:p>
    <w:p w14:paraId="4A726C56" w14:textId="77777777" w:rsidR="00FC6112" w:rsidRPr="00FC6112" w:rsidRDefault="00FC6112" w:rsidP="002C5786">
      <w:pPr>
        <w:keepNext w:val="0"/>
        <w:keepLines w:val="0"/>
        <w:widowControl/>
        <w:spacing w:before="0"/>
        <w:jc w:val="left"/>
        <w:rPr>
          <w:i/>
          <w:sz w:val="26"/>
          <w:szCs w:val="22"/>
          <w:lang w:val="en-US"/>
        </w:rPr>
      </w:pPr>
    </w:p>
    <w:p w14:paraId="22B3005A" w14:textId="77777777" w:rsidR="00FC6112" w:rsidRPr="00FC6112" w:rsidRDefault="00FC6112" w:rsidP="002C5786">
      <w:pPr>
        <w:keepNext w:val="0"/>
        <w:keepLines w:val="0"/>
        <w:widowControl/>
        <w:spacing w:before="0"/>
        <w:ind w:left="682" w:right="140"/>
        <w:jc w:val="left"/>
        <w:rPr>
          <w:rFonts w:eastAsia="Calibri"/>
          <w:b/>
          <w:color w:val="000000"/>
          <w:lang w:val="en-US"/>
        </w:rPr>
      </w:pPr>
      <w:r w:rsidRPr="00FC6112">
        <w:rPr>
          <w:rFonts w:eastAsia="Calibri"/>
          <w:b/>
          <w:color w:val="000000"/>
          <w:lang w:val="en-US"/>
        </w:rPr>
        <w:t>BẢNG</w:t>
      </w:r>
      <w:r w:rsidRPr="00FC6112">
        <w:rPr>
          <w:rFonts w:eastAsia="Calibri"/>
          <w:b/>
          <w:color w:val="000000"/>
          <w:spacing w:val="-6"/>
          <w:lang w:val="en-US"/>
        </w:rPr>
        <w:t xml:space="preserve"> </w:t>
      </w:r>
      <w:r w:rsidRPr="00FC6112">
        <w:rPr>
          <w:rFonts w:eastAsia="Calibri"/>
          <w:b/>
          <w:color w:val="000000"/>
          <w:lang w:val="en-US"/>
        </w:rPr>
        <w:t>TÓM</w:t>
      </w:r>
      <w:r w:rsidRPr="00FC6112">
        <w:rPr>
          <w:rFonts w:eastAsia="Calibri"/>
          <w:b/>
          <w:color w:val="000000"/>
          <w:spacing w:val="-7"/>
          <w:lang w:val="en-US"/>
        </w:rPr>
        <w:t xml:space="preserve"> </w:t>
      </w:r>
      <w:r w:rsidRPr="00FC6112">
        <w:rPr>
          <w:rFonts w:eastAsia="Calibri"/>
          <w:b/>
          <w:color w:val="000000"/>
          <w:lang w:val="en-US"/>
        </w:rPr>
        <w:t>TẮT</w:t>
      </w:r>
      <w:r w:rsidRPr="00FC6112">
        <w:rPr>
          <w:rFonts w:eastAsia="Calibri"/>
          <w:b/>
          <w:color w:val="000000"/>
          <w:spacing w:val="-9"/>
          <w:lang w:val="en-US"/>
        </w:rPr>
        <w:t xml:space="preserve"> </w:t>
      </w:r>
      <w:r w:rsidRPr="00FC6112">
        <w:rPr>
          <w:rFonts w:eastAsia="Calibri"/>
          <w:b/>
          <w:color w:val="000000"/>
          <w:lang w:val="en-US"/>
        </w:rPr>
        <w:t>KHÍ</w:t>
      </w:r>
      <w:r w:rsidRPr="00FC6112">
        <w:rPr>
          <w:rFonts w:eastAsia="Calibri"/>
          <w:b/>
          <w:color w:val="000000"/>
          <w:spacing w:val="-6"/>
          <w:lang w:val="en-US"/>
        </w:rPr>
        <w:t xml:space="preserve"> </w:t>
      </w:r>
      <w:r w:rsidRPr="00FC6112">
        <w:rPr>
          <w:rFonts w:eastAsia="Calibri"/>
          <w:b/>
          <w:color w:val="000000"/>
          <w:lang w:val="en-US"/>
        </w:rPr>
        <w:t>HẬU</w:t>
      </w:r>
      <w:r w:rsidRPr="00FC6112">
        <w:rPr>
          <w:rFonts w:eastAsia="Calibri"/>
          <w:b/>
          <w:color w:val="000000"/>
          <w:spacing w:val="-4"/>
          <w:lang w:val="en-US"/>
        </w:rPr>
        <w:t xml:space="preserve"> </w:t>
      </w:r>
      <w:r w:rsidRPr="00FC6112">
        <w:rPr>
          <w:rFonts w:eastAsia="Calibri"/>
          <w:b/>
          <w:color w:val="000000"/>
          <w:lang w:val="en-US"/>
        </w:rPr>
        <w:t>SÂN</w:t>
      </w:r>
      <w:r w:rsidRPr="00FC6112">
        <w:rPr>
          <w:rFonts w:eastAsia="Calibri"/>
          <w:b/>
          <w:color w:val="000000"/>
          <w:spacing w:val="-7"/>
          <w:lang w:val="en-US"/>
        </w:rPr>
        <w:t xml:space="preserve"> </w:t>
      </w:r>
      <w:r w:rsidRPr="00FC6112">
        <w:rPr>
          <w:rFonts w:eastAsia="Calibri"/>
          <w:b/>
          <w:color w:val="000000"/>
          <w:lang w:val="en-US"/>
        </w:rPr>
        <w:t>BAY MẪU G5</w:t>
      </w:r>
    </w:p>
    <w:p w14:paraId="48213FC2" w14:textId="77777777" w:rsidR="00FC6112" w:rsidRPr="00FC6112" w:rsidRDefault="00FC6112" w:rsidP="002C5786">
      <w:pPr>
        <w:keepNext w:val="0"/>
        <w:keepLines w:val="0"/>
        <w:widowControl/>
        <w:spacing w:before="0"/>
        <w:ind w:left="682" w:right="140"/>
        <w:jc w:val="left"/>
        <w:rPr>
          <w:rFonts w:eastAsia="Calibri"/>
          <w:b/>
          <w:color w:val="000000"/>
          <w:lang w:val="en-US"/>
        </w:rPr>
      </w:pPr>
      <w:r w:rsidRPr="00FC6112">
        <w:rPr>
          <w:rFonts w:eastAsia="Calibri"/>
          <w:b/>
          <w:color w:val="000000"/>
          <w:lang w:val="en-US"/>
        </w:rPr>
        <w:t>Tần suất xảy ra hiện tượng gió đứt tầng thấp trong khu vực sân bay tại các thời điểm trong ngày của tháng cụ thể trong năm</w:t>
      </w:r>
    </w:p>
    <w:p w14:paraId="3E97BEC2" w14:textId="77777777" w:rsidR="00FC6112" w:rsidRPr="00FC6112" w:rsidRDefault="00FC6112" w:rsidP="002C5786">
      <w:pPr>
        <w:keepNext w:val="0"/>
        <w:keepLines w:val="0"/>
        <w:widowControl/>
        <w:tabs>
          <w:tab w:val="left" w:pos="5653"/>
        </w:tabs>
        <w:spacing w:before="0"/>
        <w:ind w:left="682"/>
        <w:jc w:val="left"/>
        <w:rPr>
          <w:sz w:val="26"/>
          <w:szCs w:val="22"/>
          <w:lang w:val="en-US"/>
        </w:rPr>
      </w:pPr>
      <w:r w:rsidRPr="00FC6112">
        <w:rPr>
          <w:sz w:val="26"/>
          <w:szCs w:val="22"/>
          <w:lang w:val="en-US"/>
        </w:rPr>
        <w:t>Sân</w:t>
      </w:r>
      <w:r w:rsidRPr="00FC6112">
        <w:rPr>
          <w:spacing w:val="-8"/>
          <w:sz w:val="26"/>
          <w:szCs w:val="22"/>
          <w:lang w:val="en-US"/>
        </w:rPr>
        <w:t xml:space="preserve"> </w:t>
      </w:r>
      <w:r w:rsidRPr="00FC6112">
        <w:rPr>
          <w:sz w:val="26"/>
          <w:szCs w:val="22"/>
          <w:lang w:val="en-US"/>
        </w:rPr>
        <w:t>bay:</w:t>
      </w:r>
      <w:r w:rsidRPr="00FC6112">
        <w:rPr>
          <w:spacing w:val="-3"/>
          <w:sz w:val="26"/>
          <w:szCs w:val="22"/>
          <w:lang w:val="en-US"/>
        </w:rPr>
        <w:t xml:space="preserve"> </w:t>
      </w:r>
      <w:r w:rsidRPr="00FC6112">
        <w:rPr>
          <w:sz w:val="26"/>
          <w:szCs w:val="22"/>
          <w:lang w:val="en-US"/>
        </w:rPr>
        <w:t>…………………</w:t>
      </w:r>
      <w:r w:rsidRPr="00FC6112">
        <w:rPr>
          <w:spacing w:val="-5"/>
          <w:sz w:val="26"/>
          <w:szCs w:val="22"/>
          <w:lang w:val="en-US"/>
        </w:rPr>
        <w:t xml:space="preserve"> </w:t>
      </w:r>
      <w:r w:rsidRPr="00FC6112">
        <w:rPr>
          <w:sz w:val="26"/>
          <w:szCs w:val="22"/>
          <w:lang w:val="en-US"/>
        </w:rPr>
        <w:t>Đường</w:t>
      </w:r>
      <w:r w:rsidRPr="00FC6112">
        <w:rPr>
          <w:spacing w:val="-5"/>
          <w:sz w:val="26"/>
          <w:szCs w:val="22"/>
          <w:lang w:val="en-US"/>
        </w:rPr>
        <w:t xml:space="preserve"> </w:t>
      </w:r>
      <w:r w:rsidRPr="00FC6112">
        <w:rPr>
          <w:sz w:val="26"/>
          <w:szCs w:val="22"/>
          <w:lang w:val="en-US"/>
        </w:rPr>
        <w:t>CHC:</w:t>
      </w:r>
      <w:r w:rsidRPr="00FC6112">
        <w:rPr>
          <w:spacing w:val="-6"/>
          <w:sz w:val="26"/>
          <w:szCs w:val="22"/>
          <w:lang w:val="en-US"/>
        </w:rPr>
        <w:t xml:space="preserve"> </w:t>
      </w:r>
      <w:r w:rsidRPr="00FC6112">
        <w:rPr>
          <w:spacing w:val="-5"/>
          <w:sz w:val="26"/>
          <w:szCs w:val="22"/>
          <w:lang w:val="en-US"/>
        </w:rPr>
        <w:t>………</w:t>
      </w:r>
      <w:r w:rsidRPr="00FC6112">
        <w:rPr>
          <w:sz w:val="26"/>
          <w:szCs w:val="22"/>
          <w:lang w:val="en-US"/>
        </w:rPr>
        <w:tab/>
        <w:t>Tháng:</w:t>
      </w:r>
      <w:r w:rsidRPr="00FC6112">
        <w:rPr>
          <w:spacing w:val="-6"/>
          <w:sz w:val="26"/>
          <w:szCs w:val="22"/>
          <w:lang w:val="en-US"/>
        </w:rPr>
        <w:t xml:space="preserve"> </w:t>
      </w:r>
      <w:r w:rsidRPr="00FC6112">
        <w:rPr>
          <w:spacing w:val="-2"/>
          <w:sz w:val="26"/>
          <w:szCs w:val="22"/>
          <w:lang w:val="en-US"/>
        </w:rPr>
        <w:t>…..……</w:t>
      </w:r>
    </w:p>
    <w:p w14:paraId="5E7DE4AD" w14:textId="77777777" w:rsidR="00FC6112" w:rsidRPr="00FC6112" w:rsidRDefault="00FC6112" w:rsidP="002C5786">
      <w:pPr>
        <w:keepNext w:val="0"/>
        <w:keepLines w:val="0"/>
        <w:widowControl/>
        <w:tabs>
          <w:tab w:val="left" w:pos="4266"/>
          <w:tab w:val="left" w:pos="5912"/>
          <w:tab w:val="left" w:leader="dot" w:pos="7685"/>
        </w:tabs>
        <w:spacing w:before="0"/>
        <w:ind w:left="682" w:right="1699"/>
        <w:jc w:val="left"/>
        <w:rPr>
          <w:sz w:val="26"/>
          <w:szCs w:val="22"/>
          <w:lang w:val="en-US"/>
        </w:rPr>
      </w:pPr>
      <w:r w:rsidRPr="00FC6112">
        <w:rPr>
          <w:sz w:val="26"/>
          <w:szCs w:val="22"/>
          <w:lang w:val="en-US"/>
        </w:rPr>
        <w:t>Thời gian thống kê:</w:t>
      </w:r>
      <w:r w:rsidRPr="00FC6112">
        <w:rPr>
          <w:spacing w:val="40"/>
          <w:sz w:val="26"/>
          <w:szCs w:val="22"/>
          <w:lang w:val="en-US"/>
        </w:rPr>
        <w:t xml:space="preserve"> </w:t>
      </w:r>
      <w:r w:rsidRPr="00FC6112">
        <w:rPr>
          <w:sz w:val="26"/>
          <w:szCs w:val="22"/>
          <w:lang w:val="en-US"/>
        </w:rPr>
        <w:t>Từ năm 20..</w:t>
      </w:r>
      <w:r w:rsidRPr="00FC6112">
        <w:rPr>
          <w:sz w:val="26"/>
          <w:szCs w:val="22"/>
          <w:lang w:val="en-US"/>
        </w:rPr>
        <w:tab/>
        <w:t>đến năm 20..</w:t>
      </w:r>
      <w:r w:rsidRPr="00FC6112">
        <w:rPr>
          <w:sz w:val="26"/>
          <w:szCs w:val="22"/>
          <w:lang w:val="en-US"/>
        </w:rPr>
        <w:tab/>
        <w:t>Tổng</w:t>
      </w:r>
      <w:r w:rsidRPr="00FC6112">
        <w:rPr>
          <w:spacing w:val="-6"/>
          <w:sz w:val="26"/>
          <w:szCs w:val="22"/>
          <w:lang w:val="en-US"/>
        </w:rPr>
        <w:t xml:space="preserve"> </w:t>
      </w:r>
      <w:r w:rsidRPr="00FC6112">
        <w:rPr>
          <w:sz w:val="26"/>
          <w:szCs w:val="22"/>
          <w:lang w:val="en-US"/>
        </w:rPr>
        <w:t>số</w:t>
      </w:r>
      <w:r w:rsidRPr="00FC6112">
        <w:rPr>
          <w:spacing w:val="-7"/>
          <w:sz w:val="26"/>
          <w:szCs w:val="22"/>
          <w:lang w:val="en-US"/>
        </w:rPr>
        <w:t xml:space="preserve"> </w:t>
      </w:r>
      <w:r w:rsidRPr="00FC6112">
        <w:rPr>
          <w:sz w:val="26"/>
          <w:szCs w:val="22"/>
          <w:lang w:val="en-US"/>
        </w:rPr>
        <w:t>lần</w:t>
      </w:r>
      <w:r w:rsidRPr="00FC6112">
        <w:rPr>
          <w:spacing w:val="-10"/>
          <w:sz w:val="26"/>
          <w:szCs w:val="22"/>
          <w:lang w:val="en-US"/>
        </w:rPr>
        <w:t xml:space="preserve"> </w:t>
      </w:r>
      <w:r w:rsidRPr="00FC6112">
        <w:rPr>
          <w:sz w:val="26"/>
          <w:szCs w:val="22"/>
          <w:lang w:val="en-US"/>
        </w:rPr>
        <w:t>quan</w:t>
      </w:r>
      <w:r w:rsidRPr="00FC6112">
        <w:rPr>
          <w:spacing w:val="-10"/>
          <w:sz w:val="26"/>
          <w:szCs w:val="22"/>
          <w:lang w:val="en-US"/>
        </w:rPr>
        <w:t xml:space="preserve"> </w:t>
      </w:r>
      <w:r w:rsidRPr="00FC6112">
        <w:rPr>
          <w:sz w:val="26"/>
          <w:szCs w:val="22"/>
          <w:lang w:val="en-US"/>
        </w:rPr>
        <w:t>trắc:…………. Vĩ độ:…………… Kinh độ:…..……….. Độ cao trên mực biển</w:t>
      </w:r>
      <w:r w:rsidRPr="00FC6112">
        <w:rPr>
          <w:sz w:val="26"/>
          <w:szCs w:val="22"/>
          <w:lang w:val="en-US"/>
        </w:rPr>
        <w:tab/>
      </w:r>
      <w:r w:rsidRPr="00FC6112">
        <w:rPr>
          <w:spacing w:val="-4"/>
          <w:sz w:val="26"/>
          <w:szCs w:val="22"/>
          <w:lang w:val="en-US"/>
        </w:rPr>
        <w:t>(m)</w:t>
      </w:r>
    </w:p>
    <w:p w14:paraId="1EBAB6A3" w14:textId="77777777" w:rsidR="00FC6112" w:rsidRPr="00FC6112" w:rsidRDefault="00FC6112" w:rsidP="002C5786">
      <w:pPr>
        <w:keepNext w:val="0"/>
        <w:keepLines w:val="0"/>
        <w:widowControl/>
        <w:spacing w:before="0"/>
        <w:jc w:val="left"/>
        <w:rPr>
          <w:sz w:val="16"/>
          <w:szCs w:val="22"/>
          <w:lang w:val="en-US"/>
        </w:rPr>
      </w:pPr>
    </w:p>
    <w:tbl>
      <w:tblPr>
        <w:tblW w:w="8805" w:type="dxa"/>
        <w:tblInd w:w="4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1133"/>
        <w:gridCol w:w="1135"/>
        <w:gridCol w:w="1164"/>
        <w:gridCol w:w="1236"/>
        <w:gridCol w:w="3002"/>
      </w:tblGrid>
      <w:tr w:rsidR="00FC6112" w:rsidRPr="00FC6112" w14:paraId="42FFBD74" w14:textId="77777777" w:rsidTr="00FC6112">
        <w:trPr>
          <w:trHeight w:val="513"/>
        </w:trPr>
        <w:tc>
          <w:tcPr>
            <w:tcW w:w="1135" w:type="dxa"/>
            <w:vMerge w:val="restart"/>
          </w:tcPr>
          <w:p w14:paraId="7BFD535E"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40743A47" w14:textId="77777777" w:rsidR="00FC6112" w:rsidRPr="00FC6112" w:rsidRDefault="00FC6112" w:rsidP="002C5786">
            <w:pPr>
              <w:keepNext w:val="0"/>
              <w:keepLines w:val="0"/>
              <w:autoSpaceDE w:val="0"/>
              <w:autoSpaceDN w:val="0"/>
              <w:spacing w:before="0"/>
              <w:ind w:left="292" w:right="131" w:hanging="147"/>
              <w:jc w:val="left"/>
              <w:rPr>
                <w:rFonts w:eastAsia="Arial"/>
                <w:sz w:val="20"/>
                <w:szCs w:val="22"/>
                <w:lang w:val="vi"/>
              </w:rPr>
            </w:pPr>
            <w:r w:rsidRPr="00FC6112">
              <w:rPr>
                <w:rFonts w:eastAsia="Arial"/>
                <w:sz w:val="20"/>
                <w:szCs w:val="22"/>
                <w:lang w:val="vi"/>
              </w:rPr>
              <w:t>Thời</w:t>
            </w:r>
            <w:r w:rsidRPr="00FC6112">
              <w:rPr>
                <w:rFonts w:eastAsia="Arial"/>
                <w:spacing w:val="-14"/>
                <w:sz w:val="20"/>
                <w:szCs w:val="22"/>
                <w:lang w:val="vi"/>
              </w:rPr>
              <w:t xml:space="preserve"> </w:t>
            </w:r>
            <w:r w:rsidRPr="00FC6112">
              <w:rPr>
                <w:rFonts w:eastAsia="Arial"/>
                <w:sz w:val="20"/>
                <w:szCs w:val="22"/>
                <w:lang w:val="vi"/>
              </w:rPr>
              <w:t xml:space="preserve">gian </w:t>
            </w:r>
            <w:r w:rsidRPr="00FC6112">
              <w:rPr>
                <w:rFonts w:eastAsia="Arial"/>
                <w:spacing w:val="-2"/>
                <w:sz w:val="20"/>
                <w:szCs w:val="22"/>
                <w:lang w:val="vi"/>
              </w:rPr>
              <w:t>(UTC)</w:t>
            </w:r>
          </w:p>
        </w:tc>
        <w:tc>
          <w:tcPr>
            <w:tcW w:w="4668" w:type="dxa"/>
            <w:gridSpan w:val="4"/>
          </w:tcPr>
          <w:p w14:paraId="45EC9CD2" w14:textId="77777777" w:rsidR="00FC6112" w:rsidRPr="00FC6112" w:rsidRDefault="00FC6112" w:rsidP="002C5786">
            <w:pPr>
              <w:keepNext w:val="0"/>
              <w:keepLines w:val="0"/>
              <w:autoSpaceDE w:val="0"/>
              <w:autoSpaceDN w:val="0"/>
              <w:spacing w:before="0"/>
              <w:ind w:left="1294"/>
              <w:jc w:val="left"/>
              <w:rPr>
                <w:rFonts w:eastAsia="Arial"/>
                <w:b/>
                <w:sz w:val="20"/>
                <w:szCs w:val="22"/>
                <w:lang w:val="vi"/>
              </w:rPr>
            </w:pPr>
            <w:r w:rsidRPr="00FC6112">
              <w:rPr>
                <w:rFonts w:eastAsia="Arial"/>
                <w:b/>
                <w:sz w:val="20"/>
                <w:szCs w:val="22"/>
                <w:lang w:val="vi"/>
              </w:rPr>
              <w:t>GIÓ</w:t>
            </w:r>
            <w:r w:rsidRPr="00FC6112">
              <w:rPr>
                <w:rFonts w:eastAsia="Arial"/>
                <w:b/>
                <w:spacing w:val="-5"/>
                <w:sz w:val="20"/>
                <w:szCs w:val="22"/>
                <w:lang w:val="vi"/>
              </w:rPr>
              <w:t xml:space="preserve"> </w:t>
            </w:r>
            <w:r w:rsidRPr="00FC6112">
              <w:rPr>
                <w:rFonts w:eastAsia="Arial"/>
                <w:b/>
                <w:sz w:val="20"/>
                <w:szCs w:val="22"/>
                <w:lang w:val="vi"/>
              </w:rPr>
              <w:t>ĐỨT</w:t>
            </w:r>
            <w:r w:rsidRPr="00FC6112">
              <w:rPr>
                <w:rFonts w:eastAsia="Arial"/>
                <w:b/>
                <w:spacing w:val="-5"/>
                <w:sz w:val="20"/>
                <w:szCs w:val="22"/>
                <w:lang w:val="vi"/>
              </w:rPr>
              <w:t xml:space="preserve"> </w:t>
            </w:r>
            <w:r w:rsidRPr="00FC6112">
              <w:rPr>
                <w:rFonts w:eastAsia="Arial"/>
                <w:b/>
                <w:sz w:val="20"/>
                <w:szCs w:val="22"/>
                <w:lang w:val="vi"/>
              </w:rPr>
              <w:t>TẦNG</w:t>
            </w:r>
            <w:r w:rsidRPr="00FC6112">
              <w:rPr>
                <w:rFonts w:eastAsia="Arial"/>
                <w:b/>
                <w:spacing w:val="-4"/>
                <w:sz w:val="20"/>
                <w:szCs w:val="22"/>
                <w:lang w:val="vi"/>
              </w:rPr>
              <w:t xml:space="preserve"> THẤP</w:t>
            </w:r>
          </w:p>
        </w:tc>
        <w:tc>
          <w:tcPr>
            <w:tcW w:w="3002" w:type="dxa"/>
            <w:vMerge w:val="restart"/>
          </w:tcPr>
          <w:p w14:paraId="2148F4C4" w14:textId="77777777" w:rsidR="00FC6112" w:rsidRPr="00FC6112" w:rsidRDefault="00FC6112" w:rsidP="002C5786">
            <w:pPr>
              <w:keepNext w:val="0"/>
              <w:keepLines w:val="0"/>
              <w:autoSpaceDE w:val="0"/>
              <w:autoSpaceDN w:val="0"/>
              <w:spacing w:before="0"/>
              <w:jc w:val="left"/>
              <w:rPr>
                <w:rFonts w:eastAsia="Arial"/>
                <w:sz w:val="20"/>
                <w:szCs w:val="22"/>
                <w:lang w:val="vi"/>
              </w:rPr>
            </w:pPr>
          </w:p>
          <w:p w14:paraId="06E2B9D4" w14:textId="77777777" w:rsidR="00FC6112" w:rsidRPr="00FC6112" w:rsidRDefault="00FC6112" w:rsidP="002C5786">
            <w:pPr>
              <w:keepNext w:val="0"/>
              <w:keepLines w:val="0"/>
              <w:autoSpaceDE w:val="0"/>
              <w:autoSpaceDN w:val="0"/>
              <w:spacing w:before="0"/>
              <w:ind w:left="10"/>
              <w:jc w:val="center"/>
              <w:rPr>
                <w:rFonts w:eastAsia="Arial"/>
                <w:b/>
                <w:sz w:val="20"/>
                <w:szCs w:val="22"/>
                <w:lang w:val="vi"/>
              </w:rPr>
            </w:pPr>
            <w:r w:rsidRPr="00FC6112">
              <w:rPr>
                <w:rFonts w:eastAsia="Arial"/>
                <w:b/>
                <w:sz w:val="20"/>
                <w:szCs w:val="22"/>
                <w:lang w:val="vi"/>
              </w:rPr>
              <w:t>Ghi</w:t>
            </w:r>
            <w:r w:rsidRPr="00FC6112">
              <w:rPr>
                <w:rFonts w:eastAsia="Arial"/>
                <w:b/>
                <w:spacing w:val="-5"/>
                <w:sz w:val="20"/>
                <w:szCs w:val="22"/>
                <w:lang w:val="vi"/>
              </w:rPr>
              <w:t xml:space="preserve"> chú</w:t>
            </w:r>
          </w:p>
        </w:tc>
      </w:tr>
      <w:tr w:rsidR="00FC6112" w:rsidRPr="00FC6112" w14:paraId="20810B3C" w14:textId="77777777" w:rsidTr="00FC6112">
        <w:trPr>
          <w:trHeight w:val="461"/>
        </w:trPr>
        <w:tc>
          <w:tcPr>
            <w:tcW w:w="1135" w:type="dxa"/>
            <w:vMerge/>
            <w:tcBorders>
              <w:top w:val="nil"/>
            </w:tcBorders>
          </w:tcPr>
          <w:p w14:paraId="6813D0E6" w14:textId="77777777" w:rsidR="00FC6112" w:rsidRPr="00FC6112" w:rsidRDefault="00FC6112" w:rsidP="002C5786">
            <w:pPr>
              <w:keepNext w:val="0"/>
              <w:keepLines w:val="0"/>
              <w:widowControl/>
              <w:spacing w:before="0"/>
              <w:jc w:val="left"/>
              <w:rPr>
                <w:rFonts w:eastAsia="Calibri"/>
                <w:color w:val="000000"/>
                <w:sz w:val="2"/>
                <w:szCs w:val="2"/>
                <w:lang w:val="en-US"/>
              </w:rPr>
            </w:pPr>
          </w:p>
        </w:tc>
        <w:tc>
          <w:tcPr>
            <w:tcW w:w="1133" w:type="dxa"/>
          </w:tcPr>
          <w:p w14:paraId="5B41E583" w14:textId="77777777" w:rsidR="00FC6112" w:rsidRPr="00FC6112" w:rsidRDefault="00FC6112" w:rsidP="002C5786">
            <w:pPr>
              <w:keepNext w:val="0"/>
              <w:keepLines w:val="0"/>
              <w:autoSpaceDE w:val="0"/>
              <w:autoSpaceDN w:val="0"/>
              <w:spacing w:before="0"/>
              <w:ind w:left="18" w:right="15"/>
              <w:jc w:val="center"/>
              <w:rPr>
                <w:rFonts w:eastAsia="Arial"/>
                <w:sz w:val="20"/>
                <w:szCs w:val="22"/>
                <w:lang w:val="vi"/>
              </w:rPr>
            </w:pPr>
            <w:r w:rsidRPr="00FC6112">
              <w:rPr>
                <w:rFonts w:eastAsia="Arial"/>
                <w:spacing w:val="-5"/>
                <w:sz w:val="20"/>
                <w:szCs w:val="22"/>
                <w:lang w:val="vi"/>
              </w:rPr>
              <w:t>Yếu</w:t>
            </w:r>
          </w:p>
        </w:tc>
        <w:tc>
          <w:tcPr>
            <w:tcW w:w="1135" w:type="dxa"/>
          </w:tcPr>
          <w:p w14:paraId="0A0ECA41" w14:textId="77777777" w:rsidR="00FC6112" w:rsidRPr="00FC6112" w:rsidRDefault="00FC6112" w:rsidP="002C5786">
            <w:pPr>
              <w:keepNext w:val="0"/>
              <w:keepLines w:val="0"/>
              <w:autoSpaceDE w:val="0"/>
              <w:autoSpaceDN w:val="0"/>
              <w:spacing w:before="0"/>
              <w:ind w:left="372" w:right="294" w:hanging="68"/>
              <w:jc w:val="left"/>
              <w:rPr>
                <w:rFonts w:eastAsia="Arial"/>
                <w:sz w:val="20"/>
                <w:szCs w:val="22"/>
                <w:lang w:val="vi"/>
              </w:rPr>
            </w:pPr>
            <w:r w:rsidRPr="00FC6112">
              <w:rPr>
                <w:rFonts w:eastAsia="Arial"/>
                <w:spacing w:val="-2"/>
                <w:sz w:val="20"/>
                <w:szCs w:val="22"/>
                <w:lang w:val="vi"/>
              </w:rPr>
              <w:t xml:space="preserve">Trung </w:t>
            </w:r>
            <w:r w:rsidRPr="00FC6112">
              <w:rPr>
                <w:rFonts w:eastAsia="Arial"/>
                <w:spacing w:val="-4"/>
                <w:sz w:val="20"/>
                <w:szCs w:val="22"/>
                <w:lang w:val="vi"/>
              </w:rPr>
              <w:t>bình</w:t>
            </w:r>
          </w:p>
        </w:tc>
        <w:tc>
          <w:tcPr>
            <w:tcW w:w="1164" w:type="dxa"/>
          </w:tcPr>
          <w:p w14:paraId="7471D629" w14:textId="77777777" w:rsidR="00FC6112" w:rsidRPr="00FC6112" w:rsidRDefault="00FC6112" w:rsidP="002C5786">
            <w:pPr>
              <w:keepNext w:val="0"/>
              <w:keepLines w:val="0"/>
              <w:autoSpaceDE w:val="0"/>
              <w:autoSpaceDN w:val="0"/>
              <w:spacing w:before="0"/>
              <w:ind w:left="329"/>
              <w:jc w:val="left"/>
              <w:rPr>
                <w:rFonts w:eastAsia="Arial"/>
                <w:sz w:val="20"/>
                <w:szCs w:val="22"/>
                <w:lang w:val="vi"/>
              </w:rPr>
            </w:pPr>
            <w:r w:rsidRPr="00FC6112">
              <w:rPr>
                <w:rFonts w:eastAsia="Arial"/>
                <w:spacing w:val="-4"/>
                <w:sz w:val="20"/>
                <w:szCs w:val="22"/>
                <w:lang w:val="vi"/>
              </w:rPr>
              <w:t>Mạnh</w:t>
            </w:r>
          </w:p>
        </w:tc>
        <w:tc>
          <w:tcPr>
            <w:tcW w:w="1236" w:type="dxa"/>
          </w:tcPr>
          <w:p w14:paraId="4E31C5B9" w14:textId="77777777" w:rsidR="00FC6112" w:rsidRPr="00FC6112" w:rsidRDefault="00FC6112" w:rsidP="002C5786">
            <w:pPr>
              <w:keepNext w:val="0"/>
              <w:keepLines w:val="0"/>
              <w:autoSpaceDE w:val="0"/>
              <w:autoSpaceDN w:val="0"/>
              <w:spacing w:before="0"/>
              <w:ind w:left="183"/>
              <w:jc w:val="left"/>
              <w:rPr>
                <w:rFonts w:eastAsia="Arial"/>
                <w:sz w:val="20"/>
                <w:szCs w:val="22"/>
                <w:lang w:val="vi"/>
              </w:rPr>
            </w:pPr>
            <w:r w:rsidRPr="00FC6112">
              <w:rPr>
                <w:rFonts w:eastAsia="Arial"/>
                <w:sz w:val="20"/>
                <w:szCs w:val="22"/>
                <w:lang w:val="vi"/>
              </w:rPr>
              <w:t>Rất</w:t>
            </w:r>
            <w:r w:rsidRPr="00FC6112">
              <w:rPr>
                <w:rFonts w:eastAsia="Arial"/>
                <w:spacing w:val="-5"/>
                <w:sz w:val="20"/>
                <w:szCs w:val="22"/>
                <w:lang w:val="vi"/>
              </w:rPr>
              <w:t xml:space="preserve"> </w:t>
            </w:r>
            <w:r w:rsidRPr="00FC6112">
              <w:rPr>
                <w:rFonts w:eastAsia="Arial"/>
                <w:spacing w:val="-4"/>
                <w:sz w:val="20"/>
                <w:szCs w:val="22"/>
                <w:lang w:val="vi"/>
              </w:rPr>
              <w:t>mạnh</w:t>
            </w:r>
          </w:p>
        </w:tc>
        <w:tc>
          <w:tcPr>
            <w:tcW w:w="3002" w:type="dxa"/>
            <w:vMerge/>
            <w:tcBorders>
              <w:top w:val="nil"/>
            </w:tcBorders>
          </w:tcPr>
          <w:p w14:paraId="667B3A86" w14:textId="77777777" w:rsidR="00FC6112" w:rsidRPr="00FC6112" w:rsidRDefault="00FC6112" w:rsidP="002C5786">
            <w:pPr>
              <w:keepNext w:val="0"/>
              <w:keepLines w:val="0"/>
              <w:widowControl/>
              <w:spacing w:before="0"/>
              <w:jc w:val="left"/>
              <w:rPr>
                <w:rFonts w:eastAsia="Calibri"/>
                <w:color w:val="000000"/>
                <w:sz w:val="2"/>
                <w:szCs w:val="2"/>
                <w:lang w:val="en-US"/>
              </w:rPr>
            </w:pPr>
          </w:p>
        </w:tc>
      </w:tr>
      <w:tr w:rsidR="00FC6112" w:rsidRPr="00FC6112" w14:paraId="50EFDB52" w14:textId="77777777" w:rsidTr="00FC6112">
        <w:trPr>
          <w:trHeight w:val="362"/>
        </w:trPr>
        <w:tc>
          <w:tcPr>
            <w:tcW w:w="1135" w:type="dxa"/>
          </w:tcPr>
          <w:p w14:paraId="1198CD7F"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00</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01</w:t>
            </w:r>
          </w:p>
        </w:tc>
        <w:tc>
          <w:tcPr>
            <w:tcW w:w="1133" w:type="dxa"/>
          </w:tcPr>
          <w:p w14:paraId="2E104CA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4259F332"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64" w:type="dxa"/>
          </w:tcPr>
          <w:p w14:paraId="0FD38C0D"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236" w:type="dxa"/>
          </w:tcPr>
          <w:p w14:paraId="41B07BC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3002" w:type="dxa"/>
          </w:tcPr>
          <w:p w14:paraId="2A887B5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0A7FC875" w14:textId="77777777" w:rsidTr="00FC6112">
        <w:trPr>
          <w:trHeight w:val="361"/>
        </w:trPr>
        <w:tc>
          <w:tcPr>
            <w:tcW w:w="1135" w:type="dxa"/>
          </w:tcPr>
          <w:p w14:paraId="1CBDAD29" w14:textId="77777777" w:rsidR="00FC6112" w:rsidRPr="00FC6112" w:rsidRDefault="00FC6112" w:rsidP="002C5786">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01</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02</w:t>
            </w:r>
          </w:p>
        </w:tc>
        <w:tc>
          <w:tcPr>
            <w:tcW w:w="1133" w:type="dxa"/>
          </w:tcPr>
          <w:p w14:paraId="33A8C59A"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35" w:type="dxa"/>
          </w:tcPr>
          <w:p w14:paraId="6CB17843"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164" w:type="dxa"/>
          </w:tcPr>
          <w:p w14:paraId="6F5FA1F1"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1236" w:type="dxa"/>
          </w:tcPr>
          <w:p w14:paraId="42D48147" w14:textId="77777777" w:rsidR="00FC6112" w:rsidRPr="00FC6112" w:rsidRDefault="00FC6112" w:rsidP="002C5786">
            <w:pPr>
              <w:keepNext w:val="0"/>
              <w:keepLines w:val="0"/>
              <w:autoSpaceDE w:val="0"/>
              <w:autoSpaceDN w:val="0"/>
              <w:spacing w:before="0"/>
              <w:jc w:val="left"/>
              <w:rPr>
                <w:rFonts w:eastAsia="Arial"/>
                <w:sz w:val="20"/>
                <w:szCs w:val="22"/>
                <w:lang w:val="vi"/>
              </w:rPr>
            </w:pPr>
          </w:p>
        </w:tc>
        <w:tc>
          <w:tcPr>
            <w:tcW w:w="3002" w:type="dxa"/>
          </w:tcPr>
          <w:p w14:paraId="6D705BD4" w14:textId="77777777" w:rsidR="00FC6112" w:rsidRPr="00FC6112" w:rsidRDefault="00FC6112" w:rsidP="002C5786">
            <w:pPr>
              <w:keepNext w:val="0"/>
              <w:keepLines w:val="0"/>
              <w:autoSpaceDE w:val="0"/>
              <w:autoSpaceDN w:val="0"/>
              <w:spacing w:before="0"/>
              <w:jc w:val="left"/>
              <w:rPr>
                <w:rFonts w:eastAsia="Arial"/>
                <w:sz w:val="20"/>
                <w:szCs w:val="22"/>
                <w:lang w:val="vi"/>
              </w:rPr>
            </w:pPr>
          </w:p>
        </w:tc>
      </w:tr>
      <w:tr w:rsidR="00FC6112" w:rsidRPr="00FC6112" w14:paraId="2A793141" w14:textId="77777777" w:rsidTr="00FC6112">
        <w:trPr>
          <w:trHeight w:val="361"/>
        </w:trPr>
        <w:tc>
          <w:tcPr>
            <w:tcW w:w="1135" w:type="dxa"/>
          </w:tcPr>
          <w:p w14:paraId="6339EE78" w14:textId="77777777" w:rsidR="00FC6112" w:rsidRPr="00FC6112" w:rsidRDefault="00FC6112" w:rsidP="00571129">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02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03</w:t>
            </w:r>
          </w:p>
        </w:tc>
        <w:tc>
          <w:tcPr>
            <w:tcW w:w="1133" w:type="dxa"/>
          </w:tcPr>
          <w:p w14:paraId="407E53C0"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495FC4A4"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7A07A3E3"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12273347"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04E6EF5B"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22806FBA" w14:textId="77777777" w:rsidTr="00FC6112">
        <w:trPr>
          <w:trHeight w:val="361"/>
        </w:trPr>
        <w:tc>
          <w:tcPr>
            <w:tcW w:w="1135" w:type="dxa"/>
          </w:tcPr>
          <w:p w14:paraId="06635120" w14:textId="77777777" w:rsidR="00FC6112" w:rsidRPr="00FC6112" w:rsidRDefault="00FC6112" w:rsidP="00571129">
            <w:pPr>
              <w:keepNext w:val="0"/>
              <w:keepLines w:val="0"/>
              <w:autoSpaceDE w:val="0"/>
              <w:autoSpaceDN w:val="0"/>
              <w:spacing w:before="0"/>
              <w:ind w:left="10" w:right="5"/>
              <w:jc w:val="center"/>
              <w:rPr>
                <w:rFonts w:eastAsia="Arial"/>
                <w:sz w:val="20"/>
                <w:szCs w:val="22"/>
                <w:lang w:val="vi"/>
              </w:rPr>
            </w:pPr>
            <w:r w:rsidRPr="00FC6112">
              <w:rPr>
                <w:rFonts w:eastAsia="Arial"/>
                <w:spacing w:val="-10"/>
                <w:sz w:val="20"/>
                <w:szCs w:val="22"/>
                <w:lang w:val="vi"/>
              </w:rPr>
              <w:t>…</w:t>
            </w:r>
          </w:p>
        </w:tc>
        <w:tc>
          <w:tcPr>
            <w:tcW w:w="1133" w:type="dxa"/>
          </w:tcPr>
          <w:p w14:paraId="2B2BE92E"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4E9D5829"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054BFD8E"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4F4AF033"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08EDB68A"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76E09580" w14:textId="77777777" w:rsidTr="00FC6112">
        <w:trPr>
          <w:trHeight w:val="362"/>
        </w:trPr>
        <w:tc>
          <w:tcPr>
            <w:tcW w:w="1135" w:type="dxa"/>
          </w:tcPr>
          <w:p w14:paraId="344AF0C3" w14:textId="77777777" w:rsidR="00FC6112" w:rsidRPr="00FC6112" w:rsidRDefault="00FC6112" w:rsidP="00571129">
            <w:pPr>
              <w:keepNext w:val="0"/>
              <w:keepLines w:val="0"/>
              <w:autoSpaceDE w:val="0"/>
              <w:autoSpaceDN w:val="0"/>
              <w:spacing w:before="0"/>
              <w:ind w:left="10" w:right="5"/>
              <w:jc w:val="center"/>
              <w:rPr>
                <w:rFonts w:eastAsia="Arial"/>
                <w:sz w:val="20"/>
                <w:szCs w:val="22"/>
                <w:lang w:val="vi"/>
              </w:rPr>
            </w:pPr>
            <w:r w:rsidRPr="00FC6112">
              <w:rPr>
                <w:rFonts w:eastAsia="Arial"/>
                <w:spacing w:val="-10"/>
                <w:sz w:val="20"/>
                <w:szCs w:val="22"/>
                <w:lang w:val="vi"/>
              </w:rPr>
              <w:t>…</w:t>
            </w:r>
          </w:p>
        </w:tc>
        <w:tc>
          <w:tcPr>
            <w:tcW w:w="1133" w:type="dxa"/>
          </w:tcPr>
          <w:p w14:paraId="3A03398A"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28C32EAA"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62E1E6D4"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0F614044"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20EB1DBD"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47A265A6" w14:textId="77777777" w:rsidTr="00FC6112">
        <w:trPr>
          <w:trHeight w:val="362"/>
        </w:trPr>
        <w:tc>
          <w:tcPr>
            <w:tcW w:w="1135" w:type="dxa"/>
          </w:tcPr>
          <w:p w14:paraId="20D45865" w14:textId="77777777" w:rsidR="00FC6112" w:rsidRPr="00FC6112" w:rsidRDefault="00FC6112" w:rsidP="00571129">
            <w:pPr>
              <w:keepNext w:val="0"/>
              <w:keepLines w:val="0"/>
              <w:autoSpaceDE w:val="0"/>
              <w:autoSpaceDN w:val="0"/>
              <w:spacing w:before="0"/>
              <w:ind w:left="10" w:right="5"/>
              <w:jc w:val="center"/>
              <w:rPr>
                <w:rFonts w:eastAsia="Arial"/>
                <w:sz w:val="20"/>
                <w:szCs w:val="22"/>
                <w:lang w:val="vi"/>
              </w:rPr>
            </w:pPr>
            <w:r w:rsidRPr="00FC6112">
              <w:rPr>
                <w:rFonts w:eastAsia="Arial"/>
                <w:spacing w:val="-10"/>
                <w:sz w:val="20"/>
                <w:szCs w:val="22"/>
                <w:lang w:val="vi"/>
              </w:rPr>
              <w:t>…</w:t>
            </w:r>
          </w:p>
        </w:tc>
        <w:tc>
          <w:tcPr>
            <w:tcW w:w="1133" w:type="dxa"/>
          </w:tcPr>
          <w:p w14:paraId="0D4FEF24"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4E95E064"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66CE2B86"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0E68B3A9"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61C11729"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6CAEF499" w14:textId="77777777" w:rsidTr="00FC6112">
        <w:trPr>
          <w:trHeight w:val="362"/>
        </w:trPr>
        <w:tc>
          <w:tcPr>
            <w:tcW w:w="1135" w:type="dxa"/>
          </w:tcPr>
          <w:p w14:paraId="3C225E68" w14:textId="77777777" w:rsidR="00FC6112" w:rsidRPr="00FC6112" w:rsidRDefault="00FC6112" w:rsidP="00571129">
            <w:pPr>
              <w:keepNext w:val="0"/>
              <w:keepLines w:val="0"/>
              <w:autoSpaceDE w:val="0"/>
              <w:autoSpaceDN w:val="0"/>
              <w:spacing w:before="0"/>
              <w:ind w:left="10" w:right="5"/>
              <w:jc w:val="center"/>
              <w:rPr>
                <w:rFonts w:eastAsia="Arial"/>
                <w:sz w:val="20"/>
                <w:szCs w:val="22"/>
                <w:lang w:val="vi"/>
              </w:rPr>
            </w:pPr>
            <w:r w:rsidRPr="00FC6112">
              <w:rPr>
                <w:rFonts w:eastAsia="Arial"/>
                <w:spacing w:val="-10"/>
                <w:sz w:val="20"/>
                <w:szCs w:val="22"/>
                <w:lang w:val="vi"/>
              </w:rPr>
              <w:t>…</w:t>
            </w:r>
          </w:p>
        </w:tc>
        <w:tc>
          <w:tcPr>
            <w:tcW w:w="1133" w:type="dxa"/>
          </w:tcPr>
          <w:p w14:paraId="0D8C921A"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64CDAC83"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415FF8DA"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19DAA62E"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7425E429"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7C77CF21" w14:textId="77777777" w:rsidTr="00FC6112">
        <w:trPr>
          <w:trHeight w:val="362"/>
        </w:trPr>
        <w:tc>
          <w:tcPr>
            <w:tcW w:w="1135" w:type="dxa"/>
          </w:tcPr>
          <w:p w14:paraId="0EEA8D97" w14:textId="77777777" w:rsidR="00FC6112" w:rsidRPr="00FC6112" w:rsidRDefault="00FC6112" w:rsidP="00571129">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22</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23</w:t>
            </w:r>
          </w:p>
        </w:tc>
        <w:tc>
          <w:tcPr>
            <w:tcW w:w="1133" w:type="dxa"/>
          </w:tcPr>
          <w:p w14:paraId="5746A502"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4C351EAF"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2CE6FB10"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343A6656"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3F74BCB2"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09DF1E5C" w14:textId="77777777" w:rsidTr="00FC6112">
        <w:trPr>
          <w:trHeight w:val="362"/>
        </w:trPr>
        <w:tc>
          <w:tcPr>
            <w:tcW w:w="1135" w:type="dxa"/>
          </w:tcPr>
          <w:p w14:paraId="1B52165B" w14:textId="77777777" w:rsidR="00FC6112" w:rsidRPr="00FC6112" w:rsidRDefault="00FC6112" w:rsidP="00571129">
            <w:pPr>
              <w:keepNext w:val="0"/>
              <w:keepLines w:val="0"/>
              <w:autoSpaceDE w:val="0"/>
              <w:autoSpaceDN w:val="0"/>
              <w:spacing w:before="0"/>
              <w:ind w:left="10" w:right="8"/>
              <w:jc w:val="center"/>
              <w:rPr>
                <w:rFonts w:eastAsia="Arial"/>
                <w:sz w:val="20"/>
                <w:szCs w:val="22"/>
                <w:lang w:val="vi"/>
              </w:rPr>
            </w:pPr>
            <w:r w:rsidRPr="00FC6112">
              <w:rPr>
                <w:rFonts w:eastAsia="Arial"/>
                <w:sz w:val="20"/>
                <w:szCs w:val="22"/>
                <w:lang w:val="vi"/>
              </w:rPr>
              <w:t>23</w:t>
            </w:r>
            <w:r w:rsidRPr="00FC6112">
              <w:rPr>
                <w:rFonts w:eastAsia="Arial"/>
                <w:spacing w:val="-3"/>
                <w:sz w:val="20"/>
                <w:szCs w:val="22"/>
                <w:lang w:val="vi"/>
              </w:rPr>
              <w:t xml:space="preserve"> </w:t>
            </w:r>
            <w:r w:rsidRPr="00FC6112">
              <w:rPr>
                <w:rFonts w:eastAsia="Arial"/>
                <w:sz w:val="20"/>
                <w:szCs w:val="22"/>
                <w:lang w:val="vi"/>
              </w:rPr>
              <w:t>-</w:t>
            </w:r>
            <w:r w:rsidRPr="00FC6112">
              <w:rPr>
                <w:rFonts w:eastAsia="Arial"/>
                <w:spacing w:val="-2"/>
                <w:sz w:val="20"/>
                <w:szCs w:val="22"/>
                <w:lang w:val="vi"/>
              </w:rPr>
              <w:t xml:space="preserve"> </w:t>
            </w:r>
            <w:r w:rsidRPr="00FC6112">
              <w:rPr>
                <w:rFonts w:eastAsia="Arial"/>
                <w:spacing w:val="-5"/>
                <w:sz w:val="20"/>
                <w:szCs w:val="22"/>
                <w:lang w:val="vi"/>
              </w:rPr>
              <w:t>00</w:t>
            </w:r>
          </w:p>
        </w:tc>
        <w:tc>
          <w:tcPr>
            <w:tcW w:w="1133" w:type="dxa"/>
          </w:tcPr>
          <w:p w14:paraId="37307428"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58E4E6DD"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60799F4C"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34E11FD8"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3B8F7743"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r w:rsidR="00FC6112" w:rsidRPr="00FC6112" w14:paraId="3F335FE5" w14:textId="77777777" w:rsidTr="00FC6112">
        <w:trPr>
          <w:trHeight w:val="340"/>
        </w:trPr>
        <w:tc>
          <w:tcPr>
            <w:tcW w:w="1135" w:type="dxa"/>
          </w:tcPr>
          <w:p w14:paraId="4F9C5ACE" w14:textId="77777777" w:rsidR="00FC6112" w:rsidRPr="00FC6112" w:rsidRDefault="00FC6112" w:rsidP="00571129">
            <w:pPr>
              <w:keepNext w:val="0"/>
              <w:keepLines w:val="0"/>
              <w:autoSpaceDE w:val="0"/>
              <w:autoSpaceDN w:val="0"/>
              <w:spacing w:before="0"/>
              <w:ind w:left="11" w:right="6"/>
              <w:jc w:val="center"/>
              <w:rPr>
                <w:rFonts w:eastAsia="Arial"/>
                <w:sz w:val="20"/>
                <w:szCs w:val="22"/>
                <w:lang w:val="vi"/>
              </w:rPr>
            </w:pPr>
            <w:r w:rsidRPr="00FC6112">
              <w:rPr>
                <w:rFonts w:eastAsia="Arial"/>
                <w:sz w:val="20"/>
                <w:szCs w:val="22"/>
                <w:lang w:val="vi"/>
              </w:rPr>
              <w:t>Ghi</w:t>
            </w:r>
            <w:r w:rsidRPr="00FC6112">
              <w:rPr>
                <w:rFonts w:eastAsia="Arial"/>
                <w:spacing w:val="-7"/>
                <w:sz w:val="20"/>
                <w:szCs w:val="22"/>
                <w:lang w:val="vi"/>
              </w:rPr>
              <w:t xml:space="preserve"> </w:t>
            </w:r>
            <w:r w:rsidRPr="00FC6112">
              <w:rPr>
                <w:rFonts w:eastAsia="Arial"/>
                <w:spacing w:val="-5"/>
                <w:sz w:val="20"/>
                <w:szCs w:val="22"/>
                <w:lang w:val="vi"/>
              </w:rPr>
              <w:t>chú</w:t>
            </w:r>
          </w:p>
        </w:tc>
        <w:tc>
          <w:tcPr>
            <w:tcW w:w="1133" w:type="dxa"/>
          </w:tcPr>
          <w:p w14:paraId="3C547132"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35" w:type="dxa"/>
          </w:tcPr>
          <w:p w14:paraId="0E875546"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164" w:type="dxa"/>
          </w:tcPr>
          <w:p w14:paraId="78DF0431"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1236" w:type="dxa"/>
          </w:tcPr>
          <w:p w14:paraId="1EB0BA9F" w14:textId="77777777" w:rsidR="00FC6112" w:rsidRPr="00FC6112" w:rsidRDefault="00FC6112" w:rsidP="00571129">
            <w:pPr>
              <w:keepNext w:val="0"/>
              <w:keepLines w:val="0"/>
              <w:autoSpaceDE w:val="0"/>
              <w:autoSpaceDN w:val="0"/>
              <w:spacing w:before="0"/>
              <w:jc w:val="left"/>
              <w:rPr>
                <w:rFonts w:eastAsia="Arial"/>
                <w:sz w:val="20"/>
                <w:szCs w:val="22"/>
                <w:lang w:val="vi"/>
              </w:rPr>
            </w:pPr>
          </w:p>
        </w:tc>
        <w:tc>
          <w:tcPr>
            <w:tcW w:w="3002" w:type="dxa"/>
          </w:tcPr>
          <w:p w14:paraId="7CF4321C" w14:textId="77777777" w:rsidR="00FC6112" w:rsidRPr="00FC6112" w:rsidRDefault="00FC6112" w:rsidP="00571129">
            <w:pPr>
              <w:keepNext w:val="0"/>
              <w:keepLines w:val="0"/>
              <w:autoSpaceDE w:val="0"/>
              <w:autoSpaceDN w:val="0"/>
              <w:spacing w:before="0"/>
              <w:jc w:val="left"/>
              <w:rPr>
                <w:rFonts w:eastAsia="Arial"/>
                <w:sz w:val="20"/>
                <w:szCs w:val="22"/>
                <w:lang w:val="vi"/>
              </w:rPr>
            </w:pPr>
          </w:p>
        </w:tc>
      </w:tr>
    </w:tbl>
    <w:p w14:paraId="30F2BA9F" w14:textId="77777777" w:rsidR="00FC6112" w:rsidRPr="00FC6112" w:rsidRDefault="00FC6112" w:rsidP="00571129">
      <w:pPr>
        <w:keepNext w:val="0"/>
        <w:keepLines w:val="0"/>
        <w:spacing w:before="0"/>
        <w:rPr>
          <w:sz w:val="26"/>
          <w:szCs w:val="26"/>
          <w:lang w:val="en-US"/>
        </w:rPr>
      </w:pPr>
      <w:r w:rsidRPr="00FC6112">
        <w:rPr>
          <w:sz w:val="26"/>
          <w:szCs w:val="26"/>
          <w:lang w:val="en-US"/>
        </w:rPr>
        <w:t xml:space="preserve"> </w:t>
      </w:r>
    </w:p>
    <w:p w14:paraId="6AEE24D9" w14:textId="77777777" w:rsidR="00FC6112" w:rsidRPr="00A062D2" w:rsidRDefault="00FC6112" w:rsidP="00571129">
      <w:pPr>
        <w:keepNext w:val="0"/>
        <w:keepLines w:val="0"/>
        <w:spacing w:before="0"/>
        <w:rPr>
          <w:rFonts w:eastAsia="Calibri"/>
        </w:rPr>
      </w:pPr>
    </w:p>
    <w:p w14:paraId="56773E83" w14:textId="77777777" w:rsidR="00FC6112" w:rsidRDefault="00FC6112" w:rsidP="00571129">
      <w:pPr>
        <w:keepNext w:val="0"/>
        <w:keepLines w:val="0"/>
        <w:spacing w:before="0"/>
        <w:rPr>
          <w:rFonts w:eastAsia="Calibri"/>
        </w:rPr>
      </w:pPr>
    </w:p>
    <w:p w14:paraId="40DB0EC1" w14:textId="77777777" w:rsidR="007E0CA5" w:rsidRDefault="007E0CA5" w:rsidP="00571129">
      <w:pPr>
        <w:keepNext w:val="0"/>
        <w:keepLines w:val="0"/>
        <w:spacing w:before="0"/>
        <w:rPr>
          <w:rFonts w:eastAsia="Calibri"/>
        </w:rPr>
      </w:pPr>
    </w:p>
    <w:p w14:paraId="7367D94B" w14:textId="77777777" w:rsidR="00571129" w:rsidRDefault="00571129" w:rsidP="00571129">
      <w:pPr>
        <w:keepNext w:val="0"/>
        <w:keepLines w:val="0"/>
        <w:spacing w:before="0"/>
        <w:rPr>
          <w:rFonts w:eastAsia="Calibri"/>
        </w:rPr>
      </w:pPr>
    </w:p>
    <w:p w14:paraId="45E6FAAE" w14:textId="77777777" w:rsidR="007E0CA5" w:rsidRDefault="007E0CA5" w:rsidP="00571129">
      <w:pPr>
        <w:keepNext w:val="0"/>
        <w:keepLines w:val="0"/>
        <w:spacing w:before="0"/>
        <w:rPr>
          <w:rFonts w:eastAsia="Calibri"/>
        </w:rPr>
      </w:pPr>
    </w:p>
    <w:p w14:paraId="2F63FADA" w14:textId="77777777" w:rsidR="007E0CA5" w:rsidRDefault="007E0CA5" w:rsidP="00571129">
      <w:pPr>
        <w:keepNext w:val="0"/>
        <w:keepLines w:val="0"/>
        <w:spacing w:before="0"/>
        <w:rPr>
          <w:rFonts w:eastAsia="Calibri"/>
        </w:rPr>
      </w:pPr>
    </w:p>
    <w:p w14:paraId="44EB8286" w14:textId="77777777" w:rsidR="007E0CA5" w:rsidRDefault="007E0CA5" w:rsidP="00571129">
      <w:pPr>
        <w:keepNext w:val="0"/>
        <w:keepLines w:val="0"/>
        <w:spacing w:before="0"/>
        <w:rPr>
          <w:rFonts w:eastAsia="Calibri"/>
        </w:rPr>
      </w:pPr>
    </w:p>
    <w:p w14:paraId="51BEB9F7" w14:textId="77777777" w:rsidR="007E0CA5" w:rsidRDefault="007E0CA5" w:rsidP="00571129">
      <w:pPr>
        <w:keepNext w:val="0"/>
        <w:keepLines w:val="0"/>
        <w:spacing w:before="0"/>
        <w:rPr>
          <w:rFonts w:eastAsia="Calibri"/>
        </w:rPr>
      </w:pPr>
    </w:p>
    <w:p w14:paraId="66EC6203" w14:textId="77777777" w:rsidR="007E0CA5" w:rsidRDefault="007E0CA5" w:rsidP="00571129">
      <w:pPr>
        <w:keepNext w:val="0"/>
        <w:keepLines w:val="0"/>
        <w:spacing w:before="0"/>
        <w:rPr>
          <w:rFonts w:eastAsia="Calibri"/>
        </w:rPr>
      </w:pPr>
    </w:p>
    <w:p w14:paraId="5C81D023" w14:textId="77777777" w:rsidR="007E0CA5" w:rsidRDefault="007E0CA5" w:rsidP="00571129">
      <w:pPr>
        <w:keepNext w:val="0"/>
        <w:keepLines w:val="0"/>
        <w:spacing w:before="0"/>
        <w:rPr>
          <w:rFonts w:eastAsia="Calibri"/>
        </w:rPr>
      </w:pPr>
    </w:p>
    <w:p w14:paraId="4B08A701" w14:textId="77777777" w:rsidR="007E0CA5" w:rsidRDefault="007E0CA5" w:rsidP="00571129">
      <w:pPr>
        <w:keepNext w:val="0"/>
        <w:keepLines w:val="0"/>
        <w:spacing w:before="0"/>
        <w:rPr>
          <w:rFonts w:eastAsia="Calibri"/>
        </w:rPr>
      </w:pPr>
    </w:p>
    <w:p w14:paraId="43F1EF68" w14:textId="77777777" w:rsidR="007E0CA5" w:rsidRDefault="007E0CA5" w:rsidP="00571129">
      <w:pPr>
        <w:keepNext w:val="0"/>
        <w:keepLines w:val="0"/>
        <w:spacing w:before="0"/>
        <w:rPr>
          <w:rFonts w:eastAsia="Calibri"/>
        </w:rPr>
      </w:pPr>
    </w:p>
    <w:p w14:paraId="7FF8356C" w14:textId="77777777" w:rsidR="007E0CA5" w:rsidRDefault="007E0CA5" w:rsidP="00571129">
      <w:pPr>
        <w:keepNext w:val="0"/>
        <w:keepLines w:val="0"/>
        <w:spacing w:before="0"/>
        <w:rPr>
          <w:rFonts w:eastAsia="Calibri"/>
        </w:rPr>
      </w:pPr>
    </w:p>
    <w:p w14:paraId="0D722D56" w14:textId="77777777" w:rsidR="007E0CA5" w:rsidRDefault="007E0CA5" w:rsidP="00571129">
      <w:pPr>
        <w:keepNext w:val="0"/>
        <w:keepLines w:val="0"/>
        <w:spacing w:before="0"/>
        <w:rPr>
          <w:rFonts w:eastAsia="Calibri"/>
        </w:rPr>
      </w:pPr>
    </w:p>
    <w:p w14:paraId="2F3C98FF" w14:textId="77777777" w:rsidR="007E0CA5" w:rsidRDefault="007E0CA5" w:rsidP="00571129">
      <w:pPr>
        <w:keepNext w:val="0"/>
        <w:keepLines w:val="0"/>
        <w:spacing w:before="0"/>
        <w:rPr>
          <w:rFonts w:eastAsia="Calibri"/>
        </w:rPr>
      </w:pPr>
    </w:p>
    <w:p w14:paraId="49C659CA" w14:textId="77777777" w:rsidR="007E0CA5" w:rsidRDefault="007E0CA5" w:rsidP="00571129">
      <w:pPr>
        <w:keepNext w:val="0"/>
        <w:keepLines w:val="0"/>
        <w:spacing w:before="0"/>
        <w:rPr>
          <w:rFonts w:eastAsia="Calibri"/>
        </w:rPr>
      </w:pPr>
    </w:p>
    <w:p w14:paraId="226050AD" w14:textId="77777777" w:rsidR="007E0CA5" w:rsidRDefault="007E0CA5" w:rsidP="00571129">
      <w:pPr>
        <w:keepNext w:val="0"/>
        <w:keepLines w:val="0"/>
        <w:spacing w:before="0"/>
        <w:rPr>
          <w:rFonts w:eastAsia="Calibri"/>
        </w:rPr>
      </w:pPr>
    </w:p>
    <w:p w14:paraId="7F928F29" w14:textId="77777777" w:rsidR="007E0CA5" w:rsidRDefault="007E0CA5" w:rsidP="00571129">
      <w:pPr>
        <w:keepNext w:val="0"/>
        <w:keepLines w:val="0"/>
        <w:spacing w:before="0"/>
        <w:rPr>
          <w:rFonts w:eastAsia="Calibri"/>
        </w:rPr>
      </w:pPr>
    </w:p>
    <w:p w14:paraId="61F6606C" w14:textId="77777777" w:rsidR="00571129" w:rsidRDefault="00571129" w:rsidP="00571129">
      <w:pPr>
        <w:keepNext w:val="0"/>
        <w:keepLines w:val="0"/>
        <w:spacing w:before="0"/>
        <w:rPr>
          <w:rFonts w:eastAsia="Calibri"/>
        </w:rPr>
      </w:pPr>
    </w:p>
    <w:p w14:paraId="7B1B4F2B" w14:textId="77777777" w:rsidR="007E0CA5" w:rsidRPr="00A062D2" w:rsidRDefault="007E0CA5" w:rsidP="00571129">
      <w:pPr>
        <w:keepNext w:val="0"/>
        <w:keepLines w:val="0"/>
        <w:spacing w:before="0"/>
        <w:rPr>
          <w:rFonts w:eastAsia="Calibri"/>
        </w:rPr>
      </w:pPr>
    </w:p>
    <w:p w14:paraId="20A1F907" w14:textId="57FF826D" w:rsidR="007E0CA5" w:rsidRPr="007E0CA5" w:rsidRDefault="00DF0999" w:rsidP="00105DF7">
      <w:pPr>
        <w:pStyle w:val="Heading2"/>
        <w:rPr>
          <w:b w:val="0"/>
          <w:bCs w:val="0"/>
          <w:sz w:val="26"/>
          <w:szCs w:val="26"/>
        </w:rPr>
      </w:pPr>
      <w:r>
        <w:rPr>
          <w:sz w:val="26"/>
          <w:szCs w:val="26"/>
        </w:rPr>
        <w:lastRenderedPageBreak/>
        <w:t>XX</w:t>
      </w:r>
      <w:r w:rsidR="002014D6" w:rsidRPr="007E0CA5">
        <w:rPr>
          <w:sz w:val="26"/>
          <w:szCs w:val="26"/>
        </w:rPr>
        <w:t>.H</w:t>
      </w:r>
      <w:r w:rsidR="00257D81" w:rsidRPr="007E0CA5">
        <w:rPr>
          <w:sz w:val="26"/>
          <w:szCs w:val="26"/>
        </w:rPr>
        <w:t xml:space="preserve">. </w:t>
      </w:r>
      <w:r w:rsidR="00FC6112" w:rsidRPr="007E0CA5">
        <w:rPr>
          <w:sz w:val="26"/>
          <w:szCs w:val="26"/>
        </w:rPr>
        <w:t>BẢN TIN BÁO CÁO KHÍ TƯỢNG THƯỜNG LỆ VÀ ĐẶC BIỆT</w:t>
      </w:r>
      <w:r w:rsidR="007E0CA5" w:rsidRPr="007E0CA5">
        <w:rPr>
          <w:sz w:val="26"/>
          <w:szCs w:val="26"/>
        </w:rPr>
        <w:t xml:space="preserve"> </w:t>
      </w:r>
      <w:r w:rsidR="00FC6112" w:rsidRPr="007E0CA5">
        <w:rPr>
          <w:sz w:val="26"/>
          <w:szCs w:val="26"/>
        </w:rPr>
        <w:t>TẠI SÂN BAY DẠNG MÃ HÓA (METAR, SPECI)</w:t>
      </w:r>
    </w:p>
    <w:p w14:paraId="6AC804A7" w14:textId="00DB4462" w:rsidR="00BA7659" w:rsidRDefault="00FC6112" w:rsidP="00571129">
      <w:pPr>
        <w:keepNext w:val="0"/>
        <w:keepLines w:val="0"/>
        <w:rPr>
          <w:rFonts w:eastAsia="Calibri"/>
          <w:b/>
          <w:color w:val="000000"/>
          <w:lang w:val="en-US"/>
        </w:rPr>
      </w:pPr>
      <w:r w:rsidRPr="00FC6112">
        <w:rPr>
          <w:rFonts w:eastAsia="Calibri"/>
          <w:b/>
          <w:vanish/>
          <w:color w:val="000000"/>
          <w:lang w:val="vi-VN"/>
        </w:rPr>
        <w:t xml:space="preserve"> (AIS)IỆT NAM TRONG GIAI ĐOẠN SẮP TỚIbay caoy nhằm tăng năng lực điều hành</w:t>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vanish/>
          <w:color w:val="000000"/>
          <w:lang w:val="vi-VN"/>
        </w:rPr>
        <w:pgNum/>
      </w:r>
      <w:r w:rsidRPr="00FC6112">
        <w:rPr>
          <w:rFonts w:eastAsia="Calibri"/>
          <w:b/>
          <w:color w:val="000000"/>
          <w:lang w:val="vi-VN"/>
        </w:rPr>
        <w:t>1. Quy định chung</w:t>
      </w:r>
      <w:r w:rsidR="00BA7659">
        <w:rPr>
          <w:rFonts w:eastAsia="Calibri"/>
          <w:b/>
          <w:color w:val="000000"/>
          <w:lang w:val="en-US"/>
        </w:rPr>
        <w:t xml:space="preserve"> </w:t>
      </w:r>
    </w:p>
    <w:p w14:paraId="15026A5B" w14:textId="008AE035" w:rsidR="00FC6112" w:rsidRPr="00FC6112" w:rsidRDefault="00FC6112" w:rsidP="00571129">
      <w:pPr>
        <w:keepNext w:val="0"/>
        <w:keepLines w:val="0"/>
        <w:ind w:firstLine="426"/>
        <w:rPr>
          <w:rFonts w:eastAsia="Calibri"/>
          <w:color w:val="000000"/>
          <w:lang w:val="vi-VN"/>
        </w:rPr>
      </w:pPr>
      <w:r w:rsidRPr="00FC6112">
        <w:rPr>
          <w:rFonts w:eastAsia="Calibri"/>
          <w:color w:val="000000"/>
          <w:lang w:val="vi-VN"/>
        </w:rPr>
        <w:t>METAR và SPECI là các bản tin báo cáo khí tượng thường lệ và đặc biệt tại sân bay dạng mã hóa (kèm bản tin TREND), phát ra ngoài sân bay phục vụ chủ yếu để lập kế hoạch bay, phát thông báo trên bản tin VOLMET, D-VOLMET.</w:t>
      </w:r>
    </w:p>
    <w:p w14:paraId="18B6DBD5" w14:textId="77777777" w:rsidR="00FC6112" w:rsidRPr="00FC6112" w:rsidRDefault="00FC6112" w:rsidP="00571129">
      <w:pPr>
        <w:keepNext w:val="0"/>
        <w:keepLines w:val="0"/>
        <w:spacing w:before="0"/>
        <w:ind w:firstLine="426"/>
        <w:rPr>
          <w:rFonts w:eastAsia="Calibri"/>
          <w:color w:val="000000"/>
          <w:lang w:val="vi-VN"/>
        </w:rPr>
      </w:pPr>
      <w:r w:rsidRPr="00FC6112">
        <w:rPr>
          <w:rFonts w:eastAsia="Calibri"/>
          <w:color w:val="000000"/>
          <w:lang w:val="vi-VN"/>
        </w:rPr>
        <w:t>METAR được phát hành định kỳ 30 phút/lần, liên tục 24/24 giờ. METAR AUTO có thể được cung cấp trong khoảng thời gian không có hoạt động bay tại các cảng hàng không, sân bay không hoạt động 24/24 giờ, tuy nhiên không áp dụng cho thời gian từ 05:00 giờ Việt Nam (22:00 UTC của ngày hôm trước) đến hết thời gian quy định cung cấp dịch vụ BĐHĐB trong ngày, hoặc đối với trường hợp sân bay nằm trong khu vực ảnh hưởng của bão, áp thấp nhiệt đới, hay các trường hợp thiên tai khác.</w:t>
      </w:r>
    </w:p>
    <w:p w14:paraId="3A1C4BC0" w14:textId="1912A346" w:rsidR="00FC6112" w:rsidRPr="00FC6112" w:rsidRDefault="00FC6112" w:rsidP="00571129">
      <w:pPr>
        <w:keepNext w:val="0"/>
        <w:keepLines w:val="0"/>
        <w:spacing w:before="0"/>
        <w:ind w:firstLine="426"/>
        <w:rPr>
          <w:rFonts w:eastAsia="Calibri"/>
          <w:color w:val="000000"/>
          <w:lang w:val="vi-VN"/>
        </w:rPr>
      </w:pPr>
      <w:r w:rsidRPr="00FC6112">
        <w:rPr>
          <w:rFonts w:eastAsia="Calibri"/>
          <w:color w:val="000000"/>
          <w:lang w:val="vi-VN"/>
        </w:rPr>
        <w:t xml:space="preserve">SPECI được phát hành khi có sự thay đổi đạt ngưỡng/vượt ngưỡng về một hay nhiều yếu tố về gió, VIS, RVR, hiện tượng thời tiết, mây, theo các tiêu chí cụ thể tại phần 3 của </w:t>
      </w:r>
      <w:r w:rsidR="00AF6CFE">
        <w:rPr>
          <w:rFonts w:eastAsia="Calibri"/>
          <w:color w:val="000000"/>
          <w:lang w:val="en-US"/>
        </w:rPr>
        <w:t>phần</w:t>
      </w:r>
      <w:r w:rsidRPr="00FC6112">
        <w:rPr>
          <w:rFonts w:eastAsia="Calibri"/>
          <w:color w:val="000000"/>
          <w:lang w:val="vi-VN"/>
        </w:rPr>
        <w:t xml:space="preserve"> này.</w:t>
      </w:r>
    </w:p>
    <w:p w14:paraId="6A92E8A1" w14:textId="77777777" w:rsidR="00FC6112" w:rsidRPr="00FC6112" w:rsidRDefault="00FC6112" w:rsidP="00571129">
      <w:pPr>
        <w:keepNext w:val="0"/>
        <w:keepLines w:val="0"/>
        <w:spacing w:before="0"/>
        <w:ind w:firstLine="426"/>
        <w:rPr>
          <w:rFonts w:eastAsia="Calibri"/>
          <w:color w:val="000000"/>
          <w:lang w:val="vi-VN"/>
        </w:rPr>
      </w:pPr>
      <w:r w:rsidRPr="00FC6112">
        <w:rPr>
          <w:rFonts w:eastAsia="Calibri"/>
          <w:color w:val="000000"/>
          <w:lang w:val="vi-VN"/>
        </w:rPr>
        <w:t xml:space="preserve">Ký hiệu chữ tắt NIL được áp dụng để chỉ khi bị thiếu METAR (chưa hoặc không có trong tập tin phát từ ngân hàng OPMET). Chữ tắt AUTO được dùng khi bản tin quan trắc được hệ thống AWOS lập [và phát hành] hoàn toàn tự động, không có sự can thiệp của con người. </w:t>
      </w:r>
    </w:p>
    <w:p w14:paraId="0B5F51D6" w14:textId="77777777" w:rsidR="00571129" w:rsidRDefault="00FC6112" w:rsidP="00571129">
      <w:pPr>
        <w:keepNext w:val="0"/>
        <w:keepLines w:val="0"/>
        <w:spacing w:before="0"/>
        <w:ind w:firstLine="426"/>
        <w:rPr>
          <w:rFonts w:eastAsia="Calibri"/>
          <w:color w:val="000000"/>
          <w:lang w:val="en-US"/>
        </w:rPr>
      </w:pPr>
      <w:r w:rsidRPr="00FC6112">
        <w:rPr>
          <w:rFonts w:eastAsia="Calibri"/>
          <w:color w:val="000000"/>
          <w:lang w:val="vi-VN"/>
        </w:rPr>
        <w:t>Với các trường hợp khi có một hay một số yếu tố khí tượng (hướng hay tốc độ gió, VIS, RVR, hiện tượng thời tiết, mây, tầm nhìn thẳng đứng, nhiệt độ, điểm sương, khí áp) tạm thời bị thiếu, hoặc không thể quan trắc, hoặc giá trị của nó được cho là không đủ độ chính xác yêu cầu, nhóm mã của yếu tố này được thay thế bằng các gạch chéo “/”, số lượng gạch chéo bằng số ký tự quy ước của nhóm mã đó.</w:t>
      </w:r>
    </w:p>
    <w:p w14:paraId="01751D61" w14:textId="2346CE06" w:rsidR="00523F52" w:rsidRPr="00523F52" w:rsidRDefault="00523F52" w:rsidP="00571129">
      <w:pPr>
        <w:keepNext w:val="0"/>
        <w:keepLines w:val="0"/>
        <w:spacing w:before="0"/>
        <w:ind w:firstLine="426"/>
        <w:rPr>
          <w:rFonts w:eastAsia="Calibri"/>
          <w:color w:val="000000"/>
          <w:lang w:val="en-US"/>
        </w:rPr>
      </w:pPr>
      <w:r w:rsidRPr="00523F52">
        <w:rPr>
          <w:rFonts w:eastAsia="Calibri"/>
          <w:color w:val="000000"/>
          <w:lang w:val="vi-VN"/>
        </w:rPr>
        <w:t xml:space="preserve"> </w:t>
      </w:r>
      <w:r w:rsidRPr="00523F52">
        <w:rPr>
          <w:rFonts w:eastAsia="Calibri"/>
          <w:color w:val="000000"/>
          <w:lang w:val="en-US"/>
        </w:rPr>
        <w:t>Quy định về d</w:t>
      </w:r>
      <w:r w:rsidRPr="00523F52">
        <w:rPr>
          <w:rFonts w:eastAsia="Calibri"/>
          <w:color w:val="000000"/>
          <w:lang w:val="vi-VN"/>
        </w:rPr>
        <w:t>ải đo các yếu tố khí tượng</w:t>
      </w:r>
      <w:r>
        <w:rPr>
          <w:rFonts w:eastAsia="Calibri"/>
          <w:color w:val="000000"/>
          <w:lang w:val="en-US"/>
        </w:rPr>
        <w:t xml:space="preserve"> xem phục lục </w:t>
      </w:r>
      <w:r w:rsidR="007C0F1F">
        <w:rPr>
          <w:rFonts w:eastAsia="Calibri"/>
          <w:color w:val="000000"/>
          <w:lang w:val="en-US"/>
        </w:rPr>
        <w:t>XX</w:t>
      </w:r>
      <w:r>
        <w:rPr>
          <w:rFonts w:eastAsia="Calibri"/>
          <w:color w:val="000000"/>
          <w:lang w:val="en-US"/>
        </w:rPr>
        <w:t>.Q.</w:t>
      </w:r>
    </w:p>
    <w:p w14:paraId="2FFF39C8" w14:textId="77777777" w:rsidR="00FC6112" w:rsidRPr="00FC6112" w:rsidRDefault="00FC6112" w:rsidP="002C5786">
      <w:pPr>
        <w:spacing w:before="0"/>
        <w:rPr>
          <w:rFonts w:eastAsia="Calibri"/>
          <w:b/>
          <w:color w:val="000000"/>
          <w:lang w:val="vi-VN"/>
        </w:rPr>
      </w:pPr>
      <w:r w:rsidRPr="00FC6112">
        <w:rPr>
          <w:rFonts w:eastAsia="Calibri"/>
          <w:b/>
          <w:color w:val="000000"/>
          <w:lang w:val="vi-VN"/>
        </w:rPr>
        <w:lastRenderedPageBreak/>
        <w:t>2. Nguyên tắc báo cáo bản tin</w:t>
      </w:r>
    </w:p>
    <w:p w14:paraId="6D5887B8" w14:textId="77777777" w:rsidR="00FC6112" w:rsidRPr="00FC6112" w:rsidRDefault="00FC6112" w:rsidP="002C5786">
      <w:pPr>
        <w:spacing w:before="0"/>
        <w:rPr>
          <w:rFonts w:eastAsia="Calibri"/>
          <w:b/>
          <w:i/>
          <w:color w:val="000000"/>
          <w:lang w:val="vi-VN"/>
        </w:rPr>
      </w:pPr>
      <w:r w:rsidRPr="00FC6112">
        <w:rPr>
          <w:rFonts w:ascii="TimesNewRomanPS-BoldMT" w:eastAsia="Calibri" w:hAnsi="TimesNewRomanPS-BoldMT"/>
          <w:noProof/>
          <w:color w:val="000000"/>
          <w:lang w:val="en-US"/>
        </w:rPr>
        <w:drawing>
          <wp:anchor distT="0" distB="0" distL="114300" distR="114300" simplePos="0" relativeHeight="251700224" behindDoc="1" locked="0" layoutInCell="1" allowOverlap="1" wp14:anchorId="55A72BFF" wp14:editId="094FB8D8">
            <wp:simplePos x="0" y="0"/>
            <wp:positionH relativeFrom="margin">
              <wp:align>left</wp:align>
            </wp:positionH>
            <wp:positionV relativeFrom="paragraph">
              <wp:posOffset>252730</wp:posOffset>
            </wp:positionV>
            <wp:extent cx="5324475" cy="2181225"/>
            <wp:effectExtent l="0" t="0" r="9525" b="9525"/>
            <wp:wrapTight wrapText="bothSides">
              <wp:wrapPolygon edited="0">
                <wp:start x="0" y="0"/>
                <wp:lineTo x="0" y="21506"/>
                <wp:lineTo x="21561" y="21506"/>
                <wp:lineTo x="21561"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324475" cy="2181225"/>
                    </a:xfrm>
                    <a:prstGeom prst="rect">
                      <a:avLst/>
                    </a:prstGeom>
                  </pic:spPr>
                </pic:pic>
              </a:graphicData>
            </a:graphic>
          </wp:anchor>
        </w:drawing>
      </w:r>
      <w:r w:rsidRPr="00FC6112">
        <w:rPr>
          <w:rFonts w:eastAsia="Calibri"/>
          <w:b/>
          <w:i/>
          <w:color w:val="000000"/>
          <w:lang w:val="vi-VN"/>
        </w:rPr>
        <w:t>2.1 Cấu trúc bản tin</w:t>
      </w:r>
    </w:p>
    <w:p w14:paraId="785B846B" w14:textId="77777777" w:rsidR="00FC6112" w:rsidRPr="00FC6112" w:rsidRDefault="00FC6112" w:rsidP="002C5786">
      <w:pPr>
        <w:spacing w:before="0"/>
        <w:rPr>
          <w:rFonts w:eastAsia="Calibri"/>
          <w:color w:val="000000"/>
          <w:lang w:val="vi-VN"/>
        </w:rPr>
      </w:pPr>
    </w:p>
    <w:p w14:paraId="69F3F055" w14:textId="77777777" w:rsidR="00FC6112" w:rsidRPr="00FC6112" w:rsidRDefault="00FC6112" w:rsidP="002C5786">
      <w:pPr>
        <w:spacing w:before="0"/>
        <w:rPr>
          <w:rFonts w:eastAsia="Calibri"/>
          <w:color w:val="000000"/>
          <w:lang w:val="vi-VN"/>
        </w:rPr>
      </w:pPr>
    </w:p>
    <w:p w14:paraId="4E57E9A2" w14:textId="77777777" w:rsidR="00FC6112" w:rsidRPr="00FC6112" w:rsidRDefault="00FC6112" w:rsidP="002C5786">
      <w:pPr>
        <w:spacing w:before="0"/>
        <w:rPr>
          <w:rFonts w:eastAsia="Calibri"/>
          <w:color w:val="000000"/>
          <w:lang w:val="vi-VN"/>
        </w:rPr>
      </w:pPr>
    </w:p>
    <w:p w14:paraId="1DAAD641" w14:textId="77777777" w:rsidR="00FC6112" w:rsidRPr="00FC6112" w:rsidRDefault="00FC6112" w:rsidP="002C5786">
      <w:pPr>
        <w:spacing w:before="0"/>
        <w:rPr>
          <w:rFonts w:eastAsia="Calibri"/>
          <w:color w:val="000000"/>
          <w:lang w:val="vi-VN"/>
        </w:rPr>
      </w:pPr>
      <w:r w:rsidRPr="00FC6112">
        <w:rPr>
          <w:rFonts w:ascii="TimesNewRomanPS-BoldMT" w:eastAsia="Calibri" w:hAnsi="TimesNewRomanPS-BoldMT"/>
          <w:noProof/>
          <w:color w:val="000000"/>
          <w:lang w:val="en-US"/>
        </w:rPr>
        <w:drawing>
          <wp:anchor distT="0" distB="0" distL="114300" distR="114300" simplePos="0" relativeHeight="251701248" behindDoc="1" locked="0" layoutInCell="1" allowOverlap="1" wp14:anchorId="5272FCD3" wp14:editId="205A19FF">
            <wp:simplePos x="0" y="0"/>
            <wp:positionH relativeFrom="column">
              <wp:posOffset>255270</wp:posOffset>
            </wp:positionH>
            <wp:positionV relativeFrom="paragraph">
              <wp:posOffset>0</wp:posOffset>
            </wp:positionV>
            <wp:extent cx="5760085" cy="2759710"/>
            <wp:effectExtent l="0" t="0" r="0" b="2540"/>
            <wp:wrapTight wrapText="bothSides">
              <wp:wrapPolygon edited="0">
                <wp:start x="0" y="0"/>
                <wp:lineTo x="0" y="21471"/>
                <wp:lineTo x="21502" y="21471"/>
                <wp:lineTo x="21502"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760085" cy="2759710"/>
                    </a:xfrm>
                    <a:prstGeom prst="rect">
                      <a:avLst/>
                    </a:prstGeom>
                  </pic:spPr>
                </pic:pic>
              </a:graphicData>
            </a:graphic>
          </wp:anchor>
        </w:drawing>
      </w:r>
    </w:p>
    <w:p w14:paraId="3DEA2C64" w14:textId="77777777" w:rsidR="00FC6112" w:rsidRPr="00FC6112" w:rsidRDefault="00FC6112" w:rsidP="002C5786">
      <w:pPr>
        <w:spacing w:before="0"/>
        <w:rPr>
          <w:rFonts w:eastAsia="Calibri"/>
          <w:color w:val="000000"/>
          <w:lang w:val="vi-VN"/>
        </w:rPr>
      </w:pPr>
      <w:r w:rsidRPr="00FC6112">
        <w:rPr>
          <w:rFonts w:eastAsia="Calibri"/>
          <w:color w:val="000000"/>
          <w:lang w:val="vi-VN"/>
        </w:rPr>
        <w:t>[RMK]</w:t>
      </w:r>
    </w:p>
    <w:p w14:paraId="5BB5DBAF" w14:textId="77777777" w:rsidR="00FC6112" w:rsidRPr="00FC6112" w:rsidRDefault="00FC6112" w:rsidP="002C5786">
      <w:pPr>
        <w:spacing w:before="0"/>
        <w:rPr>
          <w:rFonts w:eastAsia="Calibri"/>
          <w:color w:val="000000"/>
          <w:lang w:val="vi-VN"/>
        </w:rPr>
      </w:pPr>
    </w:p>
    <w:p w14:paraId="6AB99CDE" w14:textId="77777777" w:rsidR="00FC6112" w:rsidRPr="00FC6112" w:rsidRDefault="00FC6112" w:rsidP="002C5786">
      <w:pPr>
        <w:spacing w:before="0"/>
        <w:rPr>
          <w:rFonts w:eastAsia="Calibri"/>
          <w:color w:val="000000"/>
          <w:lang w:val="vi-VN"/>
        </w:rPr>
      </w:pPr>
    </w:p>
    <w:p w14:paraId="6DC3D7BF" w14:textId="77777777" w:rsidR="00FC6112" w:rsidRPr="00FC6112" w:rsidRDefault="00FC6112" w:rsidP="002C5786">
      <w:pPr>
        <w:spacing w:before="0"/>
        <w:rPr>
          <w:rFonts w:eastAsia="Calibri"/>
          <w:color w:val="000000"/>
          <w:lang w:val="vi-VN"/>
        </w:rPr>
      </w:pPr>
    </w:p>
    <w:p w14:paraId="0D38B832" w14:textId="77777777" w:rsidR="00FC6112" w:rsidRPr="00FC6112" w:rsidRDefault="00FC6112" w:rsidP="002C5786">
      <w:pPr>
        <w:spacing w:before="0"/>
        <w:rPr>
          <w:rFonts w:eastAsia="Calibri"/>
          <w:b/>
          <w:i/>
          <w:color w:val="000000"/>
          <w:lang w:val="vi-VN"/>
        </w:rPr>
      </w:pPr>
      <w:r w:rsidRPr="00FC6112">
        <w:rPr>
          <w:rFonts w:eastAsia="Calibri"/>
          <w:b/>
          <w:i/>
          <w:color w:val="000000"/>
          <w:lang w:val="vi-VN"/>
        </w:rPr>
        <w:t>2.2 Nhóm nhận dạng</w:t>
      </w:r>
    </w:p>
    <w:p w14:paraId="53FF08BD" w14:textId="77777777" w:rsidR="00FC6112" w:rsidRPr="00FC6112" w:rsidRDefault="00FC6112" w:rsidP="002C5786">
      <w:pPr>
        <w:spacing w:before="0"/>
        <w:rPr>
          <w:rFonts w:eastAsia="Calibri"/>
          <w:i/>
          <w:color w:val="000000"/>
          <w:lang w:val="vi-VN"/>
        </w:rPr>
      </w:pPr>
      <w:r w:rsidRPr="00FC6112">
        <w:rPr>
          <w:rFonts w:eastAsia="Calibri"/>
          <w:i/>
          <w:color w:val="000000"/>
          <w:lang w:val="vi-VN"/>
        </w:rPr>
        <w:t>Cú pháp:</w:t>
      </w:r>
    </w:p>
    <w:p w14:paraId="79FF2BCC" w14:textId="77777777" w:rsidR="00FC6112" w:rsidRPr="00FC6112" w:rsidRDefault="00FC6112" w:rsidP="002C5786">
      <w:pPr>
        <w:spacing w:before="0"/>
        <w:rPr>
          <w:rFonts w:eastAsia="Calibri"/>
          <w:b/>
          <w:color w:val="000000"/>
          <w:lang w:val="vi-VN"/>
        </w:rPr>
      </w:pPr>
      <w:r w:rsidRPr="00FC6112">
        <w:rPr>
          <w:rFonts w:eastAsia="Calibri"/>
          <w:color w:val="000000"/>
          <w:lang w:val="vi-VN"/>
        </w:rPr>
        <w:tab/>
      </w:r>
      <w:r w:rsidRPr="00FC6112">
        <w:rPr>
          <w:rFonts w:eastAsia="Calibri"/>
          <w:b/>
          <w:color w:val="000000"/>
          <w:lang w:val="vi-VN"/>
        </w:rPr>
        <w:t>METAR</w:t>
      </w:r>
    </w:p>
    <w:p w14:paraId="4D403BF3" w14:textId="77777777" w:rsidR="00FC6112" w:rsidRPr="00FC6112" w:rsidRDefault="00FC6112" w:rsidP="002C5786">
      <w:pPr>
        <w:spacing w:before="0"/>
        <w:rPr>
          <w:rFonts w:eastAsia="Calibri"/>
          <w:i/>
          <w:color w:val="000000"/>
          <w:lang w:val="en-US"/>
        </w:rPr>
      </w:pPr>
      <w:r w:rsidRPr="00FC6112">
        <w:rPr>
          <w:rFonts w:eastAsia="Calibri"/>
          <w:b/>
          <w:color w:val="000000"/>
          <w:lang w:val="vi-VN"/>
        </w:rPr>
        <w:tab/>
      </w:r>
      <w:r w:rsidRPr="00FC6112">
        <w:rPr>
          <w:rFonts w:eastAsia="Calibri"/>
          <w:i/>
          <w:color w:val="000000"/>
          <w:lang w:val="en-US"/>
        </w:rPr>
        <w:t xml:space="preserve">hoặc </w:t>
      </w:r>
    </w:p>
    <w:p w14:paraId="3448C972"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 xml:space="preserve">COR) CCCC YYGGggZ (NIL) (AUTO) </w:t>
      </w:r>
    </w:p>
    <w:p w14:paraId="6764F107"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ab/>
        <w:t xml:space="preserve">SPECI </w:t>
      </w:r>
    </w:p>
    <w:p w14:paraId="267F98D9" w14:textId="77777777" w:rsidR="00FC6112" w:rsidRPr="00FC6112" w:rsidRDefault="00FC6112" w:rsidP="002C5786">
      <w:pPr>
        <w:spacing w:before="0"/>
        <w:rPr>
          <w:rFonts w:eastAsia="Calibri"/>
          <w:i/>
          <w:color w:val="000000"/>
          <w:lang w:val="en-US"/>
        </w:rPr>
      </w:pPr>
      <w:r w:rsidRPr="00FC6112">
        <w:rPr>
          <w:rFonts w:eastAsia="Calibri"/>
          <w:i/>
          <w:color w:val="000000"/>
          <w:lang w:val="en-US"/>
        </w:rPr>
        <w:t xml:space="preserve"> </w:t>
      </w:r>
      <w:r w:rsidRPr="00FC6112">
        <w:rPr>
          <w:rFonts w:eastAsia="Calibri"/>
          <w:i/>
          <w:color w:val="000000"/>
          <w:lang w:val="en-US"/>
        </w:rPr>
        <w:tab/>
        <w:t>Nhóm này có ba phần:</w:t>
      </w:r>
    </w:p>
    <w:p w14:paraId="0817879D" w14:textId="77777777" w:rsidR="00FC6112" w:rsidRPr="00FC6112" w:rsidRDefault="00FC6112" w:rsidP="002C5786">
      <w:pPr>
        <w:spacing w:before="0"/>
        <w:rPr>
          <w:rFonts w:eastAsia="Calibri"/>
          <w:color w:val="000000"/>
          <w:lang w:val="en-US"/>
        </w:rPr>
      </w:pPr>
      <w:r w:rsidRPr="00FC6112">
        <w:rPr>
          <w:rFonts w:eastAsia="Calibri"/>
          <w:color w:val="000000"/>
          <w:lang w:val="en-US"/>
        </w:rPr>
        <w:t xml:space="preserve">- </w:t>
      </w:r>
      <w:r w:rsidRPr="00FC6112">
        <w:rPr>
          <w:rFonts w:eastAsia="Calibri"/>
          <w:b/>
          <w:color w:val="000000"/>
          <w:lang w:val="en-US"/>
        </w:rPr>
        <w:t>METAR</w:t>
      </w:r>
      <w:r w:rsidRPr="00FC6112">
        <w:rPr>
          <w:rFonts w:eastAsia="Calibri"/>
          <w:color w:val="000000"/>
          <w:lang w:val="en-US"/>
        </w:rPr>
        <w:t xml:space="preserve"> hoặc </w:t>
      </w:r>
      <w:r w:rsidRPr="00FC6112">
        <w:rPr>
          <w:rFonts w:eastAsia="Calibri"/>
          <w:b/>
          <w:color w:val="000000"/>
          <w:lang w:val="en-US"/>
        </w:rPr>
        <w:t>SPECI</w:t>
      </w:r>
      <w:r w:rsidRPr="00FC6112">
        <w:rPr>
          <w:rFonts w:eastAsia="Calibri"/>
          <w:color w:val="000000"/>
          <w:lang w:val="en-US"/>
        </w:rPr>
        <w:t>: Tên báo cáo (COR: bản tin sửa lỗi).</w:t>
      </w:r>
    </w:p>
    <w:p w14:paraId="09BA5028" w14:textId="77777777" w:rsidR="00FC6112" w:rsidRPr="00FC6112" w:rsidRDefault="00FC6112" w:rsidP="002C5786">
      <w:pPr>
        <w:spacing w:before="0"/>
        <w:rPr>
          <w:rFonts w:eastAsia="Calibri"/>
          <w:color w:val="000000"/>
          <w:lang w:val="en-US"/>
        </w:rPr>
      </w:pPr>
      <w:r w:rsidRPr="00FC6112">
        <w:rPr>
          <w:rFonts w:eastAsia="Calibri"/>
          <w:color w:val="000000"/>
          <w:lang w:val="en-US"/>
        </w:rPr>
        <w:t xml:space="preserve">- </w:t>
      </w:r>
      <w:r w:rsidRPr="00FC6112">
        <w:rPr>
          <w:rFonts w:eastAsia="Calibri"/>
          <w:b/>
          <w:color w:val="000000"/>
          <w:lang w:val="en-US"/>
        </w:rPr>
        <w:t>CCCC</w:t>
      </w:r>
      <w:r w:rsidRPr="00FC6112">
        <w:rPr>
          <w:rFonts w:eastAsia="Calibri"/>
          <w:color w:val="000000"/>
          <w:lang w:val="en-US"/>
        </w:rPr>
        <w:t>: Ký hiệu địa danh bốn chữ ICAO của sân bay (trong đó chữ C đầu chỉ vùng; chữ C thứ 2 chỉ quốc gia, hai chữ CC tiếp theo chỉ sân bay).</w:t>
      </w:r>
    </w:p>
    <w:p w14:paraId="4BA1B1E6" w14:textId="77777777" w:rsidR="00FC6112" w:rsidRPr="00FC6112" w:rsidRDefault="00FC6112" w:rsidP="002C5786">
      <w:pPr>
        <w:spacing w:before="0"/>
        <w:rPr>
          <w:rFonts w:eastAsia="Calibri"/>
          <w:bCs/>
          <w:i/>
          <w:color w:val="000000"/>
          <w:lang w:val="en-US"/>
        </w:rPr>
      </w:pPr>
      <w:r w:rsidRPr="00FC6112">
        <w:rPr>
          <w:rFonts w:eastAsia="Calibri"/>
          <w:bCs/>
          <w:i/>
          <w:color w:val="000000"/>
          <w:lang w:val="en-US"/>
        </w:rPr>
        <w:t>Ví dụ:</w:t>
      </w:r>
      <w:r w:rsidRPr="00FC6112">
        <w:rPr>
          <w:rFonts w:eastAsia="Calibri"/>
          <w:color w:val="000000"/>
          <w:lang w:val="en-US"/>
        </w:rPr>
        <w:t xml:space="preserve"> VVNB (vùng </w:t>
      </w:r>
      <w:r w:rsidRPr="00FC6112">
        <w:rPr>
          <w:rFonts w:eastAsia="Calibri"/>
          <w:b/>
          <w:color w:val="000000"/>
          <w:lang w:val="en-US"/>
        </w:rPr>
        <w:t>V</w:t>
      </w:r>
      <w:r w:rsidRPr="00FC6112">
        <w:rPr>
          <w:rFonts w:eastAsia="Calibri"/>
          <w:color w:val="000000"/>
          <w:lang w:val="en-US"/>
        </w:rPr>
        <w:t xml:space="preserve">, quốc gia </w:t>
      </w:r>
      <w:r w:rsidRPr="00FC6112">
        <w:rPr>
          <w:rFonts w:eastAsia="Calibri"/>
          <w:b/>
          <w:color w:val="000000"/>
          <w:lang w:val="en-US"/>
        </w:rPr>
        <w:t>V</w:t>
      </w:r>
      <w:r w:rsidRPr="00FC6112">
        <w:rPr>
          <w:rFonts w:eastAsia="Calibri"/>
          <w:color w:val="000000"/>
          <w:lang w:val="en-US"/>
        </w:rPr>
        <w:t xml:space="preserve">iệt Nam, sân bay </w:t>
      </w:r>
      <w:r w:rsidRPr="00FC6112">
        <w:rPr>
          <w:rFonts w:eastAsia="Calibri"/>
          <w:b/>
          <w:color w:val="000000"/>
          <w:lang w:val="en-US"/>
        </w:rPr>
        <w:t>N</w:t>
      </w:r>
      <w:r w:rsidRPr="00FC6112">
        <w:rPr>
          <w:rFonts w:eastAsia="Calibri"/>
          <w:color w:val="000000"/>
          <w:lang w:val="en-US"/>
        </w:rPr>
        <w:t xml:space="preserve">ội </w:t>
      </w:r>
      <w:r w:rsidRPr="00FC6112">
        <w:rPr>
          <w:rFonts w:eastAsia="Calibri"/>
          <w:b/>
          <w:color w:val="000000"/>
          <w:lang w:val="en-US"/>
        </w:rPr>
        <w:t>B</w:t>
      </w:r>
      <w:r w:rsidRPr="00FC6112">
        <w:rPr>
          <w:rFonts w:eastAsia="Calibri"/>
          <w:color w:val="000000"/>
          <w:lang w:val="en-US"/>
        </w:rPr>
        <w:t>ài).</w:t>
      </w:r>
    </w:p>
    <w:p w14:paraId="15329435" w14:textId="77777777" w:rsidR="00FC6112" w:rsidRPr="00FC6112" w:rsidRDefault="00FC6112" w:rsidP="002C5786">
      <w:pPr>
        <w:spacing w:before="0"/>
        <w:rPr>
          <w:rFonts w:eastAsia="Calibri"/>
          <w:color w:val="000000"/>
          <w:lang w:val="en-US"/>
        </w:rPr>
      </w:pPr>
      <w:r w:rsidRPr="00FC6112">
        <w:rPr>
          <w:rFonts w:eastAsia="Calibri"/>
          <w:color w:val="000000"/>
          <w:lang w:val="en-US"/>
        </w:rPr>
        <w:t xml:space="preserve">- </w:t>
      </w:r>
      <w:r w:rsidRPr="00FC6112">
        <w:rPr>
          <w:rFonts w:eastAsia="Calibri"/>
          <w:b/>
          <w:color w:val="000000"/>
          <w:lang w:val="en-US"/>
        </w:rPr>
        <w:t>YYGGggZ</w:t>
      </w:r>
      <w:r w:rsidRPr="00FC6112">
        <w:rPr>
          <w:rFonts w:eastAsia="Calibri"/>
          <w:color w:val="000000"/>
          <w:lang w:val="en-US"/>
        </w:rPr>
        <w:t>: Thời gian quan trắc theo giờ quốc tế (UTC) gồm</w:t>
      </w:r>
      <w:r w:rsidRPr="00FC6112">
        <w:rPr>
          <w:rFonts w:eastAsia="Calibri"/>
          <w:color w:val="000000"/>
          <w:lang w:val="vi-VN"/>
        </w:rPr>
        <w:t>:</w:t>
      </w:r>
      <w:r w:rsidRPr="00FC6112">
        <w:rPr>
          <w:rFonts w:eastAsia="Calibri"/>
          <w:color w:val="000000"/>
          <w:lang w:val="en-US"/>
        </w:rPr>
        <w:t xml:space="preserve"> ngày </w:t>
      </w:r>
      <w:r w:rsidRPr="00FC6112">
        <w:rPr>
          <w:rFonts w:eastAsia="Calibri"/>
          <w:color w:val="000000"/>
          <w:lang w:val="vi-VN"/>
        </w:rPr>
        <w:t xml:space="preserve">(trong </w:t>
      </w:r>
      <w:r w:rsidRPr="00FC6112">
        <w:rPr>
          <w:rFonts w:eastAsia="Calibri"/>
          <w:color w:val="000000"/>
          <w:lang w:val="en-US"/>
        </w:rPr>
        <w:t>tháng</w:t>
      </w:r>
      <w:r w:rsidRPr="00FC6112">
        <w:rPr>
          <w:rFonts w:eastAsia="Calibri"/>
          <w:color w:val="000000"/>
          <w:lang w:val="vi-VN"/>
        </w:rPr>
        <w:t>)</w:t>
      </w:r>
      <w:r w:rsidRPr="00FC6112">
        <w:rPr>
          <w:rFonts w:eastAsia="Calibri"/>
          <w:color w:val="000000"/>
          <w:lang w:val="en-US"/>
        </w:rPr>
        <w:t>, giờ, phút và liền theo là chữ Z.</w:t>
      </w:r>
    </w:p>
    <w:p w14:paraId="506C6BF3" w14:textId="77777777" w:rsidR="00FC6112" w:rsidRPr="00FC6112" w:rsidRDefault="00FC6112" w:rsidP="002C5786">
      <w:pPr>
        <w:spacing w:before="0"/>
        <w:rPr>
          <w:rFonts w:eastAsia="Calibri"/>
          <w:color w:val="000000"/>
          <w:lang w:val="en-US"/>
        </w:rPr>
      </w:pPr>
      <w:r w:rsidRPr="00FC6112">
        <w:rPr>
          <w:rFonts w:eastAsia="Calibri"/>
          <w:bCs/>
          <w:i/>
          <w:color w:val="000000"/>
          <w:lang w:val="en-US"/>
        </w:rPr>
        <w:t xml:space="preserve">Ví dụ: </w:t>
      </w:r>
      <w:r w:rsidRPr="00FC6112">
        <w:rPr>
          <w:rFonts w:eastAsia="Calibri"/>
          <w:color w:val="000000"/>
          <w:lang w:val="en-US"/>
        </w:rPr>
        <w:t>200530Z (ngày 20 lúc 05:30 UTC (12h30’ giờ Việt Nam)).</w:t>
      </w:r>
    </w:p>
    <w:p w14:paraId="6A763A0B" w14:textId="77777777" w:rsidR="00FC6112" w:rsidRPr="00FC6112" w:rsidRDefault="00FC6112" w:rsidP="002C5786">
      <w:pPr>
        <w:spacing w:before="0"/>
        <w:rPr>
          <w:rFonts w:eastAsia="Calibri"/>
          <w:b/>
          <w:i/>
          <w:color w:val="000000"/>
          <w:lang w:val="vi-VN"/>
        </w:rPr>
      </w:pPr>
      <w:r w:rsidRPr="00FC6112">
        <w:rPr>
          <w:rFonts w:eastAsia="Calibri"/>
          <w:b/>
          <w:i/>
          <w:color w:val="000000"/>
          <w:lang w:val="vi-VN"/>
        </w:rPr>
        <w:t>2.3 Nhóm gió bề mặt</w:t>
      </w:r>
    </w:p>
    <w:p w14:paraId="549D9FFF" w14:textId="77777777" w:rsidR="00FC6112" w:rsidRPr="00FC6112" w:rsidRDefault="00FC6112" w:rsidP="002C5786">
      <w:pPr>
        <w:spacing w:before="0"/>
        <w:rPr>
          <w:rFonts w:eastAsia="Calibri"/>
          <w:i/>
          <w:color w:val="000000"/>
          <w:lang w:val="vi-VN"/>
        </w:rPr>
      </w:pPr>
      <w:r w:rsidRPr="00FC6112">
        <w:rPr>
          <w:rFonts w:eastAsia="Calibri"/>
          <w:i/>
          <w:noProof/>
          <w:color w:val="000000"/>
          <w:lang w:val="en-US"/>
        </w:rPr>
        <w:drawing>
          <wp:anchor distT="0" distB="0" distL="114300" distR="114300" simplePos="0" relativeHeight="251681792" behindDoc="0" locked="0" layoutInCell="1" allowOverlap="1" wp14:anchorId="3BA42254" wp14:editId="22C5D06D">
            <wp:simplePos x="0" y="0"/>
            <wp:positionH relativeFrom="column">
              <wp:posOffset>-375285</wp:posOffset>
            </wp:positionH>
            <wp:positionV relativeFrom="paragraph">
              <wp:posOffset>387985</wp:posOffset>
            </wp:positionV>
            <wp:extent cx="6857365" cy="838200"/>
            <wp:effectExtent l="0" t="0" r="0"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57365" cy="838200"/>
                    </a:xfrm>
                    <a:prstGeom prst="rect">
                      <a:avLst/>
                    </a:prstGeom>
                    <a:noFill/>
                    <a:ln>
                      <a:noFill/>
                    </a:ln>
                  </pic:spPr>
                </pic:pic>
              </a:graphicData>
            </a:graphic>
          </wp:anchor>
        </w:drawing>
      </w:r>
      <w:r w:rsidRPr="00FC6112">
        <w:rPr>
          <w:rFonts w:eastAsia="Calibri"/>
          <w:i/>
          <w:color w:val="000000"/>
          <w:lang w:val="vi-VN"/>
        </w:rPr>
        <w:t>Cú pháp:</w:t>
      </w:r>
    </w:p>
    <w:p w14:paraId="3E0FD7F9" w14:textId="77777777" w:rsidR="00FC6112" w:rsidRPr="00FC6112" w:rsidRDefault="00FC6112" w:rsidP="002C5786">
      <w:pPr>
        <w:spacing w:before="0"/>
        <w:rPr>
          <w:rFonts w:eastAsia="Calibri"/>
          <w:color w:val="000000"/>
          <w:lang w:val="vi-VN"/>
        </w:rPr>
      </w:pPr>
      <w:r w:rsidRPr="00FC6112">
        <w:rPr>
          <w:rFonts w:eastAsia="Calibri"/>
          <w:color w:val="000000"/>
          <w:lang w:val="vi-VN"/>
        </w:rPr>
        <w:lastRenderedPageBreak/>
        <w:t xml:space="preserve">ddd: Hướng gió trung bình 10 phút. </w:t>
      </w:r>
    </w:p>
    <w:p w14:paraId="00DD393D" w14:textId="77777777" w:rsidR="00FC6112" w:rsidRPr="00FC6112" w:rsidRDefault="00FC6112" w:rsidP="002C5786">
      <w:pPr>
        <w:spacing w:before="0"/>
        <w:rPr>
          <w:rFonts w:eastAsia="Calibri"/>
          <w:color w:val="000000"/>
          <w:lang w:val="vi-VN"/>
        </w:rPr>
      </w:pPr>
      <w:r w:rsidRPr="00FC6112">
        <w:rPr>
          <w:rFonts w:eastAsia="Calibri"/>
          <w:color w:val="000000"/>
          <w:lang w:val="vi-VN"/>
        </w:rPr>
        <w:t>ff: Tốc độ gió trung bình 10 phút.</w:t>
      </w:r>
    </w:p>
    <w:p w14:paraId="41E97B1A" w14:textId="77777777" w:rsidR="00FC6112" w:rsidRPr="00FC6112" w:rsidRDefault="00FC6112" w:rsidP="002C5786">
      <w:pPr>
        <w:spacing w:before="0"/>
        <w:rPr>
          <w:rFonts w:eastAsia="Calibri"/>
          <w:color w:val="000000"/>
          <w:lang w:val="vi-VN"/>
        </w:rPr>
      </w:pPr>
      <w:r w:rsidRPr="00FC6112">
        <w:rPr>
          <w:rFonts w:eastAsia="Calibri"/>
          <w:b/>
          <w:color w:val="000000"/>
          <w:lang w:val="vi-VN"/>
        </w:rPr>
        <w:t>G</w:t>
      </w:r>
      <w:r w:rsidRPr="00FC6112">
        <w:rPr>
          <w:rFonts w:eastAsia="Calibri"/>
          <w:color w:val="000000"/>
          <w:lang w:val="vi-VN"/>
        </w:rPr>
        <w:t>f</w:t>
      </w:r>
      <w:r w:rsidRPr="00FC6112">
        <w:rPr>
          <w:rFonts w:eastAsia="Calibri"/>
          <w:color w:val="000000"/>
          <w:vertAlign w:val="subscript"/>
          <w:lang w:val="vi-VN"/>
        </w:rPr>
        <w:t>m</w:t>
      </w:r>
      <w:r w:rsidRPr="00FC6112">
        <w:rPr>
          <w:rFonts w:eastAsia="Calibri"/>
          <w:color w:val="000000"/>
          <w:lang w:val="vi-VN"/>
        </w:rPr>
        <w:t>f</w:t>
      </w:r>
      <w:r w:rsidRPr="00FC6112">
        <w:rPr>
          <w:rFonts w:eastAsia="Calibri"/>
          <w:color w:val="000000"/>
          <w:vertAlign w:val="subscript"/>
          <w:lang w:val="vi-VN"/>
        </w:rPr>
        <w:t>m</w:t>
      </w:r>
      <w:r w:rsidRPr="00FC6112">
        <w:rPr>
          <w:rFonts w:eastAsia="Calibri"/>
          <w:color w:val="000000"/>
          <w:lang w:val="vi-VN"/>
        </w:rPr>
        <w:t xml:space="preserve">: </w:t>
      </w:r>
      <w:r w:rsidRPr="00FC6112">
        <w:rPr>
          <w:rFonts w:eastAsia="Calibri"/>
          <w:b/>
          <w:color w:val="000000"/>
          <w:lang w:val="vi-VN"/>
        </w:rPr>
        <w:t>G</w:t>
      </w:r>
      <w:r w:rsidRPr="00FC6112">
        <w:rPr>
          <w:rFonts w:eastAsia="Calibri"/>
          <w:color w:val="000000"/>
          <w:lang w:val="vi-VN"/>
        </w:rPr>
        <w:t xml:space="preserve"> (Gust) là ký hiệu gió giật; f</w:t>
      </w:r>
      <w:r w:rsidRPr="00FC6112">
        <w:rPr>
          <w:rFonts w:eastAsia="Calibri"/>
          <w:color w:val="000000"/>
          <w:vertAlign w:val="subscript"/>
          <w:lang w:val="vi-VN"/>
        </w:rPr>
        <w:t>m</w:t>
      </w:r>
      <w:r w:rsidRPr="00FC6112">
        <w:rPr>
          <w:rFonts w:eastAsia="Calibri"/>
          <w:color w:val="000000"/>
          <w:lang w:val="vi-VN"/>
        </w:rPr>
        <w:t>f</w:t>
      </w:r>
      <w:r w:rsidRPr="00FC6112">
        <w:rPr>
          <w:rFonts w:eastAsia="Calibri"/>
          <w:color w:val="000000"/>
          <w:vertAlign w:val="subscript"/>
          <w:lang w:val="vi-VN"/>
        </w:rPr>
        <w:t>m</w:t>
      </w:r>
      <w:r w:rsidRPr="00FC6112">
        <w:rPr>
          <w:rFonts w:eastAsia="Calibri"/>
          <w:color w:val="000000"/>
          <w:lang w:val="vi-VN"/>
        </w:rPr>
        <w:t xml:space="preserve"> là tốc độ gió giật.</w:t>
      </w:r>
    </w:p>
    <w:p w14:paraId="35247927" w14:textId="77777777" w:rsidR="00FC6112" w:rsidRPr="00FC6112" w:rsidRDefault="00FC6112" w:rsidP="00571129">
      <w:pPr>
        <w:spacing w:before="0"/>
        <w:ind w:firstLine="567"/>
        <w:rPr>
          <w:rFonts w:eastAsia="Calibri"/>
          <w:color w:val="000000"/>
          <w:lang w:val="vi-VN"/>
        </w:rPr>
      </w:pPr>
      <w:r w:rsidRPr="00FC6112">
        <w:rPr>
          <w:rFonts w:eastAsia="Calibri"/>
          <w:color w:val="000000"/>
          <w:lang w:val="vi-VN"/>
        </w:rPr>
        <w:t xml:space="preserve">Thông thường nhóm này sẽ gồm năm ký tự (dddff) và liền sau đó là chữ tắt chỉ đơn vị đo tốc độ gió kt hoặc m/s (Việt Nam quy định sử dụng đơn vị kt). Phần </w:t>
      </w:r>
      <w:r w:rsidRPr="00FC6112">
        <w:rPr>
          <w:rFonts w:eastAsia="Calibri"/>
          <w:b/>
          <w:color w:val="000000"/>
          <w:lang w:val="vi-VN"/>
        </w:rPr>
        <w:t>G</w:t>
      </w:r>
      <w:r w:rsidRPr="00FC6112">
        <w:rPr>
          <w:rFonts w:eastAsia="Calibri"/>
          <w:color w:val="000000"/>
          <w:lang w:val="vi-VN"/>
        </w:rPr>
        <w:t>f</w:t>
      </w:r>
      <w:r w:rsidRPr="00FC6112">
        <w:rPr>
          <w:rFonts w:eastAsia="Calibri"/>
          <w:color w:val="000000"/>
          <w:vertAlign w:val="subscript"/>
          <w:lang w:val="vi-VN"/>
        </w:rPr>
        <w:t>m</w:t>
      </w:r>
      <w:r w:rsidRPr="00FC6112">
        <w:rPr>
          <w:rFonts w:eastAsia="Calibri"/>
          <w:color w:val="000000"/>
          <w:lang w:val="vi-VN"/>
        </w:rPr>
        <w:t>f</w:t>
      </w:r>
      <w:r w:rsidRPr="00FC6112">
        <w:rPr>
          <w:rFonts w:eastAsia="Calibri"/>
          <w:color w:val="000000"/>
          <w:vertAlign w:val="subscript"/>
          <w:lang w:val="vi-VN"/>
        </w:rPr>
        <w:t>m</w:t>
      </w:r>
      <w:r w:rsidRPr="00FC6112">
        <w:rPr>
          <w:rFonts w:eastAsia="Calibri"/>
          <w:color w:val="000000"/>
          <w:lang w:val="vi-VN"/>
        </w:rPr>
        <w:t xml:space="preserve"> được báo trong trường hợp có gió giật.</w:t>
      </w:r>
    </w:p>
    <w:p w14:paraId="534890E7" w14:textId="77777777" w:rsidR="00FC6112" w:rsidRPr="00FC6112" w:rsidRDefault="00FC6112" w:rsidP="00571129">
      <w:pPr>
        <w:spacing w:before="0"/>
        <w:ind w:firstLine="567"/>
        <w:rPr>
          <w:rFonts w:eastAsia="Calibri"/>
          <w:color w:val="000000"/>
          <w:lang w:val="vi-VN"/>
        </w:rPr>
      </w:pPr>
      <w:r w:rsidRPr="00FC6112">
        <w:rPr>
          <w:rFonts w:eastAsia="Calibri"/>
          <w:color w:val="000000"/>
          <w:lang w:val="vi-VN"/>
        </w:rPr>
        <w:t>Nếu trong thời gian 10 phút có sự gián đoạn trong các đặc tính gió thì chỉ sử dụng dữ liệu sau thời gian gián đoạn để báo tốc độ gió trung bình, tốc độ lớn nhất (gust), hướng gió trung bình và các biến thiên của hướng gió. Trong những trường hợp này khoảng thời gian lấy trung bình sẽ giảm.</w:t>
      </w:r>
    </w:p>
    <w:p w14:paraId="21EBCF8D" w14:textId="77777777" w:rsidR="00FC6112" w:rsidRPr="00FC6112" w:rsidRDefault="00FC6112" w:rsidP="00571129">
      <w:pPr>
        <w:spacing w:before="0"/>
        <w:ind w:firstLine="567"/>
        <w:rPr>
          <w:rFonts w:eastAsia="Calibri"/>
          <w:color w:val="000000"/>
          <w:lang w:val="vi-VN"/>
        </w:rPr>
      </w:pPr>
      <w:r w:rsidRPr="00FC6112">
        <w:rPr>
          <w:rFonts w:eastAsia="Calibri"/>
          <w:i/>
          <w:color w:val="000000"/>
          <w:u w:val="single"/>
          <w:lang w:val="vi-VN"/>
        </w:rPr>
        <w:t>Ghi chú</w:t>
      </w:r>
      <w:r w:rsidRPr="00FC6112">
        <w:rPr>
          <w:rFonts w:eastAsia="Calibri"/>
          <w:i/>
          <w:color w:val="000000"/>
          <w:lang w:val="vi-VN"/>
        </w:rPr>
        <w:t>: ‘Sự gián đoạn trong các đặc tính gió’ là khi xảy ra sự thay đổi đột ngột và duy trì trong khoảng thời gian ít nhất 2 phút của đặc tính gió thay đổi (hướng/ tốc độ), trong đó hướng gió thay đổi từ 30 độ (</w:t>
      </w:r>
      <w:r w:rsidRPr="00FC6112">
        <w:rPr>
          <w:rFonts w:eastAsia="Calibri"/>
          <w:i/>
          <w:color w:val="000000"/>
          <w:vertAlign w:val="superscript"/>
          <w:lang w:val="vi-VN"/>
        </w:rPr>
        <w:t>o</w:t>
      </w:r>
      <w:r w:rsidRPr="00FC6112">
        <w:rPr>
          <w:rFonts w:eastAsia="Calibri"/>
          <w:i/>
          <w:color w:val="000000"/>
          <w:lang w:val="vi-VN"/>
        </w:rPr>
        <w:t>) trở lên với tốc độ gió trước hoặc sau khi thay đổi ≥ 10 kt (5 m/s), hoặc tốc độ gió thay đổi  ≥ 10 kt (5 m/s)</w:t>
      </w:r>
      <w:r w:rsidRPr="00FC6112">
        <w:rPr>
          <w:rFonts w:eastAsia="Calibri"/>
          <w:color w:val="000000"/>
          <w:lang w:val="vi-VN"/>
        </w:rPr>
        <w:t>.</w:t>
      </w:r>
    </w:p>
    <w:p w14:paraId="6E8621B2" w14:textId="77777777" w:rsidR="00FC6112" w:rsidRPr="00FC6112" w:rsidRDefault="00FC6112" w:rsidP="00571129">
      <w:pPr>
        <w:spacing w:before="0"/>
        <w:ind w:firstLine="567"/>
        <w:rPr>
          <w:rFonts w:eastAsia="Calibri"/>
          <w:color w:val="000000"/>
          <w:lang w:val="vi-VN"/>
        </w:rPr>
      </w:pPr>
      <w:r w:rsidRPr="00FC6112">
        <w:rPr>
          <w:rFonts w:eastAsia="Calibri"/>
          <w:color w:val="000000"/>
          <w:lang w:val="vi-VN"/>
        </w:rPr>
        <w:t xml:space="preserve">Các số liệu về gió trong METAR/SPECI phải đặc trưng cho toàn bộ khu phức hợp các đường CHC tại sân bay và sẽ không chỉ ra đường CHC hoặc đoạn đường CHC cụ thể nào cho các quan trắc gió. </w:t>
      </w:r>
    </w:p>
    <w:p w14:paraId="2AC7A2D3" w14:textId="77777777" w:rsidR="00FC6112" w:rsidRPr="00FC6112" w:rsidRDefault="00FC6112" w:rsidP="00571129">
      <w:pPr>
        <w:spacing w:before="0"/>
        <w:ind w:firstLine="567"/>
        <w:rPr>
          <w:rFonts w:eastAsia="Calibri"/>
          <w:color w:val="000000"/>
          <w:lang w:val="vi-VN"/>
        </w:rPr>
      </w:pPr>
      <w:r w:rsidRPr="00FC6112">
        <w:rPr>
          <w:rFonts w:eastAsia="Calibri"/>
          <w:color w:val="000000"/>
          <w:lang w:val="vi-VN"/>
        </w:rPr>
        <w:t>Hướng và tốc độ gió được báo theo các bước 10</w:t>
      </w:r>
      <w:r w:rsidRPr="00FC6112">
        <w:rPr>
          <w:rFonts w:eastAsia="Calibri"/>
          <w:color w:val="000000"/>
          <w:vertAlign w:val="superscript"/>
          <w:lang w:val="vi-VN"/>
        </w:rPr>
        <w:t>o</w:t>
      </w:r>
      <w:r w:rsidRPr="00FC6112">
        <w:rPr>
          <w:rFonts w:eastAsia="Calibri"/>
          <w:color w:val="000000"/>
          <w:lang w:val="vi-VN"/>
        </w:rPr>
        <w:t xml:space="preserve"> và 1 kt hoặc 1 m/s; các giá trị được làm tròn đến bước gần nhất; hướng gió nhỏ hơn 100</w:t>
      </w:r>
      <w:r w:rsidRPr="00FC6112">
        <w:rPr>
          <w:rFonts w:eastAsia="Calibri"/>
          <w:color w:val="000000"/>
          <w:vertAlign w:val="superscript"/>
          <w:lang w:val="vi-VN"/>
        </w:rPr>
        <w:t>o</w:t>
      </w:r>
      <w:r w:rsidRPr="00FC6112">
        <w:rPr>
          <w:rFonts w:eastAsia="Calibri"/>
          <w:color w:val="000000"/>
          <w:lang w:val="vi-VN"/>
        </w:rPr>
        <w:t xml:space="preserve"> được mã hóa với ký tự đầu là 0; tốc độ gió nhỏ hơn 10 đơn vị được mã hóa với ký tự đầu bằng 0. Hướng gió chính bắc được mã hóa là 360.</w:t>
      </w:r>
    </w:p>
    <w:p w14:paraId="47BE478D" w14:textId="77777777" w:rsidR="00FC6112" w:rsidRPr="00FC6112" w:rsidRDefault="00FC6112" w:rsidP="005E6BBF">
      <w:pPr>
        <w:spacing w:before="0"/>
        <w:ind w:firstLine="426"/>
        <w:rPr>
          <w:rFonts w:eastAsia="Calibri"/>
          <w:bCs/>
          <w:i/>
          <w:color w:val="000000"/>
          <w:lang w:val="vi-VN"/>
        </w:rPr>
      </w:pPr>
      <w:r w:rsidRPr="00FC6112">
        <w:rPr>
          <w:rFonts w:eastAsia="Calibri"/>
          <w:bCs/>
          <w:i/>
          <w:color w:val="000000"/>
          <w:lang w:val="vi-VN"/>
        </w:rPr>
        <w:t>Ví dụ:</w:t>
      </w:r>
    </w:p>
    <w:p w14:paraId="69CBD053" w14:textId="77777777" w:rsidR="00FC6112" w:rsidRPr="00FC6112" w:rsidRDefault="00FC6112" w:rsidP="005E6BBF">
      <w:pPr>
        <w:spacing w:before="0"/>
        <w:ind w:firstLine="426"/>
        <w:rPr>
          <w:rFonts w:eastAsia="Calibri"/>
          <w:color w:val="000000"/>
          <w:lang w:val="vi-VN"/>
        </w:rPr>
      </w:pPr>
      <w:r w:rsidRPr="00FC6112">
        <w:rPr>
          <w:rFonts w:eastAsia="Calibri"/>
          <w:color w:val="000000"/>
          <w:lang w:val="vi-VN"/>
        </w:rPr>
        <w:t>Đo được hướng gió 54</w:t>
      </w:r>
      <w:r w:rsidRPr="00FC6112">
        <w:rPr>
          <w:rFonts w:eastAsia="Calibri"/>
          <w:color w:val="000000"/>
          <w:vertAlign w:val="superscript"/>
          <w:lang w:val="vi-VN"/>
        </w:rPr>
        <w:t>o</w:t>
      </w:r>
      <w:r w:rsidRPr="00FC6112">
        <w:rPr>
          <w:rFonts w:eastAsia="Calibri"/>
          <w:color w:val="000000"/>
          <w:lang w:val="vi-VN"/>
        </w:rPr>
        <w:t>, tốc độ gió 2.7 kt sẽ được mã hóa là 05003KT.</w:t>
      </w:r>
    </w:p>
    <w:p w14:paraId="4B03F3C4" w14:textId="77777777" w:rsidR="00FC6112" w:rsidRPr="00FC6112" w:rsidRDefault="00FC6112" w:rsidP="005E6BBF">
      <w:pPr>
        <w:spacing w:before="0"/>
        <w:ind w:firstLine="426"/>
        <w:rPr>
          <w:rFonts w:eastAsia="Calibri"/>
          <w:color w:val="000000"/>
          <w:lang w:val="vi-VN"/>
        </w:rPr>
      </w:pPr>
      <w:r w:rsidRPr="00FC6112">
        <w:rPr>
          <w:rFonts w:eastAsia="Calibri"/>
          <w:color w:val="000000"/>
          <w:lang w:val="vi-VN"/>
        </w:rPr>
        <w:t xml:space="preserve">Tốc độ gió &lt; 1 kt (0,5 m/s) được mã hóa là 00000KT. </w:t>
      </w:r>
    </w:p>
    <w:p w14:paraId="71AB8A74" w14:textId="77777777" w:rsidR="00FC6112" w:rsidRPr="00FC6112" w:rsidRDefault="00FC6112" w:rsidP="005E6BBF">
      <w:pPr>
        <w:spacing w:before="0"/>
        <w:ind w:firstLine="426"/>
        <w:rPr>
          <w:rFonts w:eastAsia="Calibri"/>
          <w:color w:val="000000"/>
          <w:lang w:val="vi-VN"/>
        </w:rPr>
      </w:pPr>
      <w:r w:rsidRPr="00FC6112">
        <w:rPr>
          <w:rFonts w:eastAsia="Calibri"/>
          <w:color w:val="000000"/>
          <w:lang w:val="vi-VN"/>
        </w:rPr>
        <w:t xml:space="preserve">Tốc độ gió ≥ 100 kt được mã hóa là P99KT. </w:t>
      </w:r>
    </w:p>
    <w:p w14:paraId="5CEB85B1" w14:textId="724750D3" w:rsidR="00FC6112" w:rsidRPr="00FC6112" w:rsidRDefault="00FC6112" w:rsidP="002C5786">
      <w:pPr>
        <w:spacing w:before="0"/>
        <w:rPr>
          <w:rFonts w:eastAsia="Calibri"/>
          <w:color w:val="000000"/>
          <w:lang w:val="vi-VN"/>
        </w:rPr>
      </w:pPr>
      <w:r w:rsidRPr="00FC6112">
        <w:rPr>
          <w:rFonts w:eastAsia="Calibri"/>
          <w:i/>
          <w:color w:val="000000"/>
          <w:lang w:val="vi-VN"/>
        </w:rPr>
        <w:t xml:space="preserve">* Cách báo cáo sự thay đổi về gió </w:t>
      </w:r>
      <w:r w:rsidRPr="00FC6112">
        <w:rPr>
          <w:rFonts w:eastAsia="Calibri"/>
          <w:color w:val="000000"/>
          <w:lang w:val="vi-VN"/>
        </w:rPr>
        <w:t>(</w:t>
      </w:r>
      <w:r w:rsidRPr="00FC6112">
        <w:rPr>
          <w:rFonts w:eastAsia="Calibri"/>
          <w:i/>
          <w:color w:val="000000"/>
          <w:lang w:val="vi-VN"/>
        </w:rPr>
        <w:t xml:space="preserve">Bảng </w:t>
      </w:r>
      <w:r w:rsidR="00B20A2E">
        <w:rPr>
          <w:rFonts w:eastAsia="Calibri"/>
          <w:i/>
          <w:color w:val="000000"/>
          <w:lang w:val="en-US"/>
        </w:rPr>
        <w:t>H.</w:t>
      </w:r>
      <w:r w:rsidRPr="00FC6112">
        <w:rPr>
          <w:rFonts w:eastAsia="Calibri"/>
          <w:i/>
          <w:color w:val="000000"/>
          <w:lang w:val="vi-VN"/>
        </w:rPr>
        <w:t xml:space="preserve">1-1 và </w:t>
      </w:r>
      <w:r w:rsidR="00B20A2E">
        <w:rPr>
          <w:rFonts w:eastAsia="Calibri"/>
          <w:i/>
          <w:color w:val="000000"/>
          <w:lang w:val="en-US"/>
        </w:rPr>
        <w:t>H.</w:t>
      </w:r>
      <w:r w:rsidRPr="00FC6112">
        <w:rPr>
          <w:rFonts w:eastAsia="Calibri"/>
          <w:i/>
          <w:color w:val="000000"/>
          <w:lang w:val="vi-VN"/>
        </w:rPr>
        <w:t>1-2</w:t>
      </w:r>
      <w:r w:rsidRPr="00FC6112">
        <w:rPr>
          <w:rFonts w:eastAsia="Calibri"/>
          <w:color w:val="000000"/>
          <w:lang w:val="vi-VN"/>
        </w:rPr>
        <w:t>):</w:t>
      </w:r>
    </w:p>
    <w:p w14:paraId="5274B363" w14:textId="77777777" w:rsidR="00FC6112" w:rsidRPr="00FC6112" w:rsidRDefault="00FC6112" w:rsidP="005E6BBF">
      <w:pPr>
        <w:spacing w:before="0"/>
        <w:ind w:firstLine="567"/>
        <w:rPr>
          <w:rFonts w:eastAsia="Calibri"/>
          <w:color w:val="000000"/>
          <w:lang w:val="vi-VN"/>
        </w:rPr>
      </w:pPr>
      <w:r w:rsidRPr="00FC6112">
        <w:rPr>
          <w:rFonts w:eastAsia="Calibri"/>
          <w:color w:val="000000"/>
          <w:u w:val="single"/>
          <w:lang w:val="vi-VN"/>
        </w:rPr>
        <w:t>Sự thay đổi về hướng</w:t>
      </w:r>
      <w:r w:rsidRPr="00FC6112">
        <w:rPr>
          <w:rFonts w:eastAsia="Calibri"/>
          <w:color w:val="000000"/>
          <w:lang w:val="vi-VN"/>
        </w:rPr>
        <w:t>: Trong METAR và SPECI, sự thay đổi về hướng gió được báo cáo nếu trong 10 phút ngay trước giờ quan trắc, hướng gió dao động 60</w:t>
      </w:r>
      <w:r w:rsidRPr="00FC6112">
        <w:rPr>
          <w:rFonts w:eastAsia="Calibri"/>
          <w:color w:val="000000"/>
          <w:vertAlign w:val="superscript"/>
          <w:lang w:val="vi-VN"/>
        </w:rPr>
        <w:t xml:space="preserve">o </w:t>
      </w:r>
      <w:r w:rsidRPr="00FC6112">
        <w:rPr>
          <w:rFonts w:eastAsia="Calibri"/>
          <w:color w:val="000000"/>
          <w:lang w:val="vi-VN"/>
        </w:rPr>
        <w:t>hoặc hơn (≥ 60</w:t>
      </w:r>
      <w:r w:rsidRPr="00FC6112">
        <w:rPr>
          <w:rFonts w:eastAsia="Calibri"/>
          <w:color w:val="000000"/>
          <w:vertAlign w:val="superscript"/>
          <w:lang w:val="vi-VN"/>
        </w:rPr>
        <w:t>o</w:t>
      </w:r>
      <w:r w:rsidRPr="00FC6112">
        <w:rPr>
          <w:rFonts w:eastAsia="Calibri"/>
          <w:color w:val="000000"/>
          <w:lang w:val="vi-VN"/>
        </w:rPr>
        <w:t>), bao gồm các trường hợp sau:</w:t>
      </w:r>
    </w:p>
    <w:p w14:paraId="6212BFDE"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a) Trường hợp hướng gió biến đổi ≥ 60</w:t>
      </w:r>
      <w:r w:rsidRPr="00FC6112">
        <w:rPr>
          <w:rFonts w:eastAsia="Calibri"/>
          <w:color w:val="000000"/>
          <w:vertAlign w:val="superscript"/>
          <w:lang w:val="vi-VN"/>
        </w:rPr>
        <w:t>o</w:t>
      </w:r>
      <w:r w:rsidRPr="00FC6112">
        <w:rPr>
          <w:rFonts w:eastAsia="Calibri"/>
          <w:color w:val="000000"/>
          <w:lang w:val="vi-VN"/>
        </w:rPr>
        <w:t xml:space="preserve"> nhưng &lt; 180</w:t>
      </w:r>
      <w:r w:rsidRPr="00FC6112">
        <w:rPr>
          <w:rFonts w:eastAsia="Calibri"/>
          <w:color w:val="000000"/>
          <w:vertAlign w:val="superscript"/>
          <w:lang w:val="vi-VN"/>
        </w:rPr>
        <w:t>o</w:t>
      </w:r>
      <w:r w:rsidRPr="00FC6112">
        <w:rPr>
          <w:rFonts w:eastAsia="Calibri"/>
          <w:color w:val="000000"/>
          <w:lang w:val="vi-VN"/>
        </w:rPr>
        <w:t xml:space="preserve"> và tốc độ gió trung bình ≥ 3 kt (1,5 m/s): </w:t>
      </w:r>
    </w:p>
    <w:p w14:paraId="04579EDD"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Nhóm gió bao gồm 2 nhóm: 1 nhóm hướng gió thịnh hành kèm tốc độ gió trung bình, cùng 1 nhóm hướng gió dao động là hai hướng gió cực trị được chỉ ra theo thứ tự cùng chiều kim đồng hồ với chữ V xen giữa hai hướng gió. </w:t>
      </w:r>
    </w:p>
    <w:p w14:paraId="30763763"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4237A629"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05003KT 020V110 (hướng gió trung bình trong 10 phút là 50 độ tốc độ 03 kt, hướng gió biến đổi trong khoảng 20</w:t>
      </w:r>
      <w:r w:rsidRPr="00FC6112">
        <w:rPr>
          <w:rFonts w:eastAsia="Calibri"/>
          <w:color w:val="000000"/>
          <w:vertAlign w:val="superscript"/>
          <w:lang w:val="vi-VN"/>
        </w:rPr>
        <w:t>o</w:t>
      </w:r>
      <w:r w:rsidRPr="00FC6112">
        <w:rPr>
          <w:rFonts w:eastAsia="Calibri"/>
          <w:color w:val="000000"/>
          <w:lang w:val="vi-VN"/>
        </w:rPr>
        <w:t xml:space="preserve"> đến 110</w:t>
      </w:r>
      <w:r w:rsidRPr="00FC6112">
        <w:rPr>
          <w:rFonts w:eastAsia="Calibri"/>
          <w:color w:val="000000"/>
          <w:vertAlign w:val="superscript"/>
          <w:lang w:val="vi-VN"/>
        </w:rPr>
        <w:t>o</w:t>
      </w:r>
      <w:r w:rsidRPr="00FC6112">
        <w:rPr>
          <w:rFonts w:eastAsia="Calibri"/>
          <w:color w:val="000000"/>
          <w:lang w:val="vi-VN"/>
        </w:rPr>
        <w:t>).</w:t>
      </w:r>
    </w:p>
    <w:p w14:paraId="6BEE3A86"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b) Hướng gió được mã hóa là VRB khi:</w:t>
      </w:r>
    </w:p>
    <w:p w14:paraId="2D481965" w14:textId="77777777" w:rsidR="00FC6112" w:rsidRPr="00FC6112" w:rsidRDefault="00FC6112" w:rsidP="005E6BBF">
      <w:pPr>
        <w:spacing w:before="0"/>
        <w:ind w:firstLine="567"/>
        <w:rPr>
          <w:rFonts w:eastAsia="Calibri"/>
          <w:bCs/>
          <w:i/>
          <w:color w:val="000000"/>
          <w:lang w:val="vi-VN"/>
        </w:rPr>
      </w:pPr>
      <w:r w:rsidRPr="00FC6112">
        <w:rPr>
          <w:rFonts w:eastAsia="Calibri"/>
          <w:color w:val="000000"/>
          <w:lang w:val="vi-VN"/>
        </w:rPr>
        <w:t>+ Hướng gió dao động ≥ 60</w:t>
      </w:r>
      <w:r w:rsidRPr="00FC6112">
        <w:rPr>
          <w:rFonts w:eastAsia="Calibri"/>
          <w:color w:val="000000"/>
          <w:vertAlign w:val="superscript"/>
          <w:lang w:val="vi-VN"/>
        </w:rPr>
        <w:t>o</w:t>
      </w:r>
      <w:r w:rsidRPr="00FC6112">
        <w:rPr>
          <w:rFonts w:eastAsia="Calibri"/>
          <w:color w:val="000000"/>
          <w:lang w:val="vi-VN"/>
        </w:rPr>
        <w:t xml:space="preserve"> nhưng &lt; 180</w:t>
      </w:r>
      <w:r w:rsidRPr="00FC6112">
        <w:rPr>
          <w:rFonts w:eastAsia="Calibri"/>
          <w:color w:val="000000"/>
          <w:vertAlign w:val="superscript"/>
          <w:lang w:val="vi-VN"/>
        </w:rPr>
        <w:t>o</w:t>
      </w:r>
      <w:r w:rsidRPr="00FC6112">
        <w:rPr>
          <w:rFonts w:eastAsia="Calibri"/>
          <w:color w:val="000000"/>
          <w:lang w:val="vi-VN"/>
        </w:rPr>
        <w:t>, tốc độ gió &lt; 3 kt; v</w:t>
      </w:r>
      <w:r w:rsidRPr="00FC6112">
        <w:rPr>
          <w:rFonts w:eastAsia="Calibri"/>
          <w:bCs/>
          <w:color w:val="000000"/>
          <w:lang w:val="vi-VN"/>
        </w:rPr>
        <w:t>í dụ:</w:t>
      </w:r>
      <w:r w:rsidRPr="00FC6112">
        <w:rPr>
          <w:rFonts w:eastAsia="Calibri"/>
          <w:color w:val="000000"/>
          <w:lang w:val="vi-VN"/>
        </w:rPr>
        <w:t xml:space="preserve"> VRB02KT; </w:t>
      </w:r>
      <w:r w:rsidRPr="00FC6112">
        <w:rPr>
          <w:rFonts w:eastAsia="Calibri"/>
          <w:i/>
          <w:color w:val="000000"/>
          <w:lang w:val="vi-VN"/>
        </w:rPr>
        <w:t>hoặc</w:t>
      </w:r>
    </w:p>
    <w:p w14:paraId="42031521" w14:textId="77777777" w:rsidR="00FC6112" w:rsidRPr="00FC6112" w:rsidRDefault="00FC6112" w:rsidP="002C5786">
      <w:pPr>
        <w:spacing w:before="0"/>
        <w:rPr>
          <w:rFonts w:eastAsia="Calibri"/>
          <w:bCs/>
          <w:i/>
          <w:color w:val="000000"/>
          <w:lang w:val="vi-VN"/>
        </w:rPr>
      </w:pPr>
      <w:r w:rsidRPr="00FC6112">
        <w:rPr>
          <w:rFonts w:eastAsia="Calibri"/>
          <w:color w:val="000000"/>
          <w:lang w:val="vi-VN"/>
        </w:rPr>
        <w:t>+ Hướng gió dao động ≥ 180</w:t>
      </w:r>
      <w:r w:rsidRPr="00FC6112">
        <w:rPr>
          <w:rFonts w:eastAsia="Calibri"/>
          <w:color w:val="000000"/>
          <w:vertAlign w:val="superscript"/>
          <w:lang w:val="vi-VN"/>
        </w:rPr>
        <w:t>o</w:t>
      </w:r>
      <w:r w:rsidRPr="00FC6112">
        <w:rPr>
          <w:rFonts w:eastAsia="Calibri"/>
          <w:color w:val="000000"/>
          <w:lang w:val="vi-VN"/>
        </w:rPr>
        <w:t xml:space="preserve"> với bất kỳ tốc độ nào; </w:t>
      </w:r>
      <w:r w:rsidRPr="00FC6112">
        <w:rPr>
          <w:rFonts w:eastAsia="Calibri"/>
          <w:bCs/>
          <w:color w:val="000000"/>
          <w:lang w:val="vi-VN"/>
        </w:rPr>
        <w:t xml:space="preserve">ví dụ: </w:t>
      </w:r>
      <w:r w:rsidRPr="00FC6112">
        <w:rPr>
          <w:rFonts w:eastAsia="Calibri"/>
          <w:color w:val="000000"/>
          <w:lang w:val="vi-VN"/>
        </w:rPr>
        <w:t>VRB05KT.</w:t>
      </w:r>
    </w:p>
    <w:p w14:paraId="0B4E59E0" w14:textId="77777777" w:rsidR="00FC6112" w:rsidRPr="00FC6112" w:rsidRDefault="00FC6112" w:rsidP="005E6BBF">
      <w:pPr>
        <w:spacing w:before="0"/>
        <w:ind w:firstLine="567"/>
        <w:rPr>
          <w:rFonts w:eastAsia="Calibri"/>
          <w:color w:val="000000"/>
          <w:lang w:val="vi-VN"/>
        </w:rPr>
      </w:pPr>
      <w:r w:rsidRPr="00FC6112">
        <w:rPr>
          <w:rFonts w:eastAsia="Calibri"/>
          <w:color w:val="000000"/>
          <w:u w:val="single"/>
          <w:lang w:val="vi-VN"/>
        </w:rPr>
        <w:lastRenderedPageBreak/>
        <w:t>Sự thay đổi tốc độ</w:t>
      </w:r>
      <w:r w:rsidRPr="00FC6112">
        <w:rPr>
          <w:rFonts w:eastAsia="Calibri"/>
          <w:color w:val="000000"/>
          <w:lang w:val="vi-VN"/>
        </w:rPr>
        <w:t>: Nếu trong 10 phút ngay trước giờ quan trắc, tốc độ gió cực đại lớn hơn tốc độ gió trung bình ≥ 10 kt (5 m/s) thì gió giật sẽ được báo cáo bằng chữ G (Gust) sau tốc độ trung bình, sau đó là tốc độ gió giật.</w:t>
      </w:r>
    </w:p>
    <w:p w14:paraId="57DA9368"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7755DCFC"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05010G22KT (hướng gió trung bình 10 phút là 50</w:t>
      </w:r>
      <w:r w:rsidRPr="00FC6112">
        <w:rPr>
          <w:rFonts w:eastAsia="Calibri"/>
          <w:color w:val="000000"/>
          <w:vertAlign w:val="superscript"/>
          <w:lang w:val="vi-VN"/>
        </w:rPr>
        <w:t>o</w:t>
      </w:r>
      <w:r w:rsidRPr="00FC6112">
        <w:rPr>
          <w:rFonts w:eastAsia="Calibri"/>
          <w:color w:val="000000"/>
          <w:lang w:val="vi-VN"/>
        </w:rPr>
        <w:t>, tốc độ gió trung bình 10 phút là 10 kt, tốc độ gió giật 22 kt).</w:t>
      </w:r>
    </w:p>
    <w:p w14:paraId="340BB871"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Tốc độ gió giật được tính trung bình trong khoảng thời gian 3s.</w:t>
      </w:r>
    </w:p>
    <w:p w14:paraId="40AF9B7F" w14:textId="109660EE" w:rsidR="00FC6112" w:rsidRPr="00FC6112" w:rsidRDefault="00FC6112" w:rsidP="002C5786">
      <w:pPr>
        <w:spacing w:before="0"/>
        <w:rPr>
          <w:rFonts w:eastAsia="Calibri"/>
          <w:b/>
          <w:color w:val="000000"/>
          <w:lang w:val="vi-VN"/>
        </w:rPr>
      </w:pPr>
      <w:r w:rsidRPr="00FC6112">
        <w:rPr>
          <w:rFonts w:eastAsia="Calibri"/>
          <w:b/>
          <w:color w:val="000000"/>
          <w:lang w:val="vi-VN"/>
        </w:rPr>
        <w:t xml:space="preserve">Bảng </w:t>
      </w:r>
      <w:r w:rsidR="00541995">
        <w:rPr>
          <w:rFonts w:eastAsia="Calibri"/>
          <w:b/>
          <w:color w:val="000000"/>
          <w:lang w:val="en-US"/>
        </w:rPr>
        <w:t>H.</w:t>
      </w:r>
      <w:r w:rsidRPr="00FC6112">
        <w:rPr>
          <w:rFonts w:eastAsia="Calibri"/>
          <w:b/>
          <w:color w:val="000000"/>
          <w:lang w:val="vi-VN"/>
        </w:rPr>
        <w:t>1-1. Cách báo nhóm gió khi hướng gió dao động</w:t>
      </w:r>
    </w:p>
    <w:tbl>
      <w:tblPr>
        <w:tblStyle w:val="TableGrid110"/>
        <w:tblW w:w="9356" w:type="dxa"/>
        <w:tblInd w:w="108" w:type="dxa"/>
        <w:tblLook w:val="04A0" w:firstRow="1" w:lastRow="0" w:firstColumn="1" w:lastColumn="0" w:noHBand="0" w:noVBand="1"/>
      </w:tblPr>
      <w:tblGrid>
        <w:gridCol w:w="1857"/>
        <w:gridCol w:w="1687"/>
        <w:gridCol w:w="2027"/>
        <w:gridCol w:w="2084"/>
        <w:gridCol w:w="1701"/>
      </w:tblGrid>
      <w:tr w:rsidR="00FC6112" w:rsidRPr="00FC6112" w14:paraId="2DC2F175" w14:textId="77777777" w:rsidTr="00FC6112">
        <w:trPr>
          <w:trHeight w:val="473"/>
        </w:trPr>
        <w:tc>
          <w:tcPr>
            <w:tcW w:w="1857" w:type="dxa"/>
            <w:vMerge w:val="restart"/>
            <w:vAlign w:val="center"/>
          </w:tcPr>
          <w:p w14:paraId="2BED25D0" w14:textId="77777777" w:rsidR="00FC6112" w:rsidRPr="00FC6112" w:rsidRDefault="00FC6112" w:rsidP="002C5786">
            <w:pPr>
              <w:rPr>
                <w:b/>
                <w:sz w:val="24"/>
                <w:szCs w:val="24"/>
              </w:rPr>
            </w:pPr>
            <w:r w:rsidRPr="00FC6112">
              <w:rPr>
                <w:color w:val="000000"/>
                <w:sz w:val="24"/>
                <w:szCs w:val="24"/>
              </w:rPr>
              <w:t>Loại báo cáo</w:t>
            </w:r>
          </w:p>
        </w:tc>
        <w:tc>
          <w:tcPr>
            <w:tcW w:w="7499" w:type="dxa"/>
            <w:gridSpan w:val="4"/>
            <w:vAlign w:val="center"/>
          </w:tcPr>
          <w:p w14:paraId="43D06BC3" w14:textId="77777777" w:rsidR="00FC6112" w:rsidRPr="00FC6112" w:rsidRDefault="00FC6112" w:rsidP="002C5786">
            <w:pPr>
              <w:rPr>
                <w:b/>
                <w:sz w:val="24"/>
                <w:szCs w:val="24"/>
              </w:rPr>
            </w:pPr>
            <w:r w:rsidRPr="00FC6112">
              <w:rPr>
                <w:color w:val="000000"/>
                <w:sz w:val="24"/>
                <w:szCs w:val="24"/>
              </w:rPr>
              <w:t>Sự thay đổi hướng gió trong 10 phút trước</w:t>
            </w:r>
          </w:p>
        </w:tc>
      </w:tr>
      <w:tr w:rsidR="00FC6112" w:rsidRPr="00FC6112" w14:paraId="7D62B25E" w14:textId="77777777" w:rsidTr="00FC6112">
        <w:trPr>
          <w:trHeight w:val="521"/>
        </w:trPr>
        <w:tc>
          <w:tcPr>
            <w:tcW w:w="1857" w:type="dxa"/>
            <w:vMerge/>
            <w:vAlign w:val="center"/>
          </w:tcPr>
          <w:p w14:paraId="2AB5D246" w14:textId="77777777" w:rsidR="00FC6112" w:rsidRPr="00FC6112" w:rsidRDefault="00FC6112" w:rsidP="002C5786">
            <w:pPr>
              <w:rPr>
                <w:b/>
                <w:sz w:val="24"/>
                <w:szCs w:val="24"/>
              </w:rPr>
            </w:pPr>
          </w:p>
        </w:tc>
        <w:tc>
          <w:tcPr>
            <w:tcW w:w="1687" w:type="dxa"/>
            <w:vMerge w:val="restart"/>
            <w:vAlign w:val="center"/>
          </w:tcPr>
          <w:p w14:paraId="1C5086D2" w14:textId="77777777" w:rsidR="00FC6112" w:rsidRPr="00FC6112" w:rsidRDefault="00FC6112" w:rsidP="002C5786">
            <w:pPr>
              <w:rPr>
                <w:b/>
                <w:sz w:val="24"/>
                <w:szCs w:val="24"/>
              </w:rPr>
            </w:pPr>
            <w:r w:rsidRPr="00FC6112">
              <w:rPr>
                <w:color w:val="000000"/>
                <w:sz w:val="24"/>
                <w:szCs w:val="24"/>
              </w:rPr>
              <w:t>Δ &lt; 60°</w:t>
            </w:r>
          </w:p>
        </w:tc>
        <w:tc>
          <w:tcPr>
            <w:tcW w:w="4111" w:type="dxa"/>
            <w:gridSpan w:val="2"/>
            <w:vAlign w:val="center"/>
          </w:tcPr>
          <w:p w14:paraId="5850F364" w14:textId="77777777" w:rsidR="00FC6112" w:rsidRPr="00FC6112" w:rsidRDefault="00FC6112" w:rsidP="002C5786">
            <w:pPr>
              <w:rPr>
                <w:b/>
                <w:sz w:val="24"/>
                <w:szCs w:val="24"/>
              </w:rPr>
            </w:pPr>
            <w:r w:rsidRPr="00FC6112">
              <w:rPr>
                <w:color w:val="000000"/>
                <w:sz w:val="24"/>
                <w:szCs w:val="24"/>
              </w:rPr>
              <w:t>60° ≤ Δ ˂ 180°</w:t>
            </w:r>
          </w:p>
        </w:tc>
        <w:tc>
          <w:tcPr>
            <w:tcW w:w="1701" w:type="dxa"/>
            <w:vMerge w:val="restart"/>
            <w:vAlign w:val="center"/>
          </w:tcPr>
          <w:p w14:paraId="349619A6" w14:textId="77777777" w:rsidR="00FC6112" w:rsidRPr="00FC6112" w:rsidRDefault="00FC6112" w:rsidP="002C5786">
            <w:pPr>
              <w:rPr>
                <w:b/>
                <w:sz w:val="24"/>
                <w:szCs w:val="24"/>
              </w:rPr>
            </w:pPr>
            <w:r w:rsidRPr="00FC6112">
              <w:rPr>
                <w:color w:val="000000"/>
                <w:sz w:val="24"/>
                <w:szCs w:val="24"/>
              </w:rPr>
              <w:t>Δ ≥ 180°</w:t>
            </w:r>
          </w:p>
        </w:tc>
      </w:tr>
      <w:tr w:rsidR="00FC6112" w:rsidRPr="00FC6112" w14:paraId="3B24A628" w14:textId="77777777" w:rsidTr="00FC6112">
        <w:tc>
          <w:tcPr>
            <w:tcW w:w="1857" w:type="dxa"/>
            <w:vMerge/>
            <w:vAlign w:val="center"/>
          </w:tcPr>
          <w:p w14:paraId="4E61C1C6" w14:textId="77777777" w:rsidR="00FC6112" w:rsidRPr="00FC6112" w:rsidRDefault="00FC6112" w:rsidP="002C5786">
            <w:pPr>
              <w:rPr>
                <w:b/>
                <w:sz w:val="24"/>
                <w:szCs w:val="24"/>
              </w:rPr>
            </w:pPr>
          </w:p>
        </w:tc>
        <w:tc>
          <w:tcPr>
            <w:tcW w:w="1687" w:type="dxa"/>
            <w:vMerge/>
            <w:vAlign w:val="center"/>
          </w:tcPr>
          <w:p w14:paraId="1753AC10" w14:textId="77777777" w:rsidR="00FC6112" w:rsidRPr="00FC6112" w:rsidRDefault="00FC6112" w:rsidP="002C5786">
            <w:pPr>
              <w:rPr>
                <w:b/>
                <w:sz w:val="24"/>
                <w:szCs w:val="24"/>
              </w:rPr>
            </w:pPr>
          </w:p>
        </w:tc>
        <w:tc>
          <w:tcPr>
            <w:tcW w:w="2027" w:type="dxa"/>
            <w:vAlign w:val="center"/>
          </w:tcPr>
          <w:p w14:paraId="7FFCA133" w14:textId="77777777" w:rsidR="00FC6112" w:rsidRPr="00FC6112" w:rsidRDefault="00FC6112" w:rsidP="002C5786">
            <w:pPr>
              <w:rPr>
                <w:b/>
                <w:sz w:val="24"/>
                <w:szCs w:val="24"/>
              </w:rPr>
            </w:pPr>
            <w:r w:rsidRPr="00FC6112">
              <w:rPr>
                <w:color w:val="000000"/>
                <w:sz w:val="24"/>
                <w:szCs w:val="24"/>
              </w:rPr>
              <w:t>VV &lt; 1.5 m/s (3 kt) [but VV ≥ 0.5 m/s (1 kt)]*</w:t>
            </w:r>
          </w:p>
        </w:tc>
        <w:tc>
          <w:tcPr>
            <w:tcW w:w="2084" w:type="dxa"/>
            <w:vAlign w:val="center"/>
          </w:tcPr>
          <w:p w14:paraId="19C114FF" w14:textId="77777777" w:rsidR="00FC6112" w:rsidRPr="00FC6112" w:rsidRDefault="00FC6112" w:rsidP="002C5786">
            <w:pPr>
              <w:rPr>
                <w:b/>
                <w:sz w:val="24"/>
                <w:szCs w:val="24"/>
              </w:rPr>
            </w:pPr>
            <w:r w:rsidRPr="00FC6112">
              <w:rPr>
                <w:color w:val="000000"/>
                <w:sz w:val="24"/>
                <w:szCs w:val="24"/>
              </w:rPr>
              <w:t>VV ≥ 1.5 m/s (3 kt)</w:t>
            </w:r>
          </w:p>
        </w:tc>
        <w:tc>
          <w:tcPr>
            <w:tcW w:w="1701" w:type="dxa"/>
            <w:vMerge/>
            <w:vAlign w:val="center"/>
          </w:tcPr>
          <w:p w14:paraId="1F4F2AAB" w14:textId="77777777" w:rsidR="00FC6112" w:rsidRPr="00FC6112" w:rsidRDefault="00FC6112" w:rsidP="002C5786">
            <w:pPr>
              <w:rPr>
                <w:b/>
                <w:sz w:val="24"/>
                <w:szCs w:val="24"/>
              </w:rPr>
            </w:pPr>
          </w:p>
        </w:tc>
      </w:tr>
      <w:tr w:rsidR="00FC6112" w:rsidRPr="00FC6112" w14:paraId="6DE0BD72" w14:textId="77777777" w:rsidTr="00FC6112">
        <w:tc>
          <w:tcPr>
            <w:tcW w:w="1857" w:type="dxa"/>
            <w:vAlign w:val="center"/>
          </w:tcPr>
          <w:p w14:paraId="080723AD" w14:textId="77777777" w:rsidR="00FC6112" w:rsidRPr="00FC6112" w:rsidRDefault="00FC6112" w:rsidP="002C5786">
            <w:pPr>
              <w:rPr>
                <w:color w:val="000000"/>
                <w:sz w:val="24"/>
                <w:szCs w:val="24"/>
              </w:rPr>
            </w:pPr>
            <w:r w:rsidRPr="00FC6112">
              <w:rPr>
                <w:color w:val="000000"/>
                <w:sz w:val="24"/>
                <w:szCs w:val="24"/>
              </w:rPr>
              <w:t>MET REPORT/</w:t>
            </w:r>
          </w:p>
          <w:p w14:paraId="14F060D8" w14:textId="77777777" w:rsidR="00FC6112" w:rsidRPr="00FC6112" w:rsidRDefault="00FC6112" w:rsidP="002C5786">
            <w:pPr>
              <w:rPr>
                <w:color w:val="000000"/>
                <w:sz w:val="24"/>
                <w:szCs w:val="24"/>
              </w:rPr>
            </w:pPr>
            <w:r w:rsidRPr="00FC6112">
              <w:rPr>
                <w:color w:val="000000"/>
                <w:sz w:val="24"/>
                <w:szCs w:val="24"/>
              </w:rPr>
              <w:t>SPECIAL</w:t>
            </w:r>
          </w:p>
        </w:tc>
        <w:tc>
          <w:tcPr>
            <w:tcW w:w="1687" w:type="dxa"/>
            <w:vAlign w:val="center"/>
          </w:tcPr>
          <w:p w14:paraId="64BFEC66" w14:textId="77777777" w:rsidR="00FC6112" w:rsidRPr="00FC6112" w:rsidRDefault="00FC6112" w:rsidP="002C5786">
            <w:pPr>
              <w:rPr>
                <w:color w:val="000000"/>
                <w:sz w:val="24"/>
                <w:szCs w:val="24"/>
              </w:rPr>
            </w:pPr>
            <w:r w:rsidRPr="00FC6112">
              <w:rPr>
                <w:color w:val="000000"/>
                <w:sz w:val="24"/>
                <w:szCs w:val="24"/>
              </w:rPr>
              <w:t>ddd/VV</w:t>
            </w:r>
            <w:r w:rsidRPr="00FC6112">
              <w:rPr>
                <w:color w:val="000000"/>
                <w:sz w:val="24"/>
                <w:szCs w:val="24"/>
                <w:vertAlign w:val="subscript"/>
              </w:rPr>
              <w:t>2 min</w:t>
            </w:r>
          </w:p>
        </w:tc>
        <w:tc>
          <w:tcPr>
            <w:tcW w:w="2027" w:type="dxa"/>
            <w:vAlign w:val="center"/>
          </w:tcPr>
          <w:p w14:paraId="31DCEC28" w14:textId="77777777" w:rsidR="00FC6112" w:rsidRPr="00FC6112" w:rsidRDefault="00FC6112" w:rsidP="002C5786">
            <w:pPr>
              <w:rPr>
                <w:b/>
                <w:sz w:val="24"/>
                <w:szCs w:val="24"/>
              </w:rPr>
            </w:pPr>
            <w:r w:rsidRPr="00FC6112">
              <w:rPr>
                <w:color w:val="000000"/>
                <w:sz w:val="24"/>
                <w:szCs w:val="24"/>
              </w:rPr>
              <w:t>VRB/VV</w:t>
            </w:r>
            <w:r w:rsidRPr="00FC6112">
              <w:rPr>
                <w:color w:val="000000"/>
                <w:sz w:val="24"/>
                <w:szCs w:val="24"/>
                <w:vertAlign w:val="subscript"/>
              </w:rPr>
              <w:t>2 min</w:t>
            </w:r>
          </w:p>
        </w:tc>
        <w:tc>
          <w:tcPr>
            <w:tcW w:w="2084" w:type="dxa"/>
            <w:vAlign w:val="center"/>
          </w:tcPr>
          <w:p w14:paraId="035C91FA" w14:textId="77777777" w:rsidR="00FC6112" w:rsidRPr="00FC6112" w:rsidRDefault="00FC6112" w:rsidP="002C5786">
            <w:pPr>
              <w:rPr>
                <w:color w:val="000000"/>
                <w:sz w:val="24"/>
                <w:szCs w:val="24"/>
              </w:rPr>
            </w:pPr>
            <w:r w:rsidRPr="00FC6112">
              <w:rPr>
                <w:color w:val="000000"/>
                <w:sz w:val="24"/>
                <w:szCs w:val="24"/>
              </w:rPr>
              <w:t>ddd/VV</w:t>
            </w:r>
            <w:r w:rsidRPr="00FC6112">
              <w:rPr>
                <w:color w:val="000000"/>
                <w:sz w:val="24"/>
                <w:szCs w:val="24"/>
                <w:vertAlign w:val="subscript"/>
              </w:rPr>
              <w:t>2 min</w:t>
            </w:r>
          </w:p>
          <w:p w14:paraId="1158D653" w14:textId="77777777" w:rsidR="00FC6112" w:rsidRPr="00FC6112" w:rsidRDefault="00FC6112" w:rsidP="002C5786">
            <w:pPr>
              <w:rPr>
                <w:color w:val="000000"/>
                <w:sz w:val="24"/>
                <w:szCs w:val="24"/>
              </w:rPr>
            </w:pPr>
            <w:r w:rsidRPr="00FC6112">
              <w:rPr>
                <w:color w:val="000000"/>
                <w:sz w:val="24"/>
                <w:szCs w:val="24"/>
              </w:rPr>
              <w:t>VRB BTN</w:t>
            </w:r>
          </w:p>
          <w:p w14:paraId="1822F1F7" w14:textId="77777777" w:rsidR="00FC6112" w:rsidRPr="00FC6112" w:rsidRDefault="00FC6112" w:rsidP="002C5786">
            <w:pPr>
              <w:rPr>
                <w:color w:val="000000"/>
                <w:sz w:val="24"/>
                <w:szCs w:val="24"/>
              </w:rPr>
            </w:pPr>
            <w:r w:rsidRPr="00FC6112">
              <w:rPr>
                <w:color w:val="000000"/>
                <w:sz w:val="24"/>
                <w:szCs w:val="24"/>
              </w:rPr>
              <w:t>ddd</w:t>
            </w:r>
            <w:r w:rsidRPr="00FC6112">
              <w:rPr>
                <w:color w:val="000000"/>
                <w:sz w:val="24"/>
                <w:szCs w:val="24"/>
                <w:vertAlign w:val="subscript"/>
              </w:rPr>
              <w:t>1</w:t>
            </w:r>
            <w:r w:rsidRPr="00FC6112">
              <w:rPr>
                <w:color w:val="000000"/>
                <w:sz w:val="24"/>
                <w:szCs w:val="24"/>
              </w:rPr>
              <w:t>/AND ddd</w:t>
            </w:r>
            <w:r w:rsidRPr="00FC6112">
              <w:rPr>
                <w:color w:val="000000"/>
                <w:sz w:val="24"/>
                <w:szCs w:val="24"/>
                <w:vertAlign w:val="subscript"/>
              </w:rPr>
              <w:t>2</w:t>
            </w:r>
            <w:r w:rsidRPr="00FC6112">
              <w:rPr>
                <w:color w:val="000000"/>
                <w:sz w:val="24"/>
                <w:szCs w:val="24"/>
              </w:rPr>
              <w:t>/**</w:t>
            </w:r>
          </w:p>
        </w:tc>
        <w:tc>
          <w:tcPr>
            <w:tcW w:w="1701" w:type="dxa"/>
            <w:vAlign w:val="center"/>
          </w:tcPr>
          <w:p w14:paraId="0FA952F8" w14:textId="77777777" w:rsidR="00FC6112" w:rsidRPr="00FC6112" w:rsidRDefault="00FC6112" w:rsidP="002C5786">
            <w:pPr>
              <w:rPr>
                <w:color w:val="000000"/>
                <w:sz w:val="24"/>
                <w:szCs w:val="24"/>
              </w:rPr>
            </w:pPr>
            <w:r w:rsidRPr="00FC6112">
              <w:rPr>
                <w:color w:val="000000"/>
                <w:sz w:val="24"/>
                <w:szCs w:val="24"/>
              </w:rPr>
              <w:t>VRB/VV</w:t>
            </w:r>
            <w:r w:rsidRPr="00FC6112">
              <w:rPr>
                <w:color w:val="000000"/>
                <w:sz w:val="24"/>
                <w:szCs w:val="24"/>
                <w:vertAlign w:val="subscript"/>
              </w:rPr>
              <w:t>2 min</w:t>
            </w:r>
          </w:p>
        </w:tc>
      </w:tr>
      <w:tr w:rsidR="00FC6112" w:rsidRPr="00FC6112" w14:paraId="0AC1BDBF" w14:textId="77777777" w:rsidTr="00FC6112">
        <w:trPr>
          <w:trHeight w:val="623"/>
        </w:trPr>
        <w:tc>
          <w:tcPr>
            <w:tcW w:w="1857" w:type="dxa"/>
            <w:vAlign w:val="center"/>
          </w:tcPr>
          <w:p w14:paraId="61D0B7F2" w14:textId="77777777" w:rsidR="00FC6112" w:rsidRPr="00FC6112" w:rsidRDefault="00FC6112" w:rsidP="002C5786">
            <w:pPr>
              <w:rPr>
                <w:color w:val="000000"/>
                <w:sz w:val="24"/>
                <w:szCs w:val="24"/>
              </w:rPr>
            </w:pPr>
            <w:r w:rsidRPr="00FC6112">
              <w:rPr>
                <w:color w:val="000000"/>
                <w:sz w:val="24"/>
                <w:szCs w:val="24"/>
              </w:rPr>
              <w:t>METAR/ SPECI</w:t>
            </w:r>
          </w:p>
        </w:tc>
        <w:tc>
          <w:tcPr>
            <w:tcW w:w="1687" w:type="dxa"/>
            <w:vAlign w:val="center"/>
          </w:tcPr>
          <w:p w14:paraId="1F2DB0BC" w14:textId="77777777" w:rsidR="00FC6112" w:rsidRPr="00FC6112" w:rsidRDefault="00FC6112" w:rsidP="002C5786">
            <w:pPr>
              <w:rPr>
                <w:color w:val="000000"/>
                <w:sz w:val="24"/>
                <w:szCs w:val="24"/>
              </w:rPr>
            </w:pPr>
            <w:r w:rsidRPr="00FC6112">
              <w:rPr>
                <w:color w:val="000000"/>
                <w:sz w:val="24"/>
                <w:szCs w:val="24"/>
              </w:rPr>
              <w:t>ddd/VV</w:t>
            </w:r>
            <w:r w:rsidRPr="00FC6112">
              <w:rPr>
                <w:color w:val="000000"/>
                <w:sz w:val="24"/>
                <w:szCs w:val="24"/>
                <w:vertAlign w:val="subscript"/>
              </w:rPr>
              <w:t>10 min</w:t>
            </w:r>
          </w:p>
        </w:tc>
        <w:tc>
          <w:tcPr>
            <w:tcW w:w="2027" w:type="dxa"/>
            <w:vAlign w:val="center"/>
          </w:tcPr>
          <w:p w14:paraId="36E1CC67" w14:textId="77777777" w:rsidR="00FC6112" w:rsidRPr="00FC6112" w:rsidRDefault="00FC6112" w:rsidP="002C5786">
            <w:pPr>
              <w:rPr>
                <w:b/>
                <w:sz w:val="24"/>
                <w:szCs w:val="24"/>
              </w:rPr>
            </w:pPr>
            <w:r w:rsidRPr="00FC6112">
              <w:rPr>
                <w:color w:val="000000"/>
                <w:sz w:val="24"/>
                <w:szCs w:val="24"/>
              </w:rPr>
              <w:t>VRBVV</w:t>
            </w:r>
            <w:r w:rsidRPr="00FC6112">
              <w:rPr>
                <w:color w:val="000000"/>
                <w:sz w:val="24"/>
                <w:szCs w:val="24"/>
                <w:vertAlign w:val="subscript"/>
              </w:rPr>
              <w:t>10 min</w:t>
            </w:r>
          </w:p>
        </w:tc>
        <w:tc>
          <w:tcPr>
            <w:tcW w:w="2084" w:type="dxa"/>
            <w:vAlign w:val="center"/>
          </w:tcPr>
          <w:p w14:paraId="0F6B566D" w14:textId="77777777" w:rsidR="00FC6112" w:rsidRPr="00FC6112" w:rsidRDefault="00FC6112" w:rsidP="002C5786">
            <w:pPr>
              <w:rPr>
                <w:color w:val="000000"/>
                <w:sz w:val="24"/>
                <w:szCs w:val="24"/>
              </w:rPr>
            </w:pPr>
            <w:r w:rsidRPr="00FC6112">
              <w:rPr>
                <w:color w:val="000000"/>
                <w:sz w:val="24"/>
                <w:szCs w:val="24"/>
              </w:rPr>
              <w:t>dddVV</w:t>
            </w:r>
            <w:r w:rsidRPr="00FC6112">
              <w:rPr>
                <w:color w:val="000000"/>
                <w:sz w:val="24"/>
                <w:szCs w:val="24"/>
                <w:vertAlign w:val="subscript"/>
              </w:rPr>
              <w:t>10 min</w:t>
            </w:r>
          </w:p>
          <w:p w14:paraId="23DF4042" w14:textId="77777777" w:rsidR="00FC6112" w:rsidRPr="00FC6112" w:rsidRDefault="00FC6112" w:rsidP="002C5786">
            <w:pPr>
              <w:rPr>
                <w:color w:val="000000"/>
                <w:sz w:val="24"/>
                <w:szCs w:val="24"/>
              </w:rPr>
            </w:pPr>
            <w:r w:rsidRPr="00FC6112">
              <w:rPr>
                <w:color w:val="000000"/>
                <w:sz w:val="24"/>
                <w:szCs w:val="24"/>
              </w:rPr>
              <w:t>ddd</w:t>
            </w:r>
            <w:r w:rsidRPr="00FC6112">
              <w:rPr>
                <w:color w:val="000000"/>
                <w:sz w:val="24"/>
                <w:szCs w:val="24"/>
                <w:vertAlign w:val="subscript"/>
              </w:rPr>
              <w:t>1</w:t>
            </w:r>
            <w:r w:rsidRPr="00FC6112">
              <w:rPr>
                <w:color w:val="000000"/>
                <w:sz w:val="24"/>
                <w:szCs w:val="24"/>
              </w:rPr>
              <w:t>Vddd</w:t>
            </w:r>
            <w:r w:rsidRPr="00FC6112">
              <w:rPr>
                <w:color w:val="000000"/>
                <w:sz w:val="24"/>
                <w:szCs w:val="24"/>
                <w:vertAlign w:val="subscript"/>
              </w:rPr>
              <w:t>2</w:t>
            </w:r>
            <w:r w:rsidRPr="00FC6112">
              <w:rPr>
                <w:color w:val="000000"/>
                <w:sz w:val="24"/>
                <w:szCs w:val="24"/>
              </w:rPr>
              <w:t>**</w:t>
            </w:r>
          </w:p>
        </w:tc>
        <w:tc>
          <w:tcPr>
            <w:tcW w:w="1701" w:type="dxa"/>
            <w:vAlign w:val="center"/>
          </w:tcPr>
          <w:p w14:paraId="46B0E158" w14:textId="77777777" w:rsidR="00FC6112" w:rsidRPr="00FC6112" w:rsidRDefault="00FC6112" w:rsidP="002C5786">
            <w:pPr>
              <w:rPr>
                <w:color w:val="000000"/>
                <w:sz w:val="24"/>
                <w:szCs w:val="24"/>
              </w:rPr>
            </w:pPr>
            <w:r w:rsidRPr="00FC6112">
              <w:rPr>
                <w:color w:val="000000"/>
                <w:sz w:val="24"/>
                <w:szCs w:val="24"/>
              </w:rPr>
              <w:t>VRBVV</w:t>
            </w:r>
            <w:r w:rsidRPr="00FC6112">
              <w:rPr>
                <w:color w:val="000000"/>
                <w:sz w:val="24"/>
                <w:szCs w:val="24"/>
                <w:vertAlign w:val="subscript"/>
              </w:rPr>
              <w:t>10 min</w:t>
            </w:r>
          </w:p>
        </w:tc>
      </w:tr>
      <w:tr w:rsidR="00FC6112" w:rsidRPr="00FC6112" w14:paraId="70D2ED1B" w14:textId="77777777" w:rsidTr="00FC6112">
        <w:trPr>
          <w:trHeight w:val="869"/>
        </w:trPr>
        <w:tc>
          <w:tcPr>
            <w:tcW w:w="9356" w:type="dxa"/>
            <w:gridSpan w:val="5"/>
            <w:vAlign w:val="center"/>
          </w:tcPr>
          <w:p w14:paraId="4598F485" w14:textId="77777777" w:rsidR="00FC6112" w:rsidRPr="00FC6112" w:rsidRDefault="00FC6112" w:rsidP="002C5786">
            <w:pPr>
              <w:rPr>
                <w:color w:val="000000"/>
                <w:sz w:val="24"/>
                <w:szCs w:val="24"/>
              </w:rPr>
            </w:pPr>
            <w:r w:rsidRPr="00FC6112">
              <w:rPr>
                <w:color w:val="000000"/>
                <w:sz w:val="24"/>
                <w:szCs w:val="24"/>
              </w:rPr>
              <w:t>* Khi VV &lt; 0.5 m/s (1 kt), nhóm gió được mã hóa là “CALM” trong MET REPORT và “00000” trong METAR.</w:t>
            </w:r>
          </w:p>
          <w:p w14:paraId="17E96BA2" w14:textId="77777777" w:rsidR="00FC6112" w:rsidRPr="00FC6112" w:rsidRDefault="00FC6112" w:rsidP="002C5786">
            <w:pPr>
              <w:rPr>
                <w:color w:val="000000"/>
                <w:sz w:val="24"/>
                <w:szCs w:val="24"/>
              </w:rPr>
            </w:pPr>
            <w:r w:rsidRPr="00FC6112">
              <w:rPr>
                <w:color w:val="000000"/>
                <w:sz w:val="24"/>
                <w:szCs w:val="24"/>
              </w:rPr>
              <w:t>** ddd</w:t>
            </w:r>
            <w:r w:rsidRPr="00FC6112">
              <w:rPr>
                <w:color w:val="000000"/>
                <w:sz w:val="24"/>
                <w:szCs w:val="24"/>
                <w:vertAlign w:val="subscript"/>
              </w:rPr>
              <w:t>1</w:t>
            </w:r>
            <w:r w:rsidRPr="00FC6112">
              <w:rPr>
                <w:color w:val="000000"/>
                <w:sz w:val="24"/>
                <w:szCs w:val="24"/>
              </w:rPr>
              <w:t xml:space="preserve"> ddd</w:t>
            </w:r>
            <w:r w:rsidRPr="00FC6112">
              <w:rPr>
                <w:color w:val="000000"/>
                <w:sz w:val="24"/>
                <w:szCs w:val="24"/>
                <w:vertAlign w:val="subscript"/>
              </w:rPr>
              <w:t xml:space="preserve">2 </w:t>
            </w:r>
            <w:r w:rsidRPr="00FC6112">
              <w:rPr>
                <w:color w:val="000000"/>
                <w:sz w:val="24"/>
                <w:szCs w:val="24"/>
              </w:rPr>
              <w:t>theo chiều kim đồng hồ.</w:t>
            </w:r>
          </w:p>
        </w:tc>
      </w:tr>
    </w:tbl>
    <w:p w14:paraId="66DF1B0B" w14:textId="5300C330" w:rsidR="00FC6112" w:rsidRPr="00FC6112" w:rsidRDefault="00FC6112" w:rsidP="005E6BBF">
      <w:pPr>
        <w:keepNext w:val="0"/>
        <w:keepLines w:val="0"/>
        <w:spacing w:before="0"/>
        <w:rPr>
          <w:rFonts w:eastAsia="Calibri"/>
          <w:b/>
          <w:color w:val="000000"/>
          <w:lang w:val="vi-VN"/>
        </w:rPr>
      </w:pPr>
      <w:r w:rsidRPr="00FC6112">
        <w:rPr>
          <w:rFonts w:eastAsia="Calibri"/>
          <w:b/>
          <w:color w:val="000000"/>
          <w:lang w:val="vi-VN"/>
        </w:rPr>
        <w:t xml:space="preserve">Bảng </w:t>
      </w:r>
      <w:r w:rsidR="00541995">
        <w:rPr>
          <w:rFonts w:eastAsia="Calibri"/>
          <w:b/>
          <w:color w:val="000000"/>
          <w:lang w:val="en-US"/>
        </w:rPr>
        <w:t>H.</w:t>
      </w:r>
      <w:r w:rsidRPr="00FC6112">
        <w:rPr>
          <w:rFonts w:eastAsia="Calibri"/>
          <w:b/>
          <w:color w:val="000000"/>
          <w:lang w:val="vi-VN"/>
        </w:rPr>
        <w:t>1-2. Cách báo nhóm gió khi tốc độ gió dao động</w:t>
      </w:r>
    </w:p>
    <w:tbl>
      <w:tblPr>
        <w:tblStyle w:val="TableGrid110"/>
        <w:tblW w:w="9356" w:type="dxa"/>
        <w:tblInd w:w="108" w:type="dxa"/>
        <w:tblLook w:val="04A0" w:firstRow="1" w:lastRow="0" w:firstColumn="1" w:lastColumn="0" w:noHBand="0" w:noVBand="1"/>
      </w:tblPr>
      <w:tblGrid>
        <w:gridCol w:w="2410"/>
        <w:gridCol w:w="2835"/>
        <w:gridCol w:w="4111"/>
      </w:tblGrid>
      <w:tr w:rsidR="00FC6112" w:rsidRPr="00FC6112" w14:paraId="78D37578" w14:textId="77777777" w:rsidTr="00FC6112">
        <w:trPr>
          <w:trHeight w:val="467"/>
        </w:trPr>
        <w:tc>
          <w:tcPr>
            <w:tcW w:w="2410" w:type="dxa"/>
            <w:vMerge w:val="restart"/>
            <w:vAlign w:val="center"/>
          </w:tcPr>
          <w:p w14:paraId="181D671D" w14:textId="77777777" w:rsidR="00FC6112" w:rsidRPr="00FC6112" w:rsidRDefault="00FC6112" w:rsidP="005E6BBF">
            <w:pPr>
              <w:widowControl w:val="0"/>
              <w:rPr>
                <w:i/>
                <w:color w:val="000000"/>
                <w:sz w:val="24"/>
                <w:szCs w:val="24"/>
              </w:rPr>
            </w:pPr>
            <w:r w:rsidRPr="00FC6112">
              <w:rPr>
                <w:color w:val="000000"/>
                <w:sz w:val="24"/>
                <w:szCs w:val="24"/>
              </w:rPr>
              <w:t>Loại báo cáo</w:t>
            </w:r>
          </w:p>
        </w:tc>
        <w:tc>
          <w:tcPr>
            <w:tcW w:w="6946" w:type="dxa"/>
            <w:gridSpan w:val="2"/>
            <w:vAlign w:val="center"/>
          </w:tcPr>
          <w:p w14:paraId="3B098F83" w14:textId="77777777" w:rsidR="00FC6112" w:rsidRPr="00FC6112" w:rsidRDefault="00FC6112" w:rsidP="005E6BBF">
            <w:pPr>
              <w:widowControl w:val="0"/>
              <w:rPr>
                <w:color w:val="000000"/>
                <w:sz w:val="24"/>
                <w:szCs w:val="24"/>
              </w:rPr>
            </w:pPr>
            <w:r w:rsidRPr="00FC6112">
              <w:rPr>
                <w:color w:val="000000"/>
                <w:sz w:val="24"/>
                <w:szCs w:val="24"/>
              </w:rPr>
              <w:t>Sự thay đổi tốc độ gió trong 10 phút trước</w:t>
            </w:r>
          </w:p>
        </w:tc>
      </w:tr>
      <w:tr w:rsidR="00FC6112" w:rsidRPr="00FC6112" w14:paraId="1A2ECD31" w14:textId="77777777" w:rsidTr="00FC6112">
        <w:trPr>
          <w:trHeight w:val="419"/>
        </w:trPr>
        <w:tc>
          <w:tcPr>
            <w:tcW w:w="2410" w:type="dxa"/>
            <w:vMerge/>
            <w:vAlign w:val="center"/>
          </w:tcPr>
          <w:p w14:paraId="634E7779" w14:textId="77777777" w:rsidR="00FC6112" w:rsidRPr="00FC6112" w:rsidRDefault="00FC6112" w:rsidP="005E6BBF">
            <w:pPr>
              <w:widowControl w:val="0"/>
              <w:rPr>
                <w:i/>
                <w:color w:val="000000"/>
                <w:sz w:val="24"/>
                <w:szCs w:val="24"/>
              </w:rPr>
            </w:pPr>
          </w:p>
        </w:tc>
        <w:tc>
          <w:tcPr>
            <w:tcW w:w="2835" w:type="dxa"/>
            <w:vAlign w:val="center"/>
          </w:tcPr>
          <w:p w14:paraId="544A58F6" w14:textId="77777777" w:rsidR="00FC6112" w:rsidRPr="00FC6112" w:rsidRDefault="00FC6112" w:rsidP="005E6BBF">
            <w:pPr>
              <w:widowControl w:val="0"/>
              <w:rPr>
                <w:color w:val="000000"/>
                <w:sz w:val="24"/>
                <w:szCs w:val="24"/>
              </w:rPr>
            </w:pPr>
            <w:r w:rsidRPr="00FC6112">
              <w:rPr>
                <w:color w:val="000000"/>
                <w:sz w:val="24"/>
                <w:szCs w:val="24"/>
              </w:rPr>
              <w:t>Δ ≤ 5 m/s (10 kt)</w:t>
            </w:r>
          </w:p>
        </w:tc>
        <w:tc>
          <w:tcPr>
            <w:tcW w:w="4111" w:type="dxa"/>
            <w:vAlign w:val="center"/>
          </w:tcPr>
          <w:p w14:paraId="4343C6CF" w14:textId="77777777" w:rsidR="00FC6112" w:rsidRPr="00FC6112" w:rsidRDefault="00FC6112" w:rsidP="005E6BBF">
            <w:pPr>
              <w:widowControl w:val="0"/>
              <w:rPr>
                <w:sz w:val="24"/>
                <w:szCs w:val="24"/>
              </w:rPr>
            </w:pPr>
            <w:r w:rsidRPr="00FC6112">
              <w:rPr>
                <w:color w:val="000000"/>
                <w:sz w:val="24"/>
                <w:szCs w:val="24"/>
              </w:rPr>
              <w:t>Δ &gt; 5 m/s (10 kt)</w:t>
            </w:r>
          </w:p>
        </w:tc>
      </w:tr>
      <w:tr w:rsidR="00FC6112" w:rsidRPr="00FC6112" w14:paraId="70E164D0" w14:textId="77777777" w:rsidTr="00FC6112">
        <w:trPr>
          <w:trHeight w:val="583"/>
        </w:trPr>
        <w:tc>
          <w:tcPr>
            <w:tcW w:w="2410" w:type="dxa"/>
            <w:vAlign w:val="center"/>
          </w:tcPr>
          <w:p w14:paraId="10828A0D" w14:textId="77777777" w:rsidR="00FC6112" w:rsidRPr="00FC6112" w:rsidRDefault="00FC6112" w:rsidP="005E6BBF">
            <w:pPr>
              <w:widowControl w:val="0"/>
              <w:rPr>
                <w:color w:val="000000"/>
                <w:sz w:val="24"/>
                <w:szCs w:val="24"/>
              </w:rPr>
            </w:pPr>
            <w:r w:rsidRPr="00FC6112">
              <w:rPr>
                <w:color w:val="000000"/>
                <w:sz w:val="24"/>
                <w:szCs w:val="24"/>
              </w:rPr>
              <w:t>MET REPORT/</w:t>
            </w:r>
          </w:p>
          <w:p w14:paraId="7AF6BF81" w14:textId="77777777" w:rsidR="00FC6112" w:rsidRPr="00FC6112" w:rsidRDefault="00FC6112" w:rsidP="005E6BBF">
            <w:pPr>
              <w:widowControl w:val="0"/>
              <w:rPr>
                <w:color w:val="000000"/>
                <w:sz w:val="24"/>
                <w:szCs w:val="24"/>
              </w:rPr>
            </w:pPr>
            <w:r w:rsidRPr="00FC6112">
              <w:rPr>
                <w:color w:val="000000"/>
                <w:sz w:val="24"/>
                <w:szCs w:val="24"/>
              </w:rPr>
              <w:t>SPCIAL</w:t>
            </w:r>
          </w:p>
        </w:tc>
        <w:tc>
          <w:tcPr>
            <w:tcW w:w="2835" w:type="dxa"/>
            <w:vAlign w:val="center"/>
          </w:tcPr>
          <w:p w14:paraId="671DAD33" w14:textId="77777777" w:rsidR="00FC6112" w:rsidRPr="00FC6112" w:rsidRDefault="00FC6112" w:rsidP="005E6BBF">
            <w:pPr>
              <w:widowControl w:val="0"/>
              <w:rPr>
                <w:color w:val="000000"/>
                <w:sz w:val="24"/>
                <w:szCs w:val="24"/>
              </w:rPr>
            </w:pPr>
            <w:r w:rsidRPr="00FC6112">
              <w:rPr>
                <w:color w:val="000000"/>
                <w:sz w:val="24"/>
                <w:szCs w:val="24"/>
              </w:rPr>
              <w:t>ddd/VV</w:t>
            </w:r>
            <w:r w:rsidRPr="00FC6112">
              <w:rPr>
                <w:color w:val="000000"/>
                <w:sz w:val="24"/>
                <w:szCs w:val="24"/>
                <w:vertAlign w:val="subscript"/>
              </w:rPr>
              <w:t>2 min</w:t>
            </w:r>
          </w:p>
        </w:tc>
        <w:tc>
          <w:tcPr>
            <w:tcW w:w="4111" w:type="dxa"/>
            <w:vAlign w:val="center"/>
          </w:tcPr>
          <w:p w14:paraId="788A68BF" w14:textId="77777777" w:rsidR="00FC6112" w:rsidRPr="00FC6112" w:rsidRDefault="00FC6112" w:rsidP="005E6BBF">
            <w:pPr>
              <w:widowControl w:val="0"/>
              <w:rPr>
                <w:color w:val="000000"/>
                <w:sz w:val="24"/>
                <w:szCs w:val="24"/>
              </w:rPr>
            </w:pPr>
            <w:r w:rsidRPr="00FC6112">
              <w:rPr>
                <w:color w:val="000000"/>
                <w:sz w:val="24"/>
                <w:szCs w:val="24"/>
              </w:rPr>
              <w:t>ddd/VV</w:t>
            </w:r>
            <w:r w:rsidRPr="00FC6112">
              <w:rPr>
                <w:color w:val="000000"/>
                <w:sz w:val="24"/>
                <w:szCs w:val="24"/>
                <w:vertAlign w:val="subscript"/>
              </w:rPr>
              <w:t>2 min</w:t>
            </w:r>
            <w:r w:rsidRPr="00FC6112">
              <w:rPr>
                <w:color w:val="000000"/>
                <w:sz w:val="24"/>
                <w:szCs w:val="24"/>
              </w:rPr>
              <w:t xml:space="preserve"> MAX VV</w:t>
            </w:r>
            <w:r w:rsidRPr="00FC6112">
              <w:rPr>
                <w:color w:val="000000"/>
                <w:sz w:val="24"/>
                <w:szCs w:val="24"/>
                <w:vertAlign w:val="subscript"/>
              </w:rPr>
              <w:t>max</w:t>
            </w:r>
            <w:r w:rsidRPr="00FC6112">
              <w:rPr>
                <w:color w:val="000000"/>
                <w:sz w:val="24"/>
                <w:szCs w:val="24"/>
              </w:rPr>
              <w:t xml:space="preserve"> MNM VV</w:t>
            </w:r>
            <w:r w:rsidRPr="00FC6112">
              <w:rPr>
                <w:color w:val="000000"/>
                <w:sz w:val="24"/>
                <w:szCs w:val="24"/>
                <w:vertAlign w:val="subscript"/>
              </w:rPr>
              <w:t>mnm</w:t>
            </w:r>
          </w:p>
        </w:tc>
      </w:tr>
      <w:tr w:rsidR="00FC6112" w:rsidRPr="00FC6112" w14:paraId="5F078B9E" w14:textId="77777777" w:rsidTr="00FC6112">
        <w:trPr>
          <w:trHeight w:val="549"/>
        </w:trPr>
        <w:tc>
          <w:tcPr>
            <w:tcW w:w="2410" w:type="dxa"/>
            <w:vAlign w:val="center"/>
          </w:tcPr>
          <w:p w14:paraId="11E58277" w14:textId="77777777" w:rsidR="00FC6112" w:rsidRPr="00FC6112" w:rsidRDefault="00FC6112" w:rsidP="005E6BBF">
            <w:pPr>
              <w:widowControl w:val="0"/>
              <w:rPr>
                <w:color w:val="000000"/>
                <w:sz w:val="24"/>
                <w:szCs w:val="24"/>
              </w:rPr>
            </w:pPr>
            <w:r w:rsidRPr="00FC6112">
              <w:rPr>
                <w:color w:val="000000"/>
                <w:sz w:val="24"/>
                <w:szCs w:val="24"/>
              </w:rPr>
              <w:t>METAR / SPECI</w:t>
            </w:r>
          </w:p>
        </w:tc>
        <w:tc>
          <w:tcPr>
            <w:tcW w:w="2835" w:type="dxa"/>
            <w:vAlign w:val="center"/>
          </w:tcPr>
          <w:p w14:paraId="2CCACF4C" w14:textId="77777777" w:rsidR="00FC6112" w:rsidRPr="00FC6112" w:rsidRDefault="00FC6112" w:rsidP="005E6BBF">
            <w:pPr>
              <w:widowControl w:val="0"/>
              <w:rPr>
                <w:i/>
                <w:color w:val="000000"/>
                <w:sz w:val="24"/>
                <w:szCs w:val="24"/>
              </w:rPr>
            </w:pPr>
            <w:r w:rsidRPr="00FC6112">
              <w:rPr>
                <w:color w:val="000000"/>
                <w:sz w:val="24"/>
                <w:szCs w:val="24"/>
              </w:rPr>
              <w:t>dddVV</w:t>
            </w:r>
            <w:r w:rsidRPr="00FC6112">
              <w:rPr>
                <w:color w:val="000000"/>
                <w:sz w:val="24"/>
                <w:szCs w:val="24"/>
                <w:vertAlign w:val="subscript"/>
              </w:rPr>
              <w:t>10 min</w:t>
            </w:r>
          </w:p>
        </w:tc>
        <w:tc>
          <w:tcPr>
            <w:tcW w:w="4111" w:type="dxa"/>
            <w:vAlign w:val="center"/>
          </w:tcPr>
          <w:p w14:paraId="7B7F55B2" w14:textId="77777777" w:rsidR="00FC6112" w:rsidRPr="00FC6112" w:rsidRDefault="00FC6112" w:rsidP="005E6BBF">
            <w:pPr>
              <w:widowControl w:val="0"/>
              <w:rPr>
                <w:i/>
                <w:color w:val="000000"/>
                <w:sz w:val="24"/>
                <w:szCs w:val="24"/>
              </w:rPr>
            </w:pPr>
            <w:r w:rsidRPr="00FC6112">
              <w:rPr>
                <w:color w:val="000000"/>
                <w:sz w:val="24"/>
                <w:szCs w:val="24"/>
              </w:rPr>
              <w:t>dddVV</w:t>
            </w:r>
            <w:r w:rsidRPr="00FC6112">
              <w:rPr>
                <w:color w:val="000000"/>
                <w:sz w:val="24"/>
                <w:szCs w:val="24"/>
                <w:vertAlign w:val="subscript"/>
              </w:rPr>
              <w:t xml:space="preserve">10 min </w:t>
            </w:r>
            <w:r w:rsidRPr="00FC6112">
              <w:rPr>
                <w:color w:val="000000"/>
                <w:sz w:val="24"/>
                <w:szCs w:val="24"/>
              </w:rPr>
              <w:t>GVV</w:t>
            </w:r>
            <w:r w:rsidRPr="00FC6112">
              <w:rPr>
                <w:color w:val="000000"/>
                <w:sz w:val="24"/>
                <w:szCs w:val="24"/>
                <w:vertAlign w:val="subscript"/>
              </w:rPr>
              <w:t>max</w:t>
            </w:r>
          </w:p>
        </w:tc>
      </w:tr>
    </w:tbl>
    <w:p w14:paraId="3F841346" w14:textId="77777777" w:rsidR="00FC6112" w:rsidRPr="00FC6112" w:rsidRDefault="00FC6112" w:rsidP="005E6BBF">
      <w:pPr>
        <w:keepNext w:val="0"/>
        <w:keepLines w:val="0"/>
        <w:spacing w:before="0"/>
        <w:rPr>
          <w:rFonts w:eastAsia="Calibri"/>
          <w:i/>
          <w:color w:val="000000"/>
          <w:sz w:val="24"/>
          <w:szCs w:val="24"/>
          <w:lang w:val="vi-VN"/>
        </w:rPr>
      </w:pPr>
      <w:bookmarkStart w:id="4" w:name="_Toc381046155"/>
      <w:bookmarkStart w:id="5" w:name="_Toc381266738"/>
      <w:bookmarkStart w:id="6" w:name="_Toc414570313"/>
      <w:r w:rsidRPr="00FC6112">
        <w:rPr>
          <w:rFonts w:eastAsia="Calibri"/>
          <w:i/>
          <w:color w:val="000000"/>
          <w:sz w:val="24"/>
          <w:szCs w:val="24"/>
          <w:u w:val="single"/>
          <w:lang w:val="vi-VN"/>
        </w:rPr>
        <w:t>Ghi chú</w:t>
      </w:r>
      <w:r w:rsidRPr="00FC6112">
        <w:rPr>
          <w:rFonts w:eastAsia="Calibri"/>
          <w:i/>
          <w:color w:val="000000"/>
          <w:sz w:val="24"/>
          <w:szCs w:val="24"/>
          <w:lang w:val="vi-VN"/>
        </w:rPr>
        <w:t>:</w:t>
      </w:r>
    </w:p>
    <w:p w14:paraId="48E44D54" w14:textId="77777777" w:rsidR="00FC6112" w:rsidRPr="00FC6112" w:rsidRDefault="00FC6112" w:rsidP="005E6BBF">
      <w:pPr>
        <w:keepNext w:val="0"/>
        <w:keepLines w:val="0"/>
        <w:spacing w:before="0"/>
        <w:rPr>
          <w:rFonts w:eastAsia="Calibri"/>
          <w:color w:val="000000"/>
          <w:sz w:val="24"/>
          <w:szCs w:val="24"/>
          <w:lang w:val="vi-VN"/>
        </w:rPr>
      </w:pPr>
      <w:r w:rsidRPr="00FC6112">
        <w:rPr>
          <w:rFonts w:eastAsia="Calibri"/>
          <w:color w:val="000000"/>
          <w:sz w:val="24"/>
          <w:szCs w:val="24"/>
          <w:lang w:val="vi-VN"/>
        </w:rPr>
        <w:t xml:space="preserve">ddd: Hướng gió trung bình </w:t>
      </w:r>
    </w:p>
    <w:p w14:paraId="797774BE" w14:textId="77777777" w:rsidR="00FC6112" w:rsidRPr="00FC6112" w:rsidRDefault="00FC6112" w:rsidP="005E6BBF">
      <w:pPr>
        <w:keepNext w:val="0"/>
        <w:keepLines w:val="0"/>
        <w:spacing w:before="0"/>
        <w:rPr>
          <w:rFonts w:eastAsia="Calibri"/>
          <w:color w:val="000000"/>
          <w:sz w:val="24"/>
          <w:szCs w:val="24"/>
          <w:lang w:val="en-US"/>
        </w:rPr>
      </w:pPr>
      <w:r w:rsidRPr="00FC6112">
        <w:rPr>
          <w:rFonts w:eastAsia="Calibri"/>
          <w:bCs/>
          <w:color w:val="000000"/>
          <w:sz w:val="24"/>
          <w:szCs w:val="24"/>
          <w:lang w:val="vi-VN"/>
        </w:rPr>
        <w:t>ddd</w:t>
      </w:r>
      <w:r w:rsidRPr="00FC6112">
        <w:rPr>
          <w:rFonts w:eastAsia="Calibri"/>
          <w:color w:val="000000"/>
          <w:sz w:val="24"/>
          <w:szCs w:val="24"/>
          <w:vertAlign w:val="subscript"/>
          <w:lang w:val="vi-VN"/>
        </w:rPr>
        <w:t>1</w:t>
      </w:r>
      <w:r w:rsidRPr="00FC6112">
        <w:rPr>
          <w:rFonts w:eastAsia="Calibri"/>
          <w:bCs/>
          <w:color w:val="000000"/>
          <w:sz w:val="24"/>
          <w:szCs w:val="24"/>
          <w:lang w:val="vi-VN"/>
        </w:rPr>
        <w:t xml:space="preserve"> and ddd</w:t>
      </w:r>
      <w:r w:rsidRPr="00FC6112">
        <w:rPr>
          <w:rFonts w:eastAsia="Calibri"/>
          <w:color w:val="000000"/>
          <w:sz w:val="24"/>
          <w:szCs w:val="24"/>
          <w:vertAlign w:val="subscript"/>
          <w:lang w:val="vi-VN"/>
        </w:rPr>
        <w:t>2</w:t>
      </w:r>
      <w:r w:rsidRPr="00FC6112">
        <w:rPr>
          <w:rFonts w:eastAsia="Calibri"/>
          <w:color w:val="000000"/>
          <w:sz w:val="24"/>
          <w:szCs w:val="24"/>
          <w:lang w:val="vi-VN"/>
        </w:rPr>
        <w:t xml:space="preserve">: </w:t>
      </w:r>
      <w:r w:rsidRPr="00FC6112">
        <w:rPr>
          <w:rFonts w:eastAsia="Calibri"/>
          <w:bCs/>
          <w:color w:val="000000"/>
          <w:sz w:val="24"/>
          <w:szCs w:val="24"/>
          <w:lang w:val="en-US"/>
        </w:rPr>
        <w:t>Các h</w:t>
      </w:r>
      <w:r w:rsidRPr="00FC6112">
        <w:rPr>
          <w:rFonts w:eastAsia="Calibri"/>
          <w:color w:val="000000"/>
          <w:sz w:val="24"/>
          <w:szCs w:val="24"/>
          <w:lang w:val="vi-VN"/>
        </w:rPr>
        <w:t xml:space="preserve">ướng gió </w:t>
      </w:r>
      <w:r w:rsidRPr="00FC6112">
        <w:rPr>
          <w:rFonts w:eastAsia="Calibri"/>
          <w:color w:val="000000"/>
          <w:sz w:val="24"/>
          <w:szCs w:val="24"/>
          <w:lang w:val="en-US"/>
        </w:rPr>
        <w:t xml:space="preserve">cực trị </w:t>
      </w:r>
    </w:p>
    <w:p w14:paraId="76C68612" w14:textId="77777777" w:rsidR="00FC6112" w:rsidRPr="00FC6112" w:rsidRDefault="00FC6112" w:rsidP="005E6BBF">
      <w:pPr>
        <w:keepNext w:val="0"/>
        <w:keepLines w:val="0"/>
        <w:spacing w:before="0"/>
        <w:rPr>
          <w:rFonts w:eastAsia="Calibri"/>
          <w:bCs/>
          <w:color w:val="000000"/>
          <w:sz w:val="24"/>
          <w:szCs w:val="24"/>
          <w:lang w:val="en-US"/>
        </w:rPr>
      </w:pPr>
      <w:r w:rsidRPr="00FC6112">
        <w:rPr>
          <w:rFonts w:eastAsia="Calibri"/>
          <w:color w:val="000000"/>
          <w:sz w:val="24"/>
          <w:szCs w:val="24"/>
          <w:lang w:val="en-US"/>
        </w:rPr>
        <w:t xml:space="preserve">V: Chỉ thị hướng gió </w:t>
      </w:r>
      <w:r w:rsidRPr="00FC6112">
        <w:rPr>
          <w:rFonts w:eastAsia="Calibri"/>
          <w:color w:val="000000"/>
          <w:sz w:val="24"/>
          <w:szCs w:val="24"/>
          <w:lang w:val="vi-VN"/>
        </w:rPr>
        <w:t xml:space="preserve">dao động </w:t>
      </w:r>
      <w:r w:rsidRPr="00FC6112">
        <w:rPr>
          <w:rFonts w:eastAsia="Calibri"/>
          <w:color w:val="000000"/>
          <w:sz w:val="24"/>
          <w:szCs w:val="24"/>
          <w:lang w:val="en-US"/>
        </w:rPr>
        <w:t>(Variability)</w:t>
      </w:r>
    </w:p>
    <w:p w14:paraId="391253DB" w14:textId="77777777" w:rsidR="00FC6112" w:rsidRPr="00FC6112" w:rsidRDefault="00FC6112" w:rsidP="005E6BBF">
      <w:pPr>
        <w:keepNext w:val="0"/>
        <w:keepLines w:val="0"/>
        <w:spacing w:before="0"/>
        <w:rPr>
          <w:rFonts w:eastAsia="Calibri"/>
          <w:color w:val="000000"/>
          <w:sz w:val="24"/>
          <w:szCs w:val="24"/>
          <w:lang w:val="vi-VN"/>
        </w:rPr>
      </w:pPr>
      <w:r w:rsidRPr="00FC6112">
        <w:rPr>
          <w:rFonts w:eastAsia="Calibri"/>
          <w:color w:val="000000"/>
          <w:sz w:val="24"/>
          <w:szCs w:val="24"/>
          <w:lang w:val="vi-VN"/>
        </w:rPr>
        <w:t>VV, VV</w:t>
      </w:r>
      <w:r w:rsidRPr="00FC6112">
        <w:rPr>
          <w:rFonts w:eastAsia="Calibri"/>
          <w:color w:val="000000"/>
          <w:sz w:val="24"/>
          <w:szCs w:val="24"/>
          <w:vertAlign w:val="subscript"/>
          <w:lang w:val="vi-VN"/>
        </w:rPr>
        <w:t>max</w:t>
      </w:r>
      <w:r w:rsidRPr="00FC6112">
        <w:rPr>
          <w:rFonts w:eastAsia="Calibri"/>
          <w:color w:val="000000"/>
          <w:sz w:val="24"/>
          <w:szCs w:val="24"/>
          <w:lang w:val="vi-VN"/>
        </w:rPr>
        <w:t>, VV</w:t>
      </w:r>
      <w:r w:rsidRPr="00FC6112">
        <w:rPr>
          <w:rFonts w:eastAsia="Calibri"/>
          <w:color w:val="000000"/>
          <w:sz w:val="24"/>
          <w:szCs w:val="24"/>
          <w:vertAlign w:val="subscript"/>
          <w:lang w:val="vi-VN"/>
        </w:rPr>
        <w:t>mnm</w:t>
      </w:r>
      <w:r w:rsidRPr="00FC6112">
        <w:rPr>
          <w:rFonts w:eastAsia="Calibri"/>
          <w:color w:val="000000"/>
          <w:sz w:val="24"/>
          <w:szCs w:val="24"/>
          <w:lang w:val="vi-VN"/>
        </w:rPr>
        <w:t xml:space="preserve">: </w:t>
      </w:r>
      <w:r w:rsidRPr="00FC6112">
        <w:rPr>
          <w:rFonts w:eastAsia="Calibri"/>
          <w:color w:val="000000"/>
          <w:sz w:val="24"/>
          <w:szCs w:val="24"/>
          <w:lang w:val="en-US"/>
        </w:rPr>
        <w:t xml:space="preserve">Tốc </w:t>
      </w:r>
      <w:r w:rsidRPr="00FC6112">
        <w:rPr>
          <w:rFonts w:eastAsia="Calibri"/>
          <w:color w:val="000000"/>
          <w:sz w:val="24"/>
          <w:szCs w:val="24"/>
          <w:lang w:val="vi-VN"/>
        </w:rPr>
        <w:t xml:space="preserve">độ </w:t>
      </w:r>
      <w:r w:rsidRPr="00FC6112">
        <w:rPr>
          <w:rFonts w:eastAsia="Calibri"/>
          <w:color w:val="000000"/>
          <w:sz w:val="24"/>
          <w:szCs w:val="24"/>
          <w:lang w:val="en-US"/>
        </w:rPr>
        <w:t xml:space="preserve">gió trung bình, tốc </w:t>
      </w:r>
      <w:r w:rsidRPr="00FC6112">
        <w:rPr>
          <w:rFonts w:eastAsia="Calibri"/>
          <w:color w:val="000000"/>
          <w:sz w:val="24"/>
          <w:szCs w:val="24"/>
          <w:lang w:val="vi-VN"/>
        </w:rPr>
        <w:t xml:space="preserve">độ gió cực đại và cực tiểu  </w:t>
      </w:r>
    </w:p>
    <w:p w14:paraId="0F27C104" w14:textId="77777777" w:rsidR="00FC6112" w:rsidRPr="00FC6112" w:rsidRDefault="00FC6112" w:rsidP="005E6BBF">
      <w:pPr>
        <w:keepNext w:val="0"/>
        <w:keepLines w:val="0"/>
        <w:spacing w:before="0"/>
        <w:rPr>
          <w:rFonts w:eastAsia="Calibri"/>
          <w:color w:val="000000"/>
          <w:sz w:val="24"/>
          <w:szCs w:val="24"/>
          <w:lang w:val="vi-VN"/>
        </w:rPr>
      </w:pPr>
      <w:r w:rsidRPr="00FC6112">
        <w:rPr>
          <w:rFonts w:eastAsia="Calibri"/>
          <w:color w:val="000000"/>
          <w:sz w:val="24"/>
          <w:szCs w:val="24"/>
          <w:lang w:val="vi-VN"/>
        </w:rPr>
        <w:t>Khoảng thời gian lấy trung bình được chỉ ra ở trị số kèm sau VV.</w:t>
      </w:r>
    </w:p>
    <w:p w14:paraId="032482BC" w14:textId="77777777" w:rsidR="00FC6112" w:rsidRPr="00FC6112" w:rsidRDefault="00FC6112" w:rsidP="005E6BBF">
      <w:pPr>
        <w:keepNext w:val="0"/>
        <w:keepLines w:val="0"/>
        <w:spacing w:before="0"/>
        <w:rPr>
          <w:rFonts w:eastAsia="Calibri"/>
          <w:color w:val="000000"/>
          <w:sz w:val="16"/>
          <w:szCs w:val="16"/>
          <w:lang w:val="vi-VN"/>
        </w:rPr>
      </w:pPr>
    </w:p>
    <w:p w14:paraId="2AB81654" w14:textId="77777777" w:rsidR="00FC6112" w:rsidRPr="00FC6112" w:rsidRDefault="00FC6112" w:rsidP="002C5786">
      <w:pPr>
        <w:spacing w:before="0"/>
        <w:rPr>
          <w:rFonts w:eastAsia="Calibri"/>
          <w:b/>
          <w:i/>
          <w:color w:val="000000"/>
          <w:szCs w:val="24"/>
          <w:lang w:val="vi-VN"/>
        </w:rPr>
      </w:pPr>
      <w:r w:rsidRPr="00FC6112">
        <w:rPr>
          <w:rFonts w:eastAsia="Calibri"/>
          <w:b/>
          <w:i/>
          <w:color w:val="000000"/>
          <w:szCs w:val="24"/>
          <w:lang w:val="vi-VN"/>
        </w:rPr>
        <w:lastRenderedPageBreak/>
        <w:t>2.4 Nhóm tầm nhìn ngang</w:t>
      </w:r>
      <w:bookmarkEnd w:id="4"/>
      <w:bookmarkEnd w:id="5"/>
      <w:bookmarkEnd w:id="6"/>
      <w:r w:rsidRPr="00FC6112">
        <w:rPr>
          <w:rFonts w:eastAsia="Calibri"/>
          <w:b/>
          <w:i/>
          <w:color w:val="000000"/>
          <w:szCs w:val="24"/>
          <w:lang w:val="vi-VN"/>
        </w:rPr>
        <w:t xml:space="preserve"> (VIS)</w:t>
      </w:r>
    </w:p>
    <w:p w14:paraId="733D588D" w14:textId="77777777" w:rsidR="00FC6112" w:rsidRPr="00FC6112" w:rsidRDefault="00FC6112" w:rsidP="002C5786">
      <w:pPr>
        <w:spacing w:before="0"/>
        <w:rPr>
          <w:rFonts w:eastAsia="Calibri"/>
          <w:i/>
          <w:color w:val="000000"/>
          <w:lang w:val="vi-VN"/>
        </w:rPr>
      </w:pPr>
      <w:r w:rsidRPr="00FC6112">
        <w:rPr>
          <w:rFonts w:eastAsia="Calibri"/>
          <w:i/>
          <w:noProof/>
          <w:color w:val="000000"/>
          <w:lang w:val="en-US"/>
        </w:rPr>
        <w:drawing>
          <wp:anchor distT="0" distB="0" distL="114300" distR="114300" simplePos="0" relativeHeight="251682816" behindDoc="1" locked="0" layoutInCell="1" allowOverlap="1" wp14:anchorId="19D9AC42" wp14:editId="4EB21E77">
            <wp:simplePos x="0" y="0"/>
            <wp:positionH relativeFrom="column">
              <wp:posOffset>-641985</wp:posOffset>
            </wp:positionH>
            <wp:positionV relativeFrom="paragraph">
              <wp:posOffset>342900</wp:posOffset>
            </wp:positionV>
            <wp:extent cx="6863080" cy="80962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863080" cy="809625"/>
                    </a:xfrm>
                    <a:prstGeom prst="rect">
                      <a:avLst/>
                    </a:prstGeom>
                    <a:noFill/>
                    <a:ln>
                      <a:noFill/>
                    </a:ln>
                  </pic:spPr>
                </pic:pic>
              </a:graphicData>
            </a:graphic>
          </wp:anchor>
        </w:drawing>
      </w:r>
      <w:r w:rsidRPr="00FC6112">
        <w:rPr>
          <w:rFonts w:eastAsia="Calibri"/>
          <w:i/>
          <w:color w:val="000000"/>
          <w:lang w:val="vi-VN"/>
        </w:rPr>
        <w:t>Cú pháp:</w:t>
      </w:r>
    </w:p>
    <w:p w14:paraId="137B075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VVVV: VIS thịnh hành với đơn vị đo là mét (m).</w:t>
      </w:r>
    </w:p>
    <w:p w14:paraId="0B785476" w14:textId="77777777" w:rsidR="00A062D2" w:rsidRDefault="00FC6112" w:rsidP="005E6BBF">
      <w:pPr>
        <w:spacing w:before="0"/>
        <w:ind w:firstLine="567"/>
        <w:rPr>
          <w:rFonts w:eastAsia="Calibri"/>
          <w:bCs/>
          <w:i/>
          <w:color w:val="000000"/>
          <w:lang w:val="fr-FR"/>
        </w:rPr>
      </w:pPr>
      <w:r w:rsidRPr="00FC6112">
        <w:rPr>
          <w:rFonts w:eastAsia="Calibri"/>
          <w:bCs/>
          <w:i/>
          <w:color w:val="000000"/>
          <w:lang w:val="fr-FR"/>
        </w:rPr>
        <w:t>Ví dụ:</w:t>
      </w:r>
    </w:p>
    <w:p w14:paraId="5EFEEF1B" w14:textId="77777777" w:rsidR="00A062D2" w:rsidRDefault="00FC6112" w:rsidP="005E6BBF">
      <w:pPr>
        <w:spacing w:before="0"/>
        <w:ind w:firstLine="567"/>
        <w:rPr>
          <w:rFonts w:eastAsia="Calibri"/>
          <w:bCs/>
          <w:i/>
          <w:color w:val="000000"/>
          <w:lang w:val="fr-FR"/>
        </w:rPr>
      </w:pPr>
      <w:r w:rsidRPr="00FC6112">
        <w:rPr>
          <w:rFonts w:eastAsia="Calibri"/>
          <w:color w:val="000000"/>
          <w:lang w:val="fr-FR"/>
        </w:rPr>
        <w:t>4000 (VIS là 4000 m)</w:t>
      </w:r>
    </w:p>
    <w:p w14:paraId="114C5FCE" w14:textId="77777777" w:rsidR="00A062D2" w:rsidRDefault="00FC6112" w:rsidP="005E6BBF">
      <w:pPr>
        <w:spacing w:before="0"/>
        <w:ind w:firstLine="567"/>
        <w:rPr>
          <w:rFonts w:eastAsia="Calibri"/>
          <w:bCs/>
          <w:i/>
          <w:color w:val="000000"/>
          <w:lang w:val="fr-FR"/>
        </w:rPr>
      </w:pPr>
      <w:r w:rsidRPr="00A062D2">
        <w:rPr>
          <w:rFonts w:eastAsia="Calibri"/>
        </w:rPr>
        <w:t>0800 (VIS là 800 m)</w:t>
      </w:r>
    </w:p>
    <w:p w14:paraId="74628BE7" w14:textId="1147F9F1" w:rsidR="00FC6112" w:rsidRPr="00A062D2" w:rsidRDefault="00FC6112" w:rsidP="005E6BBF">
      <w:pPr>
        <w:spacing w:before="0"/>
        <w:ind w:firstLine="567"/>
        <w:rPr>
          <w:rFonts w:eastAsia="Calibri"/>
          <w:bCs/>
          <w:i/>
          <w:color w:val="000000"/>
          <w:lang w:val="fr-FR"/>
        </w:rPr>
      </w:pPr>
      <w:r w:rsidRPr="00A062D2">
        <w:rPr>
          <w:rFonts w:eastAsia="Calibri"/>
        </w:rPr>
        <w:t>Trong khí tượn</w:t>
      </w:r>
      <w:r w:rsidRPr="00FC6112">
        <w:rPr>
          <w:rFonts w:eastAsia="Calibri"/>
          <w:color w:val="000000"/>
          <w:lang w:val="vi-VN"/>
        </w:rPr>
        <w:t>g hàng không, VIS được xác định là giá trị lớn hơn của:</w:t>
      </w:r>
    </w:p>
    <w:p w14:paraId="039E10FC" w14:textId="77777777" w:rsidR="00FC6112" w:rsidRPr="00A062D2" w:rsidRDefault="00FC6112" w:rsidP="005E6BBF">
      <w:pPr>
        <w:spacing w:before="0"/>
        <w:ind w:firstLine="567"/>
        <w:rPr>
          <w:rFonts w:eastAsia="Calibri"/>
        </w:rPr>
      </w:pPr>
      <w:r w:rsidRPr="00FC6112">
        <w:rPr>
          <w:rFonts w:eastAsia="Calibri"/>
          <w:color w:val="000000"/>
          <w:lang w:val="vi-VN"/>
        </w:rPr>
        <w:t xml:space="preserve">a) </w:t>
      </w:r>
      <w:r w:rsidRPr="00A062D2">
        <w:rPr>
          <w:rFonts w:eastAsia="Calibri"/>
        </w:rPr>
        <w:t xml:space="preserve">khoảng cách lớn nhất mà tại đó một vật thể màu đen có kích thước phù hợp, nằm gần mặt đất, có thể nhìn thấy và nhận biết được khi quan sát trên nền sáng; và </w:t>
      </w:r>
    </w:p>
    <w:p w14:paraId="61FE54F5" w14:textId="77777777" w:rsidR="00FC6112" w:rsidRPr="00A062D2" w:rsidRDefault="00FC6112" w:rsidP="005E6BBF">
      <w:pPr>
        <w:spacing w:before="0"/>
        <w:ind w:firstLine="567"/>
        <w:rPr>
          <w:rFonts w:eastAsia="Calibri"/>
        </w:rPr>
      </w:pPr>
      <w:r w:rsidRPr="00A062D2">
        <w:rPr>
          <w:rFonts w:eastAsia="Calibri"/>
        </w:rPr>
        <w:t xml:space="preserve">b) khoảng cách lớn nhất mà tại đó ánh sáng của nguồn sáng (đèn) với cường độ1000 candela có thể nhìn thấy và xác định được trên nền tối. </w:t>
      </w:r>
    </w:p>
    <w:p w14:paraId="750E2ACB" w14:textId="77777777" w:rsidR="00FC6112" w:rsidRPr="00A062D2" w:rsidRDefault="00FC6112" w:rsidP="005E6BBF">
      <w:pPr>
        <w:spacing w:before="0"/>
        <w:ind w:firstLine="567"/>
        <w:rPr>
          <w:rFonts w:eastAsia="Calibri"/>
        </w:rPr>
      </w:pPr>
      <w:r w:rsidRPr="00A062D2">
        <w:rPr>
          <w:rFonts w:eastAsia="Calibri"/>
        </w:rPr>
        <w:t>Trong METAR/SPECI nhóm VVVV chỉ VIS thịnh hành - là giá trị VIS lớn nhất đạt được ít nhất trong một nửa vòng tròn đường chân trời hoặc một nửa bề mặt sân bay. Vùng này được tạo bởi các phân khu liên tục hoặc không liên tục.</w:t>
      </w:r>
    </w:p>
    <w:p w14:paraId="3B8CAE40" w14:textId="77777777" w:rsidR="00FC6112" w:rsidRPr="00A062D2" w:rsidRDefault="00FC6112" w:rsidP="005E6BBF">
      <w:pPr>
        <w:spacing w:before="0"/>
        <w:ind w:firstLine="567"/>
        <w:rPr>
          <w:rFonts w:eastAsia="Calibri"/>
        </w:rPr>
      </w:pPr>
      <w:r w:rsidRPr="00A062D2">
        <w:rPr>
          <w:rFonts w:eastAsia="Calibri"/>
        </w:rPr>
        <w:t xml:space="preserve">VIS có thể được quan trắc bằng mắt bởi nhân viên quan trắc hoặc được đo đạc bằng thiết bị. Trong trường hợp sử dụng hệ thống thiết bị, trị số VIS là trị số trung bình trong 10 phút. </w:t>
      </w:r>
    </w:p>
    <w:p w14:paraId="1F059482" w14:textId="77777777" w:rsidR="00FC6112" w:rsidRPr="00A062D2" w:rsidRDefault="00FC6112" w:rsidP="005E6BBF">
      <w:pPr>
        <w:spacing w:before="0"/>
        <w:ind w:firstLine="567"/>
        <w:rPr>
          <w:rFonts w:eastAsia="Calibri"/>
        </w:rPr>
      </w:pPr>
      <w:r w:rsidRPr="00A062D2">
        <w:rPr>
          <w:rFonts w:eastAsia="Calibri"/>
        </w:rPr>
        <w:t xml:space="preserve">* Các bước báo cáo VIS trong METAR/SPECI: </w:t>
      </w:r>
    </w:p>
    <w:p w14:paraId="341F0F1A" w14:textId="77777777" w:rsidR="00FC6112" w:rsidRPr="00A062D2" w:rsidRDefault="00FC6112" w:rsidP="005E6BBF">
      <w:pPr>
        <w:spacing w:before="0"/>
        <w:ind w:firstLine="567"/>
        <w:rPr>
          <w:rFonts w:eastAsia="Calibri"/>
        </w:rPr>
      </w:pPr>
      <w:r w:rsidRPr="00A062D2">
        <w:rPr>
          <w:rFonts w:eastAsia="Calibri"/>
        </w:rPr>
        <w:t xml:space="preserve">- Khi VIS &lt; 800 m được báo cáo cách nhau 50 m. </w:t>
      </w:r>
    </w:p>
    <w:p w14:paraId="2693240D" w14:textId="77777777" w:rsidR="00FC6112" w:rsidRPr="00A062D2" w:rsidRDefault="00FC6112" w:rsidP="005E6BBF">
      <w:pPr>
        <w:spacing w:before="0"/>
        <w:ind w:firstLine="567"/>
        <w:rPr>
          <w:rFonts w:eastAsia="Calibri"/>
        </w:rPr>
      </w:pPr>
      <w:r w:rsidRPr="00A062D2">
        <w:rPr>
          <w:rFonts w:eastAsia="Calibri"/>
        </w:rPr>
        <w:t xml:space="preserve">- Khi VIS </w:t>
      </w:r>
      <w:r w:rsidRPr="00A062D2">
        <w:rPr>
          <w:rFonts w:eastAsia="Calibri"/>
        </w:rPr>
        <w:sym w:font="Symbol" w:char="F0B3"/>
      </w:r>
      <w:r w:rsidRPr="00A062D2">
        <w:rPr>
          <w:rFonts w:eastAsia="Calibri"/>
        </w:rPr>
        <w:t xml:space="preserve"> 800 m nhưng &lt;5 km được báo cáo cách nhau 100 m. </w:t>
      </w:r>
    </w:p>
    <w:p w14:paraId="75DAC4C3" w14:textId="77777777" w:rsidR="00FC6112" w:rsidRPr="00A062D2" w:rsidRDefault="00FC6112" w:rsidP="005E6BBF">
      <w:pPr>
        <w:spacing w:before="0"/>
        <w:ind w:firstLine="567"/>
        <w:rPr>
          <w:rFonts w:eastAsia="Calibri"/>
        </w:rPr>
      </w:pPr>
      <w:r w:rsidRPr="00A062D2">
        <w:rPr>
          <w:rFonts w:eastAsia="Calibri"/>
        </w:rPr>
        <w:t xml:space="preserve">- Khi VIS </w:t>
      </w:r>
      <w:r w:rsidRPr="00A062D2">
        <w:rPr>
          <w:rFonts w:eastAsia="Calibri"/>
        </w:rPr>
        <w:sym w:font="Symbol" w:char="F0B3"/>
      </w:r>
      <w:r w:rsidRPr="00A062D2">
        <w:rPr>
          <w:rFonts w:eastAsia="Calibri"/>
        </w:rPr>
        <w:t xml:space="preserve"> 5 km nhưng &lt;10 km đươc báo cáo cách nhau 1 km;</w:t>
      </w:r>
    </w:p>
    <w:p w14:paraId="64BB55F6" w14:textId="77777777" w:rsidR="00FC6112" w:rsidRPr="00A062D2" w:rsidRDefault="00FC6112" w:rsidP="005E6BBF">
      <w:pPr>
        <w:spacing w:before="0"/>
        <w:ind w:firstLine="567"/>
        <w:rPr>
          <w:rFonts w:eastAsia="Calibri"/>
        </w:rPr>
      </w:pPr>
      <w:r w:rsidRPr="00A062D2">
        <w:rPr>
          <w:rFonts w:eastAsia="Calibri"/>
        </w:rPr>
        <w:t xml:space="preserve">- Khi VIS </w:t>
      </w:r>
      <w:r w:rsidRPr="00A062D2">
        <w:rPr>
          <w:rFonts w:eastAsia="Calibri"/>
        </w:rPr>
        <w:sym w:font="Symbol" w:char="F0B3"/>
      </w:r>
      <w:r w:rsidRPr="00A062D2">
        <w:rPr>
          <w:rFonts w:eastAsia="Calibri"/>
        </w:rPr>
        <w:t xml:space="preserve"> 10 km thì được báo là “9999” nếu việc áp dụng thuật ngữ “CAVOK” không phù hợp.</w:t>
      </w:r>
    </w:p>
    <w:p w14:paraId="01DDB894" w14:textId="77777777" w:rsidR="00FC6112" w:rsidRPr="00A062D2" w:rsidRDefault="00FC6112" w:rsidP="005E6BBF">
      <w:pPr>
        <w:spacing w:before="0"/>
        <w:ind w:firstLine="567"/>
        <w:rPr>
          <w:rFonts w:eastAsia="Calibri"/>
        </w:rPr>
      </w:pPr>
      <w:r w:rsidRPr="00A062D2">
        <w:rPr>
          <w:rFonts w:eastAsia="Calibri"/>
        </w:rPr>
        <w:t>- Các giá trị quan trắc đều được làm tròn xuống cấp giá trị nhỏ hơn gần nhất theo các bước như trên.</w:t>
      </w:r>
    </w:p>
    <w:p w14:paraId="31FEC30F" w14:textId="77777777" w:rsidR="00FC6112" w:rsidRPr="00A062D2" w:rsidRDefault="00FC6112" w:rsidP="005E6BBF">
      <w:pPr>
        <w:spacing w:before="0"/>
        <w:ind w:firstLine="567"/>
        <w:rPr>
          <w:rFonts w:eastAsia="Calibri"/>
        </w:rPr>
      </w:pPr>
      <w:r w:rsidRPr="00A062D2">
        <w:rPr>
          <w:rFonts w:eastAsia="Calibri"/>
        </w:rPr>
        <w:t>* Báo cáo trong trường hợp quan trắc được các giá trị VIS khác nhau trong khu vực quan trắc:</w:t>
      </w:r>
    </w:p>
    <w:p w14:paraId="158DE042" w14:textId="77777777" w:rsidR="00FC6112" w:rsidRPr="00A062D2" w:rsidRDefault="00FC6112" w:rsidP="005E6BBF">
      <w:pPr>
        <w:spacing w:before="0"/>
        <w:ind w:firstLine="567"/>
        <w:rPr>
          <w:rFonts w:eastAsia="Calibri"/>
        </w:rPr>
      </w:pPr>
      <w:r w:rsidRPr="00A062D2">
        <w:rPr>
          <w:rFonts w:eastAsia="Calibri"/>
        </w:rPr>
        <w:t xml:space="preserve">- Khi VIS ở các hướng khác nhau và tầm nhìn nhỏ nhất khác tầm nhìn thịnh hành và nhỏ hơn 1500 m hoặc nhỏ hơn 50% tầm nhìn thịnh hành và nhỏ hơn 5000 m, thì báo thêm nhóm tầm nhìn thấp nhất (VNVNVNVNDv) kèm theo hướng (một trong tám hướng của la bàn) sau nhóm tầm nhìn thịnh hành. </w:t>
      </w:r>
    </w:p>
    <w:p w14:paraId="7EE10B3B" w14:textId="77777777" w:rsidR="00FC6112" w:rsidRPr="00A062D2" w:rsidRDefault="00FC6112" w:rsidP="005E6BBF">
      <w:pPr>
        <w:spacing w:before="0"/>
        <w:ind w:firstLine="567"/>
        <w:rPr>
          <w:rFonts w:eastAsia="Calibri"/>
        </w:rPr>
      </w:pPr>
      <w:r w:rsidRPr="00A062D2">
        <w:rPr>
          <w:rFonts w:eastAsia="Calibri"/>
        </w:rPr>
        <w:t>Ví dụ:</w:t>
      </w:r>
    </w:p>
    <w:p w14:paraId="1A78CCAC" w14:textId="77777777" w:rsidR="00FC6112" w:rsidRPr="00A062D2" w:rsidRDefault="00FC6112" w:rsidP="005E6BBF">
      <w:pPr>
        <w:spacing w:before="0"/>
        <w:ind w:firstLine="567"/>
        <w:rPr>
          <w:rFonts w:eastAsia="Calibri"/>
        </w:rPr>
      </w:pPr>
      <w:r w:rsidRPr="00A062D2">
        <w:rPr>
          <w:rFonts w:eastAsia="Calibri"/>
        </w:rPr>
        <w:t xml:space="preserve">2000 1200NW (tầm nhìn thịnh hành 2000 m, tầm nhìn thấp nhất 1200 m ở hướng Tây Bắc); </w:t>
      </w:r>
    </w:p>
    <w:p w14:paraId="2750AE3D" w14:textId="77777777" w:rsidR="00FC6112" w:rsidRPr="00A062D2" w:rsidRDefault="00FC6112" w:rsidP="005E6BBF">
      <w:pPr>
        <w:spacing w:before="0"/>
        <w:ind w:firstLine="567"/>
        <w:rPr>
          <w:rFonts w:eastAsia="Calibri"/>
        </w:rPr>
      </w:pPr>
      <w:r w:rsidRPr="00A062D2">
        <w:rPr>
          <w:rFonts w:eastAsia="Calibri"/>
        </w:rPr>
        <w:t>7000 3000E (tầm nhìn thịnh hành 7000 m, tầm nhìn thấp nhất 3000 m ở hướng Đông).</w:t>
      </w:r>
    </w:p>
    <w:p w14:paraId="5D392623" w14:textId="77777777" w:rsidR="00FC6112" w:rsidRPr="00A062D2" w:rsidRDefault="00FC6112" w:rsidP="005E6BBF">
      <w:pPr>
        <w:spacing w:before="0"/>
        <w:ind w:firstLine="567"/>
        <w:rPr>
          <w:rFonts w:eastAsia="Calibri"/>
        </w:rPr>
      </w:pPr>
      <w:r w:rsidRPr="00A062D2">
        <w:rPr>
          <w:rFonts w:eastAsia="Calibri"/>
        </w:rPr>
        <w:t>- Nếu không thể xác định được tầm nhìn thịnh hành do biến đổi quá nhanh thì chỉ báo cáo tầm nhìn nhỏ nhất mà không cần chỉ ra hướng.</w:t>
      </w:r>
    </w:p>
    <w:p w14:paraId="7478ED98" w14:textId="77777777" w:rsidR="00FC6112" w:rsidRPr="00A062D2" w:rsidRDefault="00FC6112" w:rsidP="005E6BBF">
      <w:pPr>
        <w:spacing w:before="0"/>
        <w:ind w:firstLine="567"/>
        <w:rPr>
          <w:rFonts w:eastAsia="Calibri"/>
        </w:rPr>
      </w:pPr>
      <w:r w:rsidRPr="00A062D2">
        <w:rPr>
          <w:rFonts w:eastAsia="Calibri"/>
        </w:rPr>
        <w:lastRenderedPageBreak/>
        <w:t xml:space="preserve">- Nếu tầm nhìn thấp nhất quan trắc được ở nhiều hướng thì hướng quan trọng nhất cho hoạt động khai thác bay sẽ được báo cáo. </w:t>
      </w:r>
    </w:p>
    <w:p w14:paraId="5E3FDB1A" w14:textId="77777777" w:rsidR="00FC6112" w:rsidRPr="00A062D2" w:rsidRDefault="00FC6112" w:rsidP="005E6BBF">
      <w:pPr>
        <w:spacing w:before="0"/>
        <w:ind w:firstLine="567"/>
        <w:rPr>
          <w:rFonts w:eastAsia="Calibri"/>
        </w:rPr>
      </w:pPr>
      <w:r w:rsidRPr="00A062D2">
        <w:rPr>
          <w:rFonts w:eastAsia="Calibri"/>
        </w:rPr>
        <w:t xml:space="preserve">* Thuật ngữ CAVOK: </w:t>
      </w:r>
    </w:p>
    <w:p w14:paraId="52C54A16" w14:textId="77777777" w:rsidR="00FC6112" w:rsidRPr="00A062D2" w:rsidRDefault="00FC6112" w:rsidP="005E6BBF">
      <w:pPr>
        <w:spacing w:before="0"/>
        <w:ind w:firstLine="567"/>
        <w:rPr>
          <w:rFonts w:eastAsia="Calibri"/>
        </w:rPr>
      </w:pPr>
      <w:r w:rsidRPr="00A062D2">
        <w:rPr>
          <w:rFonts w:eastAsia="Calibri"/>
        </w:rPr>
        <w:t>Thuật ngữ “CAVOK” (Ceiling and Visibility OK) được sử dụng thay thế cho các nhóm VIS, RVR, thời tiết hiện tại, mây hoặc tầm nhìn thẳng đứng, khi xảy ra đồng thời các điều kiện sau:</w:t>
      </w:r>
    </w:p>
    <w:p w14:paraId="75B81F6E" w14:textId="77777777" w:rsidR="00FC6112" w:rsidRPr="00A062D2" w:rsidRDefault="00FC6112" w:rsidP="005E6BBF">
      <w:pPr>
        <w:spacing w:before="0"/>
        <w:ind w:firstLine="567"/>
        <w:rPr>
          <w:rFonts w:eastAsia="Calibri"/>
        </w:rPr>
      </w:pPr>
      <w:r w:rsidRPr="00A062D2">
        <w:rPr>
          <w:rFonts w:eastAsia="Calibri"/>
        </w:rPr>
        <w:t>- Tầm nhìn ≥ 10 km và không có báo cáo tầm nhìn thấp nhất;</w:t>
      </w:r>
    </w:p>
    <w:p w14:paraId="339ABF50" w14:textId="113449C6" w:rsidR="00FC6112" w:rsidRPr="00A062D2" w:rsidRDefault="00FC6112" w:rsidP="005E6BBF">
      <w:pPr>
        <w:spacing w:before="0"/>
        <w:ind w:firstLine="567"/>
        <w:rPr>
          <w:rFonts w:eastAsia="Calibri"/>
        </w:rPr>
      </w:pPr>
      <w:r w:rsidRPr="00A062D2">
        <w:rPr>
          <w:rFonts w:eastAsia="Calibri"/>
        </w:rPr>
        <w:t>- Không có mây nguy hiể</w:t>
      </w:r>
      <w:r w:rsidR="007C0F1F">
        <w:rPr>
          <w:rFonts w:eastAsia="Calibri"/>
        </w:rPr>
        <w:t>m khai thác</w:t>
      </w:r>
      <w:r w:rsidRPr="00A062D2">
        <w:rPr>
          <w:rFonts w:eastAsia="Calibri"/>
        </w:rPr>
        <w:t>;</w:t>
      </w:r>
    </w:p>
    <w:p w14:paraId="52AA3FBF" w14:textId="5CE27B6F" w:rsidR="00FC6112" w:rsidRPr="00A062D2" w:rsidRDefault="00FC6112" w:rsidP="005E6BBF">
      <w:pPr>
        <w:spacing w:before="0"/>
        <w:ind w:firstLine="567"/>
        <w:rPr>
          <w:rFonts w:eastAsia="Calibri"/>
        </w:rPr>
      </w:pPr>
      <w:r w:rsidRPr="00A062D2">
        <w:rPr>
          <w:rFonts w:eastAsia="Calibri"/>
        </w:rPr>
        <w:t>- Không có thời tiết nguy hiểm đối với hoạt động bay liệt kê tại Bảng</w:t>
      </w:r>
      <w:r w:rsidR="00AA4D13">
        <w:rPr>
          <w:rFonts w:eastAsia="Calibri"/>
        </w:rPr>
        <w:t xml:space="preserve"> H</w:t>
      </w:r>
      <w:r w:rsidRPr="00A062D2">
        <w:rPr>
          <w:rFonts w:eastAsia="Calibri"/>
        </w:rPr>
        <w:t xml:space="preserve"> 1-3 và</w:t>
      </w:r>
      <w:r w:rsidR="00AA4D13">
        <w:rPr>
          <w:rFonts w:eastAsia="Calibri"/>
        </w:rPr>
        <w:t xml:space="preserve"> H</w:t>
      </w:r>
      <w:r w:rsidRPr="00A062D2">
        <w:rPr>
          <w:rFonts w:eastAsia="Calibri"/>
        </w:rPr>
        <w:t xml:space="preserve"> 1-4 </w:t>
      </w:r>
      <w:r w:rsidR="00AF6CFE">
        <w:rPr>
          <w:rFonts w:eastAsia="Calibri"/>
        </w:rPr>
        <w:t>phần</w:t>
      </w:r>
      <w:r w:rsidRPr="00A062D2">
        <w:rPr>
          <w:rFonts w:eastAsia="Calibri"/>
        </w:rPr>
        <w:t xml:space="preserve"> này.</w:t>
      </w:r>
    </w:p>
    <w:p w14:paraId="685C5A80" w14:textId="77777777" w:rsidR="00FC6112" w:rsidRPr="00A062D2" w:rsidRDefault="00FC6112" w:rsidP="005E6BBF">
      <w:pPr>
        <w:spacing w:before="0"/>
        <w:ind w:firstLine="567"/>
        <w:rPr>
          <w:rFonts w:eastAsia="Calibri"/>
        </w:rPr>
      </w:pPr>
      <w:bookmarkStart w:id="7" w:name="_Toc381046156"/>
      <w:bookmarkStart w:id="8" w:name="_Toc381266739"/>
      <w:bookmarkStart w:id="9" w:name="_Toc414570314"/>
      <w:r w:rsidRPr="00A062D2">
        <w:rPr>
          <w:rFonts w:eastAsia="Calibri"/>
        </w:rPr>
        <w:t>2.5 Nhóm tầm nhìn đường CHC</w:t>
      </w:r>
      <w:bookmarkEnd w:id="7"/>
      <w:bookmarkEnd w:id="8"/>
      <w:bookmarkEnd w:id="9"/>
      <w:r w:rsidRPr="00A062D2">
        <w:rPr>
          <w:rFonts w:eastAsia="Calibri"/>
        </w:rPr>
        <w:t xml:space="preserve"> (RVR)</w:t>
      </w:r>
    </w:p>
    <w:p w14:paraId="3A08D1B8" w14:textId="77777777" w:rsidR="00FC6112" w:rsidRPr="00A062D2" w:rsidRDefault="00FC6112" w:rsidP="005E6BBF">
      <w:pPr>
        <w:spacing w:before="0"/>
        <w:ind w:firstLine="567"/>
        <w:rPr>
          <w:rFonts w:eastAsia="Calibri"/>
        </w:rPr>
      </w:pPr>
      <w:r w:rsidRPr="00A062D2">
        <w:rPr>
          <w:rFonts w:eastAsia="Calibri"/>
        </w:rPr>
        <w:t>Cú pháp:</w:t>
      </w:r>
    </w:p>
    <w:p w14:paraId="7F6244ED" w14:textId="77777777" w:rsidR="00FC6112" w:rsidRPr="00FC6112" w:rsidRDefault="00FC6112" w:rsidP="005E6BBF">
      <w:pPr>
        <w:spacing w:before="0"/>
        <w:ind w:firstLine="567"/>
        <w:rPr>
          <w:rFonts w:eastAsia="Calibri"/>
          <w:b/>
          <w:color w:val="000000"/>
          <w:lang w:val="vi-VN"/>
        </w:rPr>
      </w:pPr>
      <w:r w:rsidRPr="00FC6112">
        <w:rPr>
          <w:rFonts w:eastAsia="Calibri"/>
          <w:color w:val="000000"/>
          <w:lang w:val="vi-VN"/>
        </w:rPr>
        <w:tab/>
      </w:r>
      <w:r w:rsidRPr="00FC6112">
        <w:rPr>
          <w:rFonts w:eastAsia="Calibri"/>
          <w:b/>
          <w:color w:val="000000"/>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b/>
          <w:color w:val="000000"/>
          <w:lang w:val="vi-VN"/>
        </w:rPr>
        <w:t>i</w:t>
      </w:r>
    </w:p>
    <w:p w14:paraId="77FB2411"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Nhóm RVR bao gồm ký hiệu của nhóm (</w:t>
      </w:r>
      <w:r w:rsidRPr="00FC6112">
        <w:rPr>
          <w:rFonts w:eastAsia="Calibri"/>
          <w:b/>
          <w:color w:val="000000"/>
          <w:lang w:val="vi-VN"/>
        </w:rPr>
        <w:t>R</w:t>
      </w:r>
      <w:r w:rsidRPr="00FC6112">
        <w:rPr>
          <w:rFonts w:eastAsia="Calibri"/>
          <w:color w:val="000000"/>
          <w:lang w:val="vi-VN"/>
        </w:rPr>
        <w:t>), tiếp theo là 2 ký tự hoặc con số định danh đường CHC (D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sau đó là giá trị RVR bằng mét được báo cáo bằng 4 con số (V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 xml:space="preserve">), cuối cùng là xu hướng biến đổi (i). Trường hợp có các đường CHC song song thì phần định danh thêm chữ R (Phải), C (Giữa), L (Trái). </w:t>
      </w:r>
    </w:p>
    <w:p w14:paraId="78A396A2"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36D6CBCC"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R12R/1000U (đường CHC 12 phải, RVR 1000 m, xu hướng tăng lên).</w:t>
      </w:r>
    </w:p>
    <w:p w14:paraId="69553031"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Giới hạn báo cáo RVR và các bước báo cáo:</w:t>
      </w:r>
    </w:p>
    <w:p w14:paraId="0426B4E6" w14:textId="77777777" w:rsidR="00FC6112" w:rsidRPr="00FC6112" w:rsidRDefault="00FC6112" w:rsidP="005E6BBF">
      <w:pPr>
        <w:spacing w:before="0"/>
        <w:ind w:firstLine="567"/>
        <w:rPr>
          <w:rFonts w:eastAsia="Calibri"/>
          <w:color w:val="FF0000"/>
          <w:lang w:val="vi-VN"/>
        </w:rPr>
      </w:pPr>
      <w:r w:rsidRPr="00FC6112">
        <w:rPr>
          <w:rFonts w:eastAsia="Calibri"/>
          <w:color w:val="000000"/>
          <w:lang w:val="vi-VN"/>
        </w:rPr>
        <w:t>- RVR được báo cáo khi VIS hoặc RVR nhỏ hơn 1500 m. RVR báo cáo trong METAR/SPECI là giá trị RVR trung bình của 10 phút đo ngay trước thời điểm quan trắc và đại diện cho vùng chạm bánh của đường CHC đang hoạt động. Tối đa có 4 nhóm RVR trong một bản tin.</w:t>
      </w:r>
    </w:p>
    <w:p w14:paraId="5BF6A103"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Khi RVR &lt; 400 m được báo cáo cách nhau 25 m.</w:t>
      </w:r>
    </w:p>
    <w:p w14:paraId="1F8BD88B"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Khi RVR </w:t>
      </w:r>
      <w:r w:rsidRPr="00FC6112">
        <w:rPr>
          <w:rFonts w:eastAsia="Calibri"/>
          <w:color w:val="000000"/>
          <w:lang w:val="en-US"/>
        </w:rPr>
        <w:sym w:font="Symbol" w:char="F0B3"/>
      </w:r>
      <w:r w:rsidRPr="00FC6112">
        <w:rPr>
          <w:rFonts w:eastAsia="Calibri"/>
          <w:color w:val="000000"/>
          <w:lang w:val="vi-VN"/>
        </w:rPr>
        <w:t xml:space="preserve"> 400 m nhưng ≤ 800 m được báo cáo cách nhau 50 m.</w:t>
      </w:r>
    </w:p>
    <w:p w14:paraId="52FF07EA"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Khi RVR &gt; 800 m được báo cáo cách nhau 100 m. </w:t>
      </w:r>
    </w:p>
    <w:p w14:paraId="1CDF776C"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Bất kỳ giá trị quan trắc RVR nào không đúng với bước báo cáo trên thì được làm tròn xuống bước thấp hơn gần nhất.</w:t>
      </w:r>
    </w:p>
    <w:p w14:paraId="43F534CA"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30F6F8F5"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RVR đường CHC 35 là 500 m được báo là R35/0500; </w:t>
      </w:r>
    </w:p>
    <w:p w14:paraId="0DB9A51A"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RVR đường CHC 35 Phải là 800 m và RVR đường CHC 17 Trái là 600 m được báo cáo là R35R/0800 R17L/0600; </w:t>
      </w:r>
    </w:p>
    <w:p w14:paraId="25FF7E9C"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VIS thịnh hành nhỏ hơn 1500 m, RVR đường CHC 17 đo được là 1850 m được báo là R17/1800.</w:t>
      </w:r>
    </w:p>
    <w:p w14:paraId="55A8E7E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Giá trị 50 m là giới hạn dưới và 2000 m là giới hạn trên đối với việc báo cáo RVR. Với các trường hợp giá trị RVR nhỏ hơn 50 m thì RVR được báo cáo là M0050, với các giá trị RVR lớn hơn 2000 m thì RVR được báo cáo là P2000.</w:t>
      </w:r>
    </w:p>
    <w:p w14:paraId="4BD69DAE"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lastRenderedPageBreak/>
        <w:t xml:space="preserve">- Ngoài ra có thể có giới hạn (trên và dưới) của dải đo RVR của hệ thống thiết bị đang sử dụng. Trường hợp giá trị RVR quan trắc được </w:t>
      </w:r>
      <w:r w:rsidRPr="00FC6112">
        <w:rPr>
          <w:rFonts w:eastAsia="Calibri"/>
          <w:color w:val="000000"/>
          <w:lang w:val="pt-BR"/>
        </w:rPr>
        <w:t>cao hơn giá trị lớn nhất (giới hạn trên) mà hệ thống có thể xác định</w:t>
      </w:r>
      <w:r w:rsidRPr="00FC6112">
        <w:rPr>
          <w:rFonts w:eastAsia="Calibri"/>
          <w:color w:val="000000"/>
          <w:lang w:val="vi-VN"/>
        </w:rPr>
        <w:t xml:space="preserve">, RVR được báo cáo dưới dạng </w:t>
      </w:r>
      <w:r w:rsidRPr="00FC6112">
        <w:rPr>
          <w:rFonts w:eastAsia="Calibri"/>
          <w:b/>
          <w:color w:val="000000"/>
          <w:lang w:val="vi-VN"/>
        </w:rPr>
        <w:t>P</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 xml:space="preserve">, bao gồm chữ P theo sau là </w:t>
      </w:r>
      <w:r w:rsidRPr="00FC6112">
        <w:rPr>
          <w:rFonts w:eastAsia="Calibri"/>
          <w:color w:val="000000"/>
          <w:lang w:val="pt-BR"/>
        </w:rPr>
        <w:t>giới hạn trên của hệ thống (v</w:t>
      </w:r>
      <w:r w:rsidRPr="00FC6112">
        <w:rPr>
          <w:rFonts w:eastAsia="Calibri"/>
          <w:color w:val="000000"/>
          <w:lang w:val="vi-VN"/>
        </w:rPr>
        <w:t xml:space="preserve">í dụ P1200). Khi RVR </w:t>
      </w:r>
      <w:r w:rsidRPr="00FC6112">
        <w:rPr>
          <w:rFonts w:eastAsia="Calibri"/>
          <w:color w:val="000000"/>
          <w:lang w:val="pt-BR"/>
        </w:rPr>
        <w:t>thấp hơn giá trị nhỏ nhất (giới hạn dưới) mà hệ thống đang sử dụng có thể xác định</w:t>
      </w:r>
      <w:r w:rsidRPr="00FC6112">
        <w:rPr>
          <w:rFonts w:eastAsia="Calibri"/>
          <w:color w:val="000000"/>
          <w:lang w:val="vi-VN"/>
        </w:rPr>
        <w:t xml:space="preserve">, RVR được báo cáo dưới dạng </w:t>
      </w:r>
      <w:r w:rsidRPr="00FC6112">
        <w:rPr>
          <w:rFonts w:eastAsia="Calibri"/>
          <w:b/>
          <w:color w:val="000000"/>
          <w:lang w:val="vi-VN"/>
        </w:rPr>
        <w:t>M</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V</w:t>
      </w:r>
      <w:r w:rsidRPr="00FC6112">
        <w:rPr>
          <w:rFonts w:eastAsia="Calibri"/>
          <w:color w:val="000000"/>
          <w:vertAlign w:val="subscript"/>
          <w:lang w:val="vi-VN"/>
        </w:rPr>
        <w:t>R</w:t>
      </w:r>
      <w:r w:rsidRPr="00FC6112">
        <w:rPr>
          <w:rFonts w:eastAsia="Calibri"/>
          <w:color w:val="000000"/>
          <w:lang w:val="vi-VN"/>
        </w:rPr>
        <w:t xml:space="preserve">, bao gồm chữ M theo sau là </w:t>
      </w:r>
      <w:r w:rsidRPr="00FC6112">
        <w:rPr>
          <w:rFonts w:eastAsia="Calibri"/>
          <w:color w:val="000000"/>
          <w:lang w:val="pt-BR"/>
        </w:rPr>
        <w:t>giới hạn dưới của hệ thống (ví dụ</w:t>
      </w:r>
      <w:r w:rsidRPr="00FC6112">
        <w:rPr>
          <w:rFonts w:eastAsia="Calibri"/>
          <w:color w:val="000000"/>
          <w:lang w:val="vi-VN"/>
        </w:rPr>
        <w:t xml:space="preserve"> M0150).</w:t>
      </w:r>
    </w:p>
    <w:p w14:paraId="036BFE99" w14:textId="77777777" w:rsidR="00FC6112" w:rsidRPr="00FC6112" w:rsidRDefault="00FC6112" w:rsidP="005E6BBF">
      <w:pPr>
        <w:spacing w:before="0"/>
        <w:ind w:firstLine="567"/>
        <w:rPr>
          <w:rFonts w:eastAsia="Calibri"/>
          <w:i/>
          <w:color w:val="000000"/>
          <w:szCs w:val="24"/>
          <w:lang w:val="vi-VN"/>
        </w:rPr>
      </w:pPr>
      <w:r w:rsidRPr="00FC6112">
        <w:rPr>
          <w:rFonts w:eastAsia="Calibri"/>
          <w:i/>
          <w:color w:val="000000"/>
          <w:szCs w:val="24"/>
          <w:lang w:val="vi-VN"/>
        </w:rPr>
        <w:t>* Nguyên tắc lấy trung bình và báo cáo xu hướng:</w:t>
      </w:r>
    </w:p>
    <w:p w14:paraId="6112D3A6" w14:textId="77777777" w:rsidR="00FC6112" w:rsidRPr="00FC6112" w:rsidRDefault="00FC6112" w:rsidP="005E6BBF">
      <w:pPr>
        <w:spacing w:before="0"/>
        <w:ind w:firstLine="567"/>
        <w:rPr>
          <w:rFonts w:eastAsia="Calibri"/>
          <w:color w:val="000000"/>
          <w:szCs w:val="24"/>
          <w:lang w:val="vi-VN"/>
        </w:rPr>
      </w:pPr>
      <w:r w:rsidRPr="00FC6112">
        <w:rPr>
          <w:rFonts w:eastAsia="Calibri"/>
          <w:color w:val="000000"/>
          <w:szCs w:val="24"/>
          <w:lang w:val="vi-VN"/>
        </w:rPr>
        <w:t xml:space="preserve">- Mặc dù RVR trong </w:t>
      </w:r>
      <w:r w:rsidRPr="00FC6112">
        <w:rPr>
          <w:rFonts w:eastAsia="Calibri"/>
          <w:color w:val="000000"/>
          <w:lang w:val="vi-VN"/>
        </w:rPr>
        <w:t>METAR/SPECI là giá trị RVR trung bình của 10 phút đo, t</w:t>
      </w:r>
      <w:r w:rsidRPr="00FC6112">
        <w:rPr>
          <w:rFonts w:eastAsia="Calibri"/>
          <w:color w:val="000000"/>
          <w:szCs w:val="24"/>
          <w:lang w:val="vi-VN"/>
        </w:rPr>
        <w:t>uy nhiên nếu trong khoảng thời gian 10 phút đó có sự gián đoạn rõ rệt của giá trị RVR (ví dụ sương mù xuất hiện đột ngột) thì chỉ những dữ liệu sau khi gián đoạn sẽ được sử dụng để tính RVR trung bình và khoảng thời gian để tính trung bình trong những trường hợp này sẽ giảm. Sự gián đoạn rõ rệt xảy ra khi có sự thay đổi đột ngột và ‘ổn định’của RVR, kéo dài ít nhất hai phút và trong thời gian đó đạt hoặc vượt qua 800 m, 550 m, 300 m và 175 m.</w:t>
      </w:r>
    </w:p>
    <w:p w14:paraId="2A4E7D9E"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Nếu RVR có xu hướng tăng hoặc giảm rõ rệt trong 10 phút trước thời điểm quan trắc, cụ thể RVR trung bình của 5 phút trước chênh 100 m hoặc hơn so với RVR trung bình của 5 phút sau thì xu hướng RVR được báo cáo bằng từ “U” (</w:t>
      </w:r>
      <w:r w:rsidRPr="00FC6112">
        <w:rPr>
          <w:rFonts w:eastAsia="Calibri"/>
          <w:b/>
          <w:color w:val="000000"/>
          <w:lang w:val="vi-VN"/>
        </w:rPr>
        <w:t>U</w:t>
      </w:r>
      <w:r w:rsidRPr="00FC6112">
        <w:rPr>
          <w:rFonts w:eastAsia="Calibri"/>
          <w:color w:val="000000"/>
          <w:lang w:val="vi-VN"/>
        </w:rPr>
        <w:t>p</w:t>
      </w:r>
      <w:r w:rsidRPr="00FC6112">
        <w:rPr>
          <w:rFonts w:eastAsia="+mn-ea"/>
          <w:color w:val="000000"/>
          <w:lang w:val="vi-VN"/>
        </w:rPr>
        <w:t>ward – tăng lên</w:t>
      </w:r>
      <w:r w:rsidRPr="00FC6112">
        <w:rPr>
          <w:rFonts w:eastAsia="Calibri"/>
          <w:color w:val="000000"/>
          <w:lang w:val="vi-VN"/>
        </w:rPr>
        <w:t>) hoặc “D” (</w:t>
      </w:r>
      <w:r w:rsidRPr="00FC6112">
        <w:rPr>
          <w:rFonts w:eastAsia="+mn-ea"/>
          <w:b/>
          <w:bCs/>
          <w:color w:val="000000"/>
          <w:lang w:val="vi-VN"/>
        </w:rPr>
        <w:t>D</w:t>
      </w:r>
      <w:r w:rsidRPr="00FC6112">
        <w:rPr>
          <w:rFonts w:eastAsia="+mn-ea"/>
          <w:color w:val="000000"/>
          <w:lang w:val="vi-VN"/>
        </w:rPr>
        <w:t>ownward – giảm xuống</w:t>
      </w:r>
      <w:r w:rsidRPr="00FC6112">
        <w:rPr>
          <w:rFonts w:eastAsia="Calibri"/>
          <w:color w:val="000000"/>
          <w:lang w:val="vi-VN"/>
        </w:rPr>
        <w:t>). Trường hợp trong 10 phút trước thời điểm quan trắc RVR không có sự biến đổi theo khuynh hướng nào rõ rệt thì RVR sẽ được báo cáo bằng từ “N” (</w:t>
      </w:r>
      <w:r w:rsidRPr="00FC6112">
        <w:rPr>
          <w:rFonts w:eastAsia="+mn-ea"/>
          <w:b/>
          <w:bCs/>
          <w:color w:val="000000"/>
          <w:lang w:val="vi-VN"/>
        </w:rPr>
        <w:t>N</w:t>
      </w:r>
      <w:r w:rsidRPr="00FC6112">
        <w:rPr>
          <w:rFonts w:eastAsia="+mn-ea"/>
          <w:color w:val="000000"/>
          <w:lang w:val="vi-VN"/>
        </w:rPr>
        <w:t>o Tendency</w:t>
      </w:r>
      <w:r w:rsidRPr="00FC6112">
        <w:rPr>
          <w:rFonts w:eastAsia="Calibri"/>
          <w:color w:val="000000"/>
          <w:lang w:val="vi-VN"/>
        </w:rPr>
        <w:t xml:space="preserve">). </w:t>
      </w:r>
    </w:p>
    <w:p w14:paraId="2035E8F9" w14:textId="77777777" w:rsidR="00FC6112" w:rsidRPr="00FC6112" w:rsidRDefault="00FC6112" w:rsidP="005E6BBF">
      <w:pPr>
        <w:spacing w:before="0"/>
        <w:ind w:firstLine="567"/>
        <w:rPr>
          <w:rFonts w:eastAsia="Calibri"/>
          <w:b/>
          <w:i/>
          <w:color w:val="000000"/>
          <w:szCs w:val="24"/>
          <w:lang w:val="vi-VN"/>
        </w:rPr>
      </w:pPr>
      <w:bookmarkStart w:id="10" w:name="_Toc381046157"/>
      <w:bookmarkStart w:id="11" w:name="_Toc381266740"/>
      <w:bookmarkStart w:id="12" w:name="_Toc414570315"/>
      <w:r w:rsidRPr="00FC6112">
        <w:rPr>
          <w:rFonts w:eastAsia="Calibri"/>
          <w:b/>
          <w:i/>
          <w:color w:val="000000"/>
          <w:szCs w:val="24"/>
          <w:lang w:val="vi-VN"/>
        </w:rPr>
        <w:t>2.6 Nhóm hiện tượng thời tiết hiện tại</w:t>
      </w:r>
      <w:bookmarkEnd w:id="10"/>
      <w:bookmarkEnd w:id="11"/>
      <w:bookmarkEnd w:id="12"/>
    </w:p>
    <w:p w14:paraId="4F375260" w14:textId="77777777" w:rsidR="00FC6112" w:rsidRPr="00FC6112" w:rsidRDefault="00FC6112" w:rsidP="005E6BBF">
      <w:pPr>
        <w:spacing w:before="0"/>
        <w:ind w:firstLine="567"/>
        <w:rPr>
          <w:rFonts w:eastAsia="Calibri"/>
          <w:b/>
          <w:color w:val="000000"/>
          <w:lang w:val="vi-VN"/>
        </w:rPr>
      </w:pPr>
      <w:r w:rsidRPr="00FC6112">
        <w:rPr>
          <w:rFonts w:eastAsia="Calibri"/>
          <w:i/>
          <w:color w:val="000000"/>
          <w:lang w:val="vi-VN"/>
        </w:rPr>
        <w:t>Cú pháp:</w:t>
      </w:r>
      <w:r w:rsidRPr="00FC6112">
        <w:rPr>
          <w:rFonts w:eastAsia="Calibri"/>
          <w:b/>
          <w:bCs/>
          <w:color w:val="000000"/>
          <w:lang w:val="vi-VN"/>
        </w:rPr>
        <w:tab/>
      </w:r>
      <w:r w:rsidRPr="00FC6112">
        <w:rPr>
          <w:rFonts w:eastAsia="Calibri"/>
          <w:color w:val="000000"/>
          <w:lang w:val="vi-VN"/>
        </w:rPr>
        <w:t xml:space="preserve"> w'w'</w:t>
      </w:r>
    </w:p>
    <w:p w14:paraId="18601660" w14:textId="3F901C60"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Hiện tượng thời tiết hiện tại trong METAR/SPECI là các hiện tượng thời tiết gây ảnh hưởng tới hoạt động hàng không, </w:t>
      </w:r>
      <w:r w:rsidRPr="00FC6112">
        <w:rPr>
          <w:rFonts w:eastAsia="Calibri"/>
          <w:color w:val="000000"/>
          <w:lang w:val="pt-BR"/>
        </w:rPr>
        <w:t xml:space="preserve">đặc trưng cho khu vực </w:t>
      </w:r>
      <w:r w:rsidRPr="00FC6112">
        <w:rPr>
          <w:rFonts w:eastAsia="Calibri"/>
          <w:color w:val="000000"/>
          <w:lang w:val="vi-VN"/>
        </w:rPr>
        <w:t xml:space="preserve">sân bay và vùng quan trắc phụ cận sân bay. Tuân thủ theo quy ước tại Tài liệu DOC 8896 của ICAO, ‘tại sân bay’ được quy ước là trong khu vực bán kính khoảng 8 km tính từ điểm quy chiếu sân bay, và ‘vùng quan trắc phụ cận sân bay’ được xác định như trong Bảng </w:t>
      </w:r>
      <w:r w:rsidR="00AA4D13">
        <w:rPr>
          <w:rFonts w:eastAsia="Calibri"/>
          <w:color w:val="000000"/>
          <w:lang w:val="en-US"/>
        </w:rPr>
        <w:t>H.</w:t>
      </w:r>
      <w:r w:rsidRPr="00FC6112">
        <w:rPr>
          <w:rFonts w:eastAsia="Calibri"/>
          <w:color w:val="000000"/>
          <w:lang w:val="vi-VN"/>
        </w:rPr>
        <w:t>1-5.</w:t>
      </w:r>
    </w:p>
    <w:p w14:paraId="39473120"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Hiện tượng thời tiết hiện tại được báo cáo ở dạng thuật ngữ về loại, đặc tính, cường độ và tính chất lân cận của hiện tượng thời tiết: </w:t>
      </w:r>
    </w:p>
    <w:p w14:paraId="7B3460B4" w14:textId="1E6786BB"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Loại hiện tượng thời tiết hiện tại được báo cáo bằng chữ tắt tương ứng và chỉ tiêu báo cáo được đưa ra trong Bảng </w:t>
      </w:r>
      <w:r w:rsidR="00541995">
        <w:rPr>
          <w:rFonts w:eastAsia="Calibri"/>
          <w:color w:val="000000"/>
          <w:lang w:val="en-US"/>
        </w:rPr>
        <w:t>H.</w:t>
      </w:r>
      <w:r w:rsidRPr="00FC6112">
        <w:rPr>
          <w:rFonts w:eastAsia="Calibri"/>
          <w:color w:val="000000"/>
          <w:lang w:val="vi-VN"/>
        </w:rPr>
        <w:t>1-3.</w:t>
      </w:r>
    </w:p>
    <w:p w14:paraId="236ECF8E" w14:textId="4F42CE66"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Các đặc tính của hiện tượng thời tiết hiện tại được báo cáo khi cần thiết bằng những chữ tắt tương ứng như trong Bảng </w:t>
      </w:r>
      <w:r w:rsidR="00541995">
        <w:rPr>
          <w:rFonts w:eastAsia="Calibri"/>
          <w:color w:val="000000"/>
          <w:lang w:val="en-US"/>
        </w:rPr>
        <w:t>H.</w:t>
      </w:r>
      <w:r w:rsidRPr="00FC6112">
        <w:rPr>
          <w:rFonts w:eastAsia="Calibri"/>
          <w:color w:val="000000"/>
          <w:lang w:val="vi-VN"/>
        </w:rPr>
        <w:t>1-4.</w:t>
      </w:r>
    </w:p>
    <w:p w14:paraId="6D1D3F4B" w14:textId="25C4F61E" w:rsidR="00FC6112" w:rsidRDefault="00FC6112" w:rsidP="005E6BBF">
      <w:pPr>
        <w:spacing w:before="0"/>
        <w:ind w:firstLine="567"/>
        <w:rPr>
          <w:rFonts w:eastAsia="Calibri"/>
          <w:color w:val="000000"/>
          <w:lang w:val="en-US"/>
        </w:rPr>
      </w:pPr>
      <w:r w:rsidRPr="00FC6112">
        <w:rPr>
          <w:rFonts w:eastAsia="Calibri"/>
          <w:color w:val="000000"/>
          <w:lang w:val="vi-VN"/>
        </w:rPr>
        <w:t xml:space="preserve">- Cường độ và tính chất lân cận của hiện tượng thời tiết hiện tại khi báo cáo được mã hóa theo bảng </w:t>
      </w:r>
      <w:r w:rsidR="00541995">
        <w:rPr>
          <w:rFonts w:eastAsia="Calibri"/>
          <w:color w:val="000000"/>
          <w:lang w:val="en-US"/>
        </w:rPr>
        <w:t>H.</w:t>
      </w:r>
      <w:r w:rsidRPr="00FC6112">
        <w:rPr>
          <w:rFonts w:eastAsia="Calibri"/>
          <w:color w:val="000000"/>
          <w:lang w:val="vi-VN"/>
        </w:rPr>
        <w:t>1-5.</w:t>
      </w:r>
    </w:p>
    <w:p w14:paraId="00A1C221" w14:textId="77777777" w:rsidR="005E6BBF" w:rsidRDefault="005E6BBF" w:rsidP="005E6BBF">
      <w:pPr>
        <w:spacing w:before="0"/>
        <w:ind w:firstLine="567"/>
        <w:rPr>
          <w:rFonts w:eastAsia="Calibri"/>
          <w:color w:val="000000"/>
          <w:lang w:val="en-US"/>
        </w:rPr>
      </w:pPr>
    </w:p>
    <w:p w14:paraId="38E4C288" w14:textId="77777777" w:rsidR="005E6BBF" w:rsidRDefault="005E6BBF" w:rsidP="005E6BBF">
      <w:pPr>
        <w:spacing w:before="0"/>
        <w:ind w:firstLine="567"/>
        <w:rPr>
          <w:rFonts w:eastAsia="Calibri"/>
          <w:color w:val="000000"/>
          <w:lang w:val="en-US"/>
        </w:rPr>
      </w:pPr>
    </w:p>
    <w:p w14:paraId="32B278B2" w14:textId="77777777" w:rsidR="005E6BBF" w:rsidRDefault="005E6BBF" w:rsidP="005E6BBF">
      <w:pPr>
        <w:spacing w:before="0"/>
        <w:ind w:firstLine="567"/>
        <w:rPr>
          <w:rFonts w:eastAsia="Calibri"/>
          <w:color w:val="000000"/>
          <w:lang w:val="en-US"/>
        </w:rPr>
      </w:pPr>
    </w:p>
    <w:p w14:paraId="6EE44EDC" w14:textId="77777777" w:rsidR="005E6BBF" w:rsidRDefault="005E6BBF" w:rsidP="005E6BBF">
      <w:pPr>
        <w:spacing w:before="0"/>
        <w:ind w:firstLine="567"/>
        <w:rPr>
          <w:rFonts w:eastAsia="Calibri"/>
          <w:color w:val="000000"/>
          <w:lang w:val="en-US"/>
        </w:rPr>
      </w:pPr>
    </w:p>
    <w:p w14:paraId="1DF8F88C" w14:textId="77777777" w:rsidR="005E6BBF" w:rsidRDefault="005E6BBF" w:rsidP="005E6BBF">
      <w:pPr>
        <w:spacing w:before="0"/>
        <w:ind w:firstLine="567"/>
        <w:rPr>
          <w:rFonts w:eastAsia="Calibri"/>
          <w:color w:val="000000"/>
          <w:lang w:val="en-US"/>
        </w:rPr>
      </w:pPr>
    </w:p>
    <w:p w14:paraId="586BA401" w14:textId="77777777" w:rsidR="005E6BBF" w:rsidRDefault="005E6BBF" w:rsidP="005E6BBF">
      <w:pPr>
        <w:spacing w:before="0"/>
        <w:ind w:firstLine="567"/>
        <w:rPr>
          <w:rFonts w:eastAsia="Calibri"/>
          <w:color w:val="000000"/>
          <w:lang w:val="en-US"/>
        </w:rPr>
      </w:pPr>
    </w:p>
    <w:p w14:paraId="1F370B9D" w14:textId="77777777" w:rsidR="005E6BBF" w:rsidRPr="005E6BBF" w:rsidRDefault="005E6BBF" w:rsidP="005E6BBF">
      <w:pPr>
        <w:spacing w:before="0"/>
        <w:ind w:firstLine="567"/>
        <w:rPr>
          <w:rFonts w:eastAsia="Calibri"/>
          <w:color w:val="000000"/>
          <w:lang w:val="en-US"/>
        </w:rPr>
      </w:pPr>
    </w:p>
    <w:p w14:paraId="16120FBE" w14:textId="5F930B28" w:rsidR="00FC6112" w:rsidRPr="00FC6112" w:rsidRDefault="00FC6112" w:rsidP="002C5786">
      <w:pPr>
        <w:spacing w:before="0"/>
        <w:rPr>
          <w:rFonts w:eastAsia="Calibri"/>
          <w:b/>
          <w:color w:val="000000"/>
          <w:lang w:val="vi-VN"/>
        </w:rPr>
      </w:pPr>
      <w:r w:rsidRPr="00FC6112">
        <w:rPr>
          <w:rFonts w:eastAsia="Calibri"/>
          <w:b/>
          <w:color w:val="000000"/>
          <w:lang w:val="vi-VN"/>
        </w:rPr>
        <w:lastRenderedPageBreak/>
        <w:t xml:space="preserve">Bảng </w:t>
      </w:r>
      <w:r w:rsidR="00541995">
        <w:rPr>
          <w:rFonts w:eastAsia="Calibri"/>
          <w:b/>
          <w:color w:val="000000"/>
          <w:lang w:val="en-US"/>
        </w:rPr>
        <w:t>H.</w:t>
      </w:r>
      <w:r w:rsidRPr="00FC6112">
        <w:rPr>
          <w:rFonts w:eastAsia="Calibri"/>
          <w:b/>
          <w:color w:val="000000"/>
          <w:lang w:val="vi-VN"/>
        </w:rPr>
        <w:t>1-3. Các loại hiện tượng thời tiết</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6"/>
        <w:gridCol w:w="1990"/>
        <w:gridCol w:w="1450"/>
        <w:gridCol w:w="4364"/>
      </w:tblGrid>
      <w:tr w:rsidR="00FC6112" w:rsidRPr="00FC6112" w14:paraId="4C110B34" w14:textId="77777777" w:rsidTr="00FC6112">
        <w:tc>
          <w:tcPr>
            <w:tcW w:w="1836" w:type="dxa"/>
            <w:vAlign w:val="center"/>
          </w:tcPr>
          <w:p w14:paraId="4DF2AA4A" w14:textId="77777777" w:rsidR="00FC6112" w:rsidRPr="00FC6112" w:rsidRDefault="00FC6112" w:rsidP="002C5786">
            <w:pPr>
              <w:spacing w:before="0"/>
              <w:rPr>
                <w:rFonts w:eastAsia="Calibri"/>
                <w:b/>
                <w:color w:val="000000"/>
                <w:sz w:val="24"/>
                <w:szCs w:val="24"/>
                <w:lang w:val="en-US"/>
              </w:rPr>
            </w:pPr>
            <w:r w:rsidRPr="00FC6112">
              <w:rPr>
                <w:rFonts w:eastAsia="Calibri"/>
                <w:b/>
                <w:color w:val="000000"/>
                <w:sz w:val="24"/>
                <w:szCs w:val="24"/>
                <w:lang w:val="en-US"/>
              </w:rPr>
              <w:t>LOẠI</w:t>
            </w:r>
          </w:p>
        </w:tc>
        <w:tc>
          <w:tcPr>
            <w:tcW w:w="1990" w:type="dxa"/>
            <w:vAlign w:val="center"/>
          </w:tcPr>
          <w:p w14:paraId="717BB08C" w14:textId="77777777" w:rsidR="00FC6112" w:rsidRPr="00FC6112" w:rsidRDefault="00FC6112" w:rsidP="002C5786">
            <w:pPr>
              <w:spacing w:before="0"/>
              <w:rPr>
                <w:rFonts w:eastAsia="Calibri"/>
                <w:b/>
                <w:color w:val="000000"/>
                <w:sz w:val="24"/>
                <w:szCs w:val="24"/>
                <w:lang w:val="en-US"/>
              </w:rPr>
            </w:pPr>
            <w:r w:rsidRPr="00FC6112">
              <w:rPr>
                <w:rFonts w:eastAsia="Calibri"/>
                <w:b/>
                <w:color w:val="000000"/>
                <w:sz w:val="24"/>
                <w:szCs w:val="24"/>
                <w:lang w:val="en-US"/>
              </w:rPr>
              <w:t>HIỆN TƯỢNG</w:t>
            </w:r>
          </w:p>
        </w:tc>
        <w:tc>
          <w:tcPr>
            <w:tcW w:w="1450" w:type="dxa"/>
            <w:vAlign w:val="center"/>
          </w:tcPr>
          <w:p w14:paraId="3130D8A1" w14:textId="77777777" w:rsidR="00FC6112" w:rsidRPr="00FC6112" w:rsidRDefault="00FC6112" w:rsidP="002C5786">
            <w:pPr>
              <w:spacing w:before="0"/>
              <w:rPr>
                <w:rFonts w:eastAsia="Calibri"/>
                <w:b/>
                <w:color w:val="000000"/>
                <w:sz w:val="24"/>
                <w:szCs w:val="24"/>
                <w:lang w:val="en-US"/>
              </w:rPr>
            </w:pPr>
            <w:r w:rsidRPr="00FC6112">
              <w:rPr>
                <w:rFonts w:eastAsia="Calibri"/>
                <w:b/>
                <w:color w:val="000000"/>
                <w:sz w:val="24"/>
                <w:szCs w:val="24"/>
                <w:lang w:val="en-US"/>
              </w:rPr>
              <w:t>CHỮ TẮT*</w:t>
            </w:r>
          </w:p>
        </w:tc>
        <w:tc>
          <w:tcPr>
            <w:tcW w:w="4364" w:type="dxa"/>
            <w:vAlign w:val="center"/>
          </w:tcPr>
          <w:p w14:paraId="39F37660" w14:textId="77777777" w:rsidR="00FC6112" w:rsidRPr="00FC6112" w:rsidRDefault="00FC6112" w:rsidP="002C5786">
            <w:pPr>
              <w:spacing w:before="0"/>
              <w:rPr>
                <w:rFonts w:eastAsia="Calibri"/>
                <w:b/>
                <w:color w:val="000000"/>
                <w:sz w:val="24"/>
                <w:szCs w:val="24"/>
                <w:lang w:val="en-US"/>
              </w:rPr>
            </w:pPr>
            <w:r w:rsidRPr="00FC6112">
              <w:rPr>
                <w:rFonts w:eastAsia="Calibri"/>
                <w:b/>
                <w:color w:val="000000"/>
                <w:sz w:val="24"/>
                <w:szCs w:val="24"/>
                <w:lang w:val="en-US"/>
              </w:rPr>
              <w:t>GHI CHÚ</w:t>
            </w:r>
          </w:p>
        </w:tc>
      </w:tr>
      <w:tr w:rsidR="00FC6112" w:rsidRPr="00FC6112" w14:paraId="64DBCE31" w14:textId="77777777" w:rsidTr="00FC6112">
        <w:trPr>
          <w:trHeight w:val="1510"/>
        </w:trPr>
        <w:tc>
          <w:tcPr>
            <w:tcW w:w="1836" w:type="dxa"/>
          </w:tcPr>
          <w:p w14:paraId="44E7AAEC"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 xml:space="preserve">+ </w:t>
            </w:r>
            <w:r w:rsidRPr="00FC6112">
              <w:rPr>
                <w:rFonts w:eastAsia="Calibri"/>
                <w:i/>
                <w:iCs/>
                <w:color w:val="000000"/>
                <w:sz w:val="24"/>
                <w:szCs w:val="24"/>
                <w:lang w:val="vi-VN"/>
              </w:rPr>
              <w:t>Giáng thủy</w:t>
            </w:r>
          </w:p>
          <w:p w14:paraId="06950232" w14:textId="77777777" w:rsidR="00FC6112" w:rsidRPr="00FC6112" w:rsidRDefault="00FC6112" w:rsidP="002C5786">
            <w:pPr>
              <w:spacing w:before="0"/>
              <w:rPr>
                <w:rFonts w:eastAsia="Calibri"/>
                <w:color w:val="000000"/>
                <w:sz w:val="24"/>
                <w:szCs w:val="24"/>
                <w:lang w:val="vi-VN"/>
              </w:rPr>
            </w:pPr>
          </w:p>
          <w:p w14:paraId="1D81DF34" w14:textId="77777777" w:rsidR="00FC6112" w:rsidRPr="00FC6112" w:rsidRDefault="00FC6112" w:rsidP="002C5786">
            <w:pPr>
              <w:spacing w:before="0"/>
              <w:rPr>
                <w:rFonts w:eastAsia="Calibri"/>
                <w:color w:val="000000"/>
                <w:sz w:val="24"/>
                <w:szCs w:val="24"/>
                <w:lang w:val="vi-VN"/>
              </w:rPr>
            </w:pPr>
          </w:p>
          <w:p w14:paraId="1A5C99B8" w14:textId="77777777" w:rsidR="00FC6112" w:rsidRPr="00FC6112" w:rsidRDefault="00FC6112" w:rsidP="002C5786">
            <w:pPr>
              <w:spacing w:before="0"/>
              <w:rPr>
                <w:rFonts w:eastAsia="Calibri"/>
                <w:color w:val="000000"/>
                <w:sz w:val="24"/>
                <w:szCs w:val="24"/>
                <w:lang w:val="vi-VN"/>
              </w:rPr>
            </w:pPr>
          </w:p>
          <w:p w14:paraId="6D81FAC9" w14:textId="77777777" w:rsidR="00FC6112" w:rsidRPr="00FC6112" w:rsidRDefault="00FC6112" w:rsidP="002C5786">
            <w:pPr>
              <w:spacing w:before="0"/>
              <w:rPr>
                <w:rFonts w:eastAsia="Calibri"/>
                <w:color w:val="000000"/>
                <w:sz w:val="24"/>
                <w:szCs w:val="24"/>
                <w:lang w:val="vi-VN"/>
              </w:rPr>
            </w:pPr>
          </w:p>
          <w:p w14:paraId="2E7EF425" w14:textId="77777777" w:rsidR="00FC6112" w:rsidRPr="00FC6112" w:rsidRDefault="00FC6112" w:rsidP="002C5786">
            <w:pPr>
              <w:spacing w:before="0"/>
              <w:rPr>
                <w:rFonts w:eastAsia="Calibri"/>
                <w:color w:val="000000"/>
                <w:sz w:val="24"/>
                <w:szCs w:val="24"/>
                <w:lang w:val="vi-VN"/>
              </w:rPr>
            </w:pPr>
          </w:p>
          <w:p w14:paraId="5769047C" w14:textId="77777777" w:rsidR="00FC6112" w:rsidRPr="00FC6112" w:rsidRDefault="00FC6112" w:rsidP="002C5786">
            <w:pPr>
              <w:spacing w:before="0"/>
              <w:rPr>
                <w:rFonts w:eastAsia="Calibri"/>
                <w:color w:val="000000"/>
                <w:sz w:val="24"/>
                <w:szCs w:val="24"/>
                <w:lang w:val="vi-VN"/>
              </w:rPr>
            </w:pPr>
          </w:p>
          <w:p w14:paraId="72DDE91A" w14:textId="77777777" w:rsidR="00FC6112" w:rsidRPr="00FC6112" w:rsidRDefault="00FC6112" w:rsidP="002C5786">
            <w:pPr>
              <w:spacing w:before="0"/>
              <w:rPr>
                <w:rFonts w:eastAsia="Calibri"/>
                <w:color w:val="000000"/>
                <w:sz w:val="24"/>
                <w:szCs w:val="24"/>
                <w:vertAlign w:val="subscript"/>
                <w:lang w:val="vi-VN"/>
              </w:rPr>
            </w:pPr>
          </w:p>
          <w:p w14:paraId="46448567" w14:textId="77777777" w:rsidR="00FC6112" w:rsidRPr="00FC6112" w:rsidRDefault="00FC6112" w:rsidP="002C5786">
            <w:pPr>
              <w:spacing w:before="0"/>
              <w:rPr>
                <w:rFonts w:eastAsia="Calibri"/>
                <w:color w:val="000000"/>
                <w:sz w:val="24"/>
                <w:szCs w:val="24"/>
                <w:lang w:val="vi-VN"/>
              </w:rPr>
            </w:pPr>
          </w:p>
          <w:p w14:paraId="4DBE9D1B" w14:textId="77777777" w:rsidR="00FC6112" w:rsidRPr="00FC6112" w:rsidRDefault="00FC6112" w:rsidP="002C5786">
            <w:pPr>
              <w:spacing w:before="0"/>
              <w:rPr>
                <w:rFonts w:eastAsia="Calibri"/>
                <w:color w:val="000000"/>
                <w:sz w:val="24"/>
                <w:szCs w:val="24"/>
                <w:lang w:val="vi-VN"/>
              </w:rPr>
            </w:pPr>
          </w:p>
          <w:p w14:paraId="249DE2BC" w14:textId="77777777" w:rsidR="00FC6112" w:rsidRPr="00FC6112" w:rsidRDefault="00FC6112" w:rsidP="002C5786">
            <w:pPr>
              <w:spacing w:before="0"/>
              <w:rPr>
                <w:rFonts w:eastAsia="Calibri"/>
                <w:color w:val="000000"/>
                <w:sz w:val="24"/>
                <w:szCs w:val="24"/>
                <w:lang w:val="vi-VN"/>
              </w:rPr>
            </w:pPr>
          </w:p>
          <w:p w14:paraId="58101C8A" w14:textId="77777777" w:rsidR="00FC6112" w:rsidRPr="00FC6112" w:rsidRDefault="00FC6112" w:rsidP="002C5786">
            <w:pPr>
              <w:spacing w:before="0"/>
              <w:rPr>
                <w:rFonts w:eastAsia="Calibri"/>
                <w:color w:val="000000"/>
                <w:sz w:val="24"/>
                <w:szCs w:val="24"/>
                <w:lang w:val="vi-VN"/>
              </w:rPr>
            </w:pPr>
          </w:p>
          <w:p w14:paraId="7D23B697" w14:textId="77777777" w:rsidR="00FC6112" w:rsidRPr="00FC6112" w:rsidRDefault="00FC6112" w:rsidP="002C5786">
            <w:pPr>
              <w:spacing w:before="0"/>
              <w:rPr>
                <w:rFonts w:eastAsia="Calibri"/>
                <w:color w:val="000000"/>
                <w:sz w:val="24"/>
                <w:szCs w:val="24"/>
                <w:lang w:val="vi-VN"/>
              </w:rPr>
            </w:pPr>
          </w:p>
          <w:p w14:paraId="5E20C49A" w14:textId="77777777" w:rsidR="00FC6112" w:rsidRPr="00FC6112" w:rsidRDefault="00FC6112" w:rsidP="002C5786">
            <w:pPr>
              <w:spacing w:before="0"/>
              <w:rPr>
                <w:rFonts w:eastAsia="Calibri"/>
                <w:color w:val="000000"/>
                <w:sz w:val="24"/>
                <w:szCs w:val="24"/>
                <w:lang w:val="vi-VN"/>
              </w:rPr>
            </w:pPr>
          </w:p>
          <w:p w14:paraId="2A232AA1" w14:textId="77777777" w:rsidR="00FC6112" w:rsidRPr="00FC6112" w:rsidRDefault="00FC6112" w:rsidP="002C5786">
            <w:pPr>
              <w:spacing w:before="0"/>
              <w:rPr>
                <w:rFonts w:eastAsia="Calibri"/>
                <w:i/>
                <w:color w:val="000000"/>
                <w:sz w:val="24"/>
                <w:szCs w:val="24"/>
                <w:lang w:val="vi-VN"/>
              </w:rPr>
            </w:pPr>
            <w:r w:rsidRPr="00FC6112">
              <w:rPr>
                <w:rFonts w:eastAsia="Calibri"/>
                <w:color w:val="000000"/>
                <w:sz w:val="24"/>
                <w:szCs w:val="24"/>
                <w:lang w:val="vi-VN"/>
              </w:rPr>
              <w:t xml:space="preserve">+ </w:t>
            </w:r>
            <w:r w:rsidRPr="00FC6112">
              <w:rPr>
                <w:rFonts w:eastAsia="Calibri"/>
                <w:i/>
                <w:color w:val="000000"/>
                <w:sz w:val="24"/>
                <w:szCs w:val="24"/>
                <w:lang w:val="vi-VN"/>
              </w:rPr>
              <w:t>T</w:t>
            </w:r>
            <w:r w:rsidRPr="00FC6112">
              <w:rPr>
                <w:rFonts w:eastAsia="Calibri"/>
                <w:i/>
                <w:iCs/>
                <w:color w:val="000000"/>
                <w:sz w:val="24"/>
                <w:szCs w:val="24"/>
                <w:lang w:val="vi-VN"/>
              </w:rPr>
              <w:t>hủy hiện tượng</w:t>
            </w:r>
            <w:r w:rsidRPr="00FC6112">
              <w:rPr>
                <w:rFonts w:eastAsia="Calibri"/>
                <w:i/>
                <w:color w:val="000000"/>
                <w:sz w:val="24"/>
                <w:szCs w:val="24"/>
                <w:lang w:val="vi-VN"/>
              </w:rPr>
              <w:t>gây giảm tầm nhìn</w:t>
            </w:r>
          </w:p>
          <w:p w14:paraId="22271E6F" w14:textId="77777777" w:rsidR="00FC6112" w:rsidRPr="00FC6112" w:rsidRDefault="00FC6112" w:rsidP="002C5786">
            <w:pPr>
              <w:spacing w:before="0"/>
              <w:rPr>
                <w:rFonts w:eastAsia="Calibri"/>
                <w:color w:val="000000"/>
                <w:sz w:val="24"/>
                <w:szCs w:val="24"/>
                <w:lang w:val="vi-VN"/>
              </w:rPr>
            </w:pPr>
          </w:p>
          <w:p w14:paraId="51C747CA"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 xml:space="preserve">+ </w:t>
            </w:r>
            <w:r w:rsidRPr="00FC6112">
              <w:rPr>
                <w:rFonts w:eastAsia="Calibri"/>
                <w:i/>
                <w:iCs/>
                <w:color w:val="000000"/>
                <w:sz w:val="24"/>
                <w:szCs w:val="24"/>
                <w:lang w:val="vi-VN"/>
              </w:rPr>
              <w:t>Thạch hiện tượng gây giảm tầm nhìn</w:t>
            </w:r>
          </w:p>
          <w:p w14:paraId="6519E473" w14:textId="77777777" w:rsidR="00FC6112" w:rsidRPr="00FC6112" w:rsidRDefault="00FC6112" w:rsidP="002C5786">
            <w:pPr>
              <w:spacing w:before="0"/>
              <w:rPr>
                <w:rFonts w:eastAsia="Calibri"/>
                <w:color w:val="000000"/>
                <w:sz w:val="24"/>
                <w:szCs w:val="24"/>
                <w:lang w:val="vi-VN"/>
              </w:rPr>
            </w:pPr>
          </w:p>
          <w:p w14:paraId="2D5E0857" w14:textId="77777777" w:rsidR="00FC6112" w:rsidRPr="00FC6112" w:rsidRDefault="00FC6112" w:rsidP="002C5786">
            <w:pPr>
              <w:spacing w:before="0"/>
              <w:rPr>
                <w:rFonts w:eastAsia="Calibri"/>
                <w:color w:val="000000"/>
                <w:sz w:val="24"/>
                <w:szCs w:val="24"/>
                <w:lang w:val="vi-VN"/>
              </w:rPr>
            </w:pPr>
          </w:p>
          <w:p w14:paraId="0B72AF0D" w14:textId="77777777" w:rsidR="00FC6112" w:rsidRPr="00FC6112" w:rsidRDefault="00FC6112" w:rsidP="002C5786">
            <w:pPr>
              <w:spacing w:before="0"/>
              <w:rPr>
                <w:rFonts w:eastAsia="Calibri"/>
                <w:color w:val="000000"/>
                <w:sz w:val="24"/>
                <w:szCs w:val="24"/>
                <w:lang w:val="vi-VN"/>
              </w:rPr>
            </w:pPr>
          </w:p>
          <w:p w14:paraId="49B2371A" w14:textId="77777777" w:rsidR="00FC6112" w:rsidRPr="00FC6112" w:rsidRDefault="00FC6112" w:rsidP="002C5786">
            <w:pPr>
              <w:spacing w:before="0"/>
              <w:rPr>
                <w:rFonts w:eastAsia="Calibri"/>
                <w:color w:val="000000"/>
                <w:sz w:val="24"/>
                <w:szCs w:val="24"/>
                <w:lang w:val="vi-VN"/>
              </w:rPr>
            </w:pPr>
          </w:p>
          <w:p w14:paraId="54F8AED2" w14:textId="77777777" w:rsidR="00FC6112" w:rsidRPr="00FC6112" w:rsidRDefault="00FC6112" w:rsidP="002C5786">
            <w:pPr>
              <w:spacing w:before="0"/>
              <w:rPr>
                <w:rFonts w:eastAsia="Calibri"/>
                <w:color w:val="000000"/>
                <w:sz w:val="24"/>
                <w:szCs w:val="24"/>
                <w:lang w:val="vi-VN"/>
              </w:rPr>
            </w:pPr>
          </w:p>
          <w:p w14:paraId="635787FA"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 </w:t>
            </w:r>
            <w:r w:rsidRPr="00FC6112">
              <w:rPr>
                <w:rFonts w:eastAsia="Calibri"/>
                <w:i/>
                <w:iCs/>
                <w:color w:val="000000"/>
                <w:sz w:val="24"/>
                <w:szCs w:val="24"/>
                <w:lang w:val="en-US"/>
              </w:rPr>
              <w:t>Hiện tượng khác</w:t>
            </w:r>
          </w:p>
        </w:tc>
        <w:tc>
          <w:tcPr>
            <w:tcW w:w="1990" w:type="dxa"/>
          </w:tcPr>
          <w:p w14:paraId="30086BEC"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Mưa phùn</w:t>
            </w:r>
          </w:p>
          <w:p w14:paraId="4E20F801"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Mưa</w:t>
            </w:r>
          </w:p>
          <w:p w14:paraId="61D70BD6"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Tuyết</w:t>
            </w:r>
          </w:p>
          <w:p w14:paraId="11EE09E8"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 Tuyết hạt  </w:t>
            </w:r>
          </w:p>
          <w:p w14:paraId="73FEB1BD"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 Viên băng  </w:t>
            </w:r>
          </w:p>
          <w:p w14:paraId="0CF5A32A"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Mưa đá</w:t>
            </w:r>
          </w:p>
          <w:p w14:paraId="46812D57" w14:textId="77777777" w:rsidR="00FC6112" w:rsidRPr="00FC6112" w:rsidRDefault="00FC6112" w:rsidP="002C5786">
            <w:pPr>
              <w:spacing w:before="0"/>
              <w:rPr>
                <w:rFonts w:eastAsia="Calibri"/>
                <w:color w:val="000000"/>
                <w:sz w:val="24"/>
                <w:szCs w:val="24"/>
                <w:lang w:val="en-US"/>
              </w:rPr>
            </w:pPr>
          </w:p>
          <w:p w14:paraId="64B54D74"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Mưa đá nhỏ hoặc tuyết viên</w:t>
            </w:r>
          </w:p>
          <w:p w14:paraId="1A6935BB" w14:textId="77777777" w:rsidR="00FC6112" w:rsidRPr="00FC6112" w:rsidRDefault="00FC6112" w:rsidP="002C5786">
            <w:pPr>
              <w:spacing w:before="0"/>
              <w:rPr>
                <w:rFonts w:eastAsia="Calibri"/>
                <w:color w:val="000000"/>
                <w:sz w:val="24"/>
                <w:szCs w:val="24"/>
                <w:lang w:val="en-US"/>
              </w:rPr>
            </w:pPr>
          </w:p>
          <w:p w14:paraId="513F1190"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Không xác định được loại giáng thủy</w:t>
            </w:r>
          </w:p>
          <w:p w14:paraId="7B9197DA" w14:textId="77777777" w:rsidR="00FC6112" w:rsidRPr="00FC6112" w:rsidRDefault="00FC6112" w:rsidP="002C5786">
            <w:pPr>
              <w:spacing w:before="0"/>
              <w:rPr>
                <w:rFonts w:eastAsia="Calibri"/>
                <w:color w:val="000000"/>
                <w:sz w:val="24"/>
                <w:szCs w:val="24"/>
                <w:lang w:val="en-US"/>
              </w:rPr>
            </w:pPr>
          </w:p>
          <w:p w14:paraId="1B7B7E88"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Sương mù</w:t>
            </w:r>
          </w:p>
          <w:p w14:paraId="6BB1F674" w14:textId="77777777" w:rsidR="00FC6112" w:rsidRPr="00FC6112" w:rsidRDefault="00FC6112" w:rsidP="002C5786">
            <w:pPr>
              <w:spacing w:before="0"/>
              <w:rPr>
                <w:rFonts w:eastAsia="Calibri"/>
                <w:color w:val="000000"/>
                <w:sz w:val="24"/>
                <w:szCs w:val="24"/>
                <w:lang w:val="en-US"/>
              </w:rPr>
            </w:pPr>
          </w:p>
          <w:p w14:paraId="2548B22F"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Mù</w:t>
            </w:r>
          </w:p>
          <w:p w14:paraId="70E87A3B" w14:textId="77777777" w:rsidR="00FC6112" w:rsidRPr="00FC6112" w:rsidRDefault="00FC6112" w:rsidP="002C5786">
            <w:pPr>
              <w:spacing w:before="0"/>
              <w:rPr>
                <w:rFonts w:eastAsia="Calibri"/>
                <w:color w:val="000000"/>
                <w:sz w:val="24"/>
                <w:szCs w:val="24"/>
                <w:lang w:val="en-US"/>
              </w:rPr>
            </w:pPr>
          </w:p>
          <w:p w14:paraId="21A61C60"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Cát</w:t>
            </w:r>
          </w:p>
          <w:p w14:paraId="7C9B5AED"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+Bụi (diện rộng).</w:t>
            </w:r>
          </w:p>
          <w:p w14:paraId="6EFC1DF2"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Mù khô</w:t>
            </w:r>
          </w:p>
          <w:p w14:paraId="5915C3D3"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Khói</w:t>
            </w:r>
          </w:p>
          <w:p w14:paraId="330659AF"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Tro núi lửa</w:t>
            </w:r>
          </w:p>
          <w:p w14:paraId="15AB54DC"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 Bụi/cát cuốn phát triển rõ rệt, </w:t>
            </w:r>
          </w:p>
          <w:p w14:paraId="68E33DEE" w14:textId="77777777" w:rsidR="00FC6112" w:rsidRPr="00FC6112" w:rsidRDefault="00FC6112" w:rsidP="002C5786">
            <w:pPr>
              <w:spacing w:before="0"/>
              <w:rPr>
                <w:rFonts w:eastAsia="Calibri"/>
                <w:color w:val="000000"/>
                <w:sz w:val="24"/>
                <w:szCs w:val="24"/>
                <w:lang w:val="en-US"/>
              </w:rPr>
            </w:pPr>
          </w:p>
          <w:p w14:paraId="70CBD4A2"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Tố</w:t>
            </w:r>
          </w:p>
          <w:p w14:paraId="56A950BF" w14:textId="77777777" w:rsidR="00FC6112" w:rsidRPr="00FC6112" w:rsidRDefault="00FC6112" w:rsidP="002C5786">
            <w:pPr>
              <w:spacing w:before="0"/>
              <w:rPr>
                <w:rFonts w:eastAsia="Calibri"/>
                <w:color w:val="000000"/>
                <w:sz w:val="24"/>
                <w:szCs w:val="24"/>
                <w:lang w:val="en-US"/>
              </w:rPr>
            </w:pPr>
          </w:p>
          <w:p w14:paraId="388BA001" w14:textId="77777777" w:rsidR="00FC6112" w:rsidRPr="00FC6112" w:rsidRDefault="00FC6112" w:rsidP="002C5786">
            <w:pPr>
              <w:spacing w:before="0"/>
              <w:rPr>
                <w:rFonts w:eastAsia="Calibri"/>
                <w:color w:val="000000"/>
                <w:sz w:val="24"/>
                <w:szCs w:val="24"/>
                <w:lang w:val="en-US"/>
              </w:rPr>
            </w:pPr>
          </w:p>
          <w:p w14:paraId="5F86206D"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Mây hình phễu (vòi rồng hoặc cột nước)</w:t>
            </w:r>
          </w:p>
          <w:p w14:paraId="3796DC2D"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Bão bụi</w:t>
            </w:r>
          </w:p>
          <w:p w14:paraId="31897760"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Bão cát</w:t>
            </w:r>
          </w:p>
        </w:tc>
        <w:tc>
          <w:tcPr>
            <w:tcW w:w="1450" w:type="dxa"/>
          </w:tcPr>
          <w:p w14:paraId="01B56D3A"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DZ</w:t>
            </w:r>
          </w:p>
          <w:p w14:paraId="282C0B42"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RA</w:t>
            </w:r>
          </w:p>
          <w:p w14:paraId="3CB8BDDE"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SN</w:t>
            </w:r>
          </w:p>
          <w:p w14:paraId="1658C4CB"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SG</w:t>
            </w:r>
          </w:p>
          <w:p w14:paraId="66825CBC"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PL</w:t>
            </w:r>
          </w:p>
          <w:p w14:paraId="322C92F5"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GR</w:t>
            </w:r>
          </w:p>
          <w:p w14:paraId="730E81BD" w14:textId="77777777" w:rsidR="00FC6112" w:rsidRPr="00FC6112" w:rsidRDefault="00FC6112" w:rsidP="002C5786">
            <w:pPr>
              <w:spacing w:before="0"/>
              <w:rPr>
                <w:rFonts w:eastAsia="Calibri"/>
                <w:color w:val="000000"/>
                <w:sz w:val="24"/>
                <w:szCs w:val="24"/>
                <w:lang w:val="en-US"/>
              </w:rPr>
            </w:pPr>
          </w:p>
          <w:p w14:paraId="0E942D78"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GS</w:t>
            </w:r>
          </w:p>
          <w:p w14:paraId="65A1072B" w14:textId="77777777" w:rsidR="00FC6112" w:rsidRPr="00FC6112" w:rsidRDefault="00FC6112" w:rsidP="002C5786">
            <w:pPr>
              <w:spacing w:before="0"/>
              <w:rPr>
                <w:rFonts w:eastAsia="Calibri"/>
                <w:color w:val="000000"/>
                <w:sz w:val="24"/>
                <w:szCs w:val="24"/>
                <w:lang w:val="vi-VN"/>
              </w:rPr>
            </w:pPr>
          </w:p>
          <w:p w14:paraId="6D9CEDC3" w14:textId="77777777" w:rsidR="00FC6112" w:rsidRPr="00FC6112" w:rsidRDefault="00FC6112" w:rsidP="002C5786">
            <w:pPr>
              <w:spacing w:before="0"/>
              <w:rPr>
                <w:rFonts w:eastAsia="Calibri"/>
                <w:color w:val="000000"/>
                <w:sz w:val="24"/>
                <w:szCs w:val="24"/>
                <w:lang w:val="vi-VN"/>
              </w:rPr>
            </w:pPr>
          </w:p>
          <w:p w14:paraId="385A3652"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UP</w:t>
            </w:r>
          </w:p>
          <w:p w14:paraId="77E2B197" w14:textId="77777777" w:rsidR="00FC6112" w:rsidRPr="00FC6112" w:rsidRDefault="00FC6112" w:rsidP="002C5786">
            <w:pPr>
              <w:spacing w:before="0"/>
              <w:rPr>
                <w:rFonts w:eastAsia="Calibri"/>
                <w:color w:val="000000"/>
                <w:sz w:val="24"/>
                <w:szCs w:val="24"/>
                <w:lang w:val="vi-VN"/>
              </w:rPr>
            </w:pPr>
          </w:p>
          <w:p w14:paraId="4EC3EAD6" w14:textId="77777777" w:rsidR="00FC6112" w:rsidRPr="00FC6112" w:rsidRDefault="00FC6112" w:rsidP="002C5786">
            <w:pPr>
              <w:spacing w:before="0"/>
              <w:rPr>
                <w:rFonts w:eastAsia="Calibri"/>
                <w:color w:val="000000"/>
                <w:sz w:val="24"/>
                <w:szCs w:val="24"/>
                <w:lang w:val="vi-VN"/>
              </w:rPr>
            </w:pPr>
          </w:p>
          <w:p w14:paraId="4D14ECAE" w14:textId="77777777" w:rsidR="00FC6112" w:rsidRPr="00FC6112" w:rsidRDefault="00FC6112" w:rsidP="002C5786">
            <w:pPr>
              <w:spacing w:before="0"/>
              <w:rPr>
                <w:rFonts w:eastAsia="Calibri"/>
                <w:color w:val="000000"/>
                <w:sz w:val="24"/>
                <w:szCs w:val="24"/>
                <w:lang w:val="vi-VN"/>
              </w:rPr>
            </w:pPr>
          </w:p>
          <w:p w14:paraId="36C8C05B"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FG</w:t>
            </w:r>
          </w:p>
          <w:p w14:paraId="4E88212C" w14:textId="77777777" w:rsidR="00FC6112" w:rsidRPr="00FC6112" w:rsidRDefault="00FC6112" w:rsidP="002C5786">
            <w:pPr>
              <w:spacing w:before="0"/>
              <w:rPr>
                <w:rFonts w:eastAsia="Calibri"/>
                <w:color w:val="000000"/>
                <w:sz w:val="24"/>
                <w:szCs w:val="24"/>
                <w:lang w:val="vi-VN"/>
              </w:rPr>
            </w:pPr>
          </w:p>
          <w:p w14:paraId="576D8513"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BR</w:t>
            </w:r>
          </w:p>
          <w:p w14:paraId="1F971FEB" w14:textId="77777777" w:rsidR="00FC6112" w:rsidRPr="00FC6112" w:rsidRDefault="00FC6112" w:rsidP="002C5786">
            <w:pPr>
              <w:spacing w:before="0"/>
              <w:rPr>
                <w:rFonts w:eastAsia="Calibri"/>
                <w:color w:val="000000"/>
                <w:sz w:val="24"/>
                <w:szCs w:val="24"/>
                <w:lang w:val="vi-VN"/>
              </w:rPr>
            </w:pPr>
          </w:p>
          <w:p w14:paraId="03B03113"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SA</w:t>
            </w:r>
          </w:p>
          <w:p w14:paraId="195749F2"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DU</w:t>
            </w:r>
          </w:p>
          <w:p w14:paraId="44BC8A8D"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HZ</w:t>
            </w:r>
          </w:p>
          <w:p w14:paraId="101C2190"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FU</w:t>
            </w:r>
          </w:p>
          <w:p w14:paraId="224038BA"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VA</w:t>
            </w:r>
          </w:p>
          <w:p w14:paraId="14CCFFE1"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PO</w:t>
            </w:r>
          </w:p>
          <w:p w14:paraId="17811915" w14:textId="77777777" w:rsidR="00FC6112" w:rsidRPr="00FC6112" w:rsidRDefault="00FC6112" w:rsidP="002C5786">
            <w:pPr>
              <w:spacing w:before="0"/>
              <w:rPr>
                <w:rFonts w:eastAsia="Calibri"/>
                <w:color w:val="000000"/>
                <w:sz w:val="24"/>
                <w:szCs w:val="24"/>
                <w:lang w:val="fr-FR"/>
              </w:rPr>
            </w:pPr>
          </w:p>
          <w:p w14:paraId="4EABF2E6" w14:textId="77777777" w:rsidR="00FC6112" w:rsidRPr="00FC6112" w:rsidRDefault="00FC6112" w:rsidP="002C5786">
            <w:pPr>
              <w:spacing w:before="0"/>
              <w:rPr>
                <w:rFonts w:eastAsia="Calibri"/>
                <w:color w:val="000000"/>
                <w:sz w:val="24"/>
                <w:szCs w:val="24"/>
                <w:lang w:val="fr-FR"/>
              </w:rPr>
            </w:pPr>
          </w:p>
          <w:p w14:paraId="35924B34"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SQ</w:t>
            </w:r>
          </w:p>
          <w:p w14:paraId="485BE813" w14:textId="77777777" w:rsidR="00FC6112" w:rsidRPr="00FC6112" w:rsidRDefault="00FC6112" w:rsidP="002C5786">
            <w:pPr>
              <w:spacing w:before="0"/>
              <w:rPr>
                <w:rFonts w:eastAsia="Calibri"/>
                <w:color w:val="000000"/>
                <w:sz w:val="24"/>
                <w:szCs w:val="24"/>
                <w:lang w:val="vi-VN"/>
              </w:rPr>
            </w:pPr>
          </w:p>
          <w:p w14:paraId="08E3071C" w14:textId="77777777" w:rsidR="00FC6112" w:rsidRPr="00FC6112" w:rsidRDefault="00FC6112" w:rsidP="002C5786">
            <w:pPr>
              <w:spacing w:before="0"/>
              <w:rPr>
                <w:rFonts w:eastAsia="Calibri"/>
                <w:color w:val="000000"/>
                <w:sz w:val="24"/>
                <w:szCs w:val="24"/>
                <w:lang w:val="vi-VN"/>
              </w:rPr>
            </w:pPr>
          </w:p>
          <w:p w14:paraId="0894675C"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FC</w:t>
            </w:r>
          </w:p>
          <w:p w14:paraId="404DF203" w14:textId="77777777" w:rsidR="00FC6112" w:rsidRPr="00FC6112" w:rsidRDefault="00FC6112" w:rsidP="002C5786">
            <w:pPr>
              <w:spacing w:before="0"/>
              <w:rPr>
                <w:rFonts w:eastAsia="Calibri"/>
                <w:color w:val="000000"/>
                <w:sz w:val="24"/>
                <w:szCs w:val="24"/>
                <w:lang w:val="vi-VN"/>
              </w:rPr>
            </w:pPr>
          </w:p>
          <w:p w14:paraId="094A42C5" w14:textId="77777777" w:rsidR="00FC6112" w:rsidRPr="00FC6112" w:rsidRDefault="00FC6112" w:rsidP="002C5786">
            <w:pPr>
              <w:spacing w:before="0"/>
              <w:rPr>
                <w:rFonts w:eastAsia="Calibri"/>
                <w:color w:val="000000"/>
                <w:sz w:val="24"/>
                <w:szCs w:val="24"/>
                <w:lang w:val="vi-VN"/>
              </w:rPr>
            </w:pPr>
          </w:p>
          <w:p w14:paraId="00F045B4"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DS</w:t>
            </w:r>
          </w:p>
          <w:p w14:paraId="1CAEBE78"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SS</w:t>
            </w:r>
          </w:p>
        </w:tc>
        <w:tc>
          <w:tcPr>
            <w:tcW w:w="4364" w:type="dxa"/>
          </w:tcPr>
          <w:p w14:paraId="76CDBE49" w14:textId="77777777" w:rsidR="00FC6112" w:rsidRPr="00FC6112" w:rsidRDefault="00FC6112" w:rsidP="002C5786">
            <w:pPr>
              <w:spacing w:before="0"/>
              <w:rPr>
                <w:rFonts w:eastAsia="Calibri"/>
                <w:color w:val="000000"/>
                <w:sz w:val="24"/>
                <w:szCs w:val="24"/>
                <w:lang w:val="en-US"/>
              </w:rPr>
            </w:pPr>
          </w:p>
          <w:p w14:paraId="4E09E0CE" w14:textId="77777777" w:rsidR="00FC6112" w:rsidRPr="00FC6112" w:rsidRDefault="00FC6112" w:rsidP="002C5786">
            <w:pPr>
              <w:spacing w:before="0"/>
              <w:rPr>
                <w:rFonts w:eastAsia="Calibri"/>
                <w:color w:val="000000"/>
                <w:sz w:val="24"/>
                <w:szCs w:val="24"/>
                <w:lang w:val="en-US"/>
              </w:rPr>
            </w:pPr>
          </w:p>
          <w:p w14:paraId="6C021ED1" w14:textId="77777777" w:rsidR="00FC6112" w:rsidRPr="00FC6112" w:rsidRDefault="00FC6112" w:rsidP="002C5786">
            <w:pPr>
              <w:spacing w:before="0"/>
              <w:rPr>
                <w:rFonts w:eastAsia="Calibri"/>
                <w:color w:val="000000"/>
                <w:sz w:val="24"/>
                <w:szCs w:val="24"/>
                <w:lang w:val="en-US"/>
              </w:rPr>
            </w:pPr>
          </w:p>
          <w:p w14:paraId="28652BEB" w14:textId="77777777" w:rsidR="00FC6112" w:rsidRPr="00FC6112" w:rsidRDefault="00FC6112" w:rsidP="002C5786">
            <w:pPr>
              <w:spacing w:before="0"/>
              <w:rPr>
                <w:rFonts w:eastAsia="Calibri"/>
                <w:color w:val="000000"/>
                <w:sz w:val="24"/>
                <w:szCs w:val="24"/>
                <w:lang w:val="en-US"/>
              </w:rPr>
            </w:pPr>
          </w:p>
          <w:p w14:paraId="4C5290BD" w14:textId="77777777" w:rsidR="00FC6112" w:rsidRPr="00FC6112" w:rsidRDefault="00FC6112" w:rsidP="002C5786">
            <w:pPr>
              <w:spacing w:before="0"/>
              <w:rPr>
                <w:rFonts w:eastAsia="Calibri"/>
                <w:color w:val="000000"/>
                <w:sz w:val="24"/>
                <w:szCs w:val="24"/>
                <w:lang w:val="en-US"/>
              </w:rPr>
            </w:pPr>
          </w:p>
          <w:p w14:paraId="16878F9C"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Báo cáo khi đường kính lớn nhất hạt mưa đá </w:t>
            </w:r>
            <w:r w:rsidRPr="00FC6112">
              <w:rPr>
                <w:rFonts w:eastAsia="Calibri"/>
                <w:color w:val="000000"/>
                <w:sz w:val="22"/>
                <w:szCs w:val="22"/>
                <w:lang w:val="en-US"/>
              </w:rPr>
              <w:sym w:font="Symbol" w:char="F0B3"/>
            </w:r>
            <w:r w:rsidRPr="00FC6112">
              <w:rPr>
                <w:rFonts w:eastAsia="Calibri"/>
                <w:color w:val="000000"/>
                <w:sz w:val="24"/>
                <w:szCs w:val="24"/>
                <w:lang w:val="en-US"/>
              </w:rPr>
              <w:t xml:space="preserve"> 5 mm</w:t>
            </w:r>
          </w:p>
          <w:p w14:paraId="699D0B31"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Báo cáo khi đường kính lớn nhất hạt mưa đá </w:t>
            </w:r>
            <w:r w:rsidRPr="00FC6112">
              <w:rPr>
                <w:rFonts w:eastAsia="Calibri"/>
                <w:color w:val="000000"/>
                <w:sz w:val="22"/>
                <w:szCs w:val="22"/>
                <w:lang w:val="en-US"/>
              </w:rPr>
              <w:t>&lt;</w:t>
            </w:r>
            <w:r w:rsidRPr="00FC6112">
              <w:rPr>
                <w:rFonts w:eastAsia="Calibri"/>
                <w:color w:val="000000"/>
                <w:sz w:val="24"/>
                <w:szCs w:val="24"/>
                <w:lang w:val="en-US"/>
              </w:rPr>
              <w:t xml:space="preserve"> 5 mm </w:t>
            </w:r>
          </w:p>
          <w:p w14:paraId="48C3477E" w14:textId="77777777" w:rsidR="00FC6112" w:rsidRPr="00FC6112" w:rsidRDefault="00FC6112" w:rsidP="002C5786">
            <w:pPr>
              <w:spacing w:before="0"/>
              <w:rPr>
                <w:rFonts w:eastAsia="Calibri"/>
                <w:color w:val="000000"/>
                <w:sz w:val="24"/>
                <w:szCs w:val="24"/>
                <w:lang w:val="en-US"/>
              </w:rPr>
            </w:pPr>
          </w:p>
          <w:p w14:paraId="069A8DCF"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Báo cáo khi sử dụng hệ thống quan trắc tự động không xác định được loại giáng thủy.</w:t>
            </w:r>
          </w:p>
          <w:p w14:paraId="723EFA4A" w14:textId="77777777" w:rsidR="00FC6112" w:rsidRPr="00FC6112" w:rsidRDefault="00FC6112" w:rsidP="002C5786">
            <w:pPr>
              <w:spacing w:before="0"/>
              <w:rPr>
                <w:rFonts w:eastAsia="Calibri"/>
                <w:color w:val="000000"/>
                <w:sz w:val="24"/>
                <w:szCs w:val="24"/>
                <w:lang w:val="en-US"/>
              </w:rPr>
            </w:pPr>
          </w:p>
          <w:p w14:paraId="7514DCA5" w14:textId="77777777" w:rsidR="00FC6112" w:rsidRPr="00FC6112" w:rsidRDefault="00FC6112" w:rsidP="002C5786">
            <w:pPr>
              <w:spacing w:before="0"/>
              <w:rPr>
                <w:rFonts w:eastAsia="Calibri"/>
                <w:color w:val="000000"/>
                <w:sz w:val="22"/>
                <w:szCs w:val="22"/>
                <w:lang w:val="en-US"/>
              </w:rPr>
            </w:pPr>
          </w:p>
          <w:p w14:paraId="3C619835"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Báo cáo khi VIS </w:t>
            </w:r>
            <w:r w:rsidRPr="00FC6112">
              <w:rPr>
                <w:rFonts w:eastAsia="Calibri"/>
                <w:color w:val="000000"/>
                <w:sz w:val="22"/>
                <w:szCs w:val="22"/>
                <w:lang w:val="en-US"/>
              </w:rPr>
              <w:t>&lt;</w:t>
            </w:r>
            <w:r w:rsidRPr="00FC6112">
              <w:rPr>
                <w:rFonts w:eastAsia="Calibri"/>
                <w:color w:val="000000"/>
                <w:sz w:val="24"/>
                <w:szCs w:val="24"/>
                <w:lang w:val="en-US"/>
              </w:rPr>
              <w:t xml:space="preserve"> 1000 m trừ khi định tính là “MI”, “BC” “PR” hoặc “VC”</w:t>
            </w:r>
          </w:p>
          <w:p w14:paraId="0719033F" w14:textId="77777777" w:rsidR="00FC6112" w:rsidRPr="00FC6112" w:rsidRDefault="00FC6112" w:rsidP="002C5786">
            <w:pPr>
              <w:spacing w:before="0"/>
              <w:rPr>
                <w:rFonts w:eastAsia="Calibri"/>
                <w:strike/>
                <w:color w:val="000000"/>
                <w:sz w:val="24"/>
                <w:szCs w:val="24"/>
                <w:lang w:val="vi-VN"/>
              </w:rPr>
            </w:pPr>
            <w:r w:rsidRPr="00FC6112">
              <w:rPr>
                <w:rFonts w:eastAsia="Calibri"/>
                <w:color w:val="000000"/>
                <w:sz w:val="24"/>
                <w:szCs w:val="24"/>
                <w:lang w:val="en-US"/>
              </w:rPr>
              <w:t xml:space="preserve">Báo cáo khi tầm nhìn nhỏ hơn </w:t>
            </w:r>
            <w:r w:rsidRPr="00FC6112">
              <w:rPr>
                <w:rFonts w:eastAsia="Calibri"/>
                <w:color w:val="000000"/>
                <w:sz w:val="22"/>
                <w:szCs w:val="22"/>
                <w:lang w:val="en-US"/>
              </w:rPr>
              <w:sym w:font="Symbol" w:char="F0A3"/>
            </w:r>
            <w:r w:rsidRPr="00FC6112">
              <w:rPr>
                <w:rFonts w:eastAsia="Calibri"/>
                <w:color w:val="000000"/>
                <w:sz w:val="24"/>
                <w:szCs w:val="24"/>
                <w:lang w:val="en-US"/>
              </w:rPr>
              <w:t xml:space="preserve"> 5000 m và </w:t>
            </w:r>
            <w:r w:rsidRPr="00FC6112">
              <w:rPr>
                <w:rFonts w:eastAsia="Calibri"/>
                <w:color w:val="000000"/>
                <w:sz w:val="22"/>
                <w:szCs w:val="22"/>
                <w:lang w:val="en-US"/>
              </w:rPr>
              <w:sym w:font="Symbol" w:char="F0B3"/>
            </w:r>
            <w:r w:rsidRPr="00FC6112">
              <w:rPr>
                <w:rFonts w:eastAsia="Calibri"/>
                <w:color w:val="000000"/>
                <w:sz w:val="22"/>
                <w:szCs w:val="22"/>
                <w:lang w:val="en-US"/>
              </w:rPr>
              <w:t xml:space="preserve"> </w:t>
            </w:r>
            <w:r w:rsidRPr="00FC6112">
              <w:rPr>
                <w:rFonts w:eastAsia="Calibri"/>
                <w:color w:val="000000"/>
                <w:sz w:val="24"/>
                <w:szCs w:val="24"/>
                <w:lang w:val="en-US"/>
              </w:rPr>
              <w:t xml:space="preserve">1000 m, tham khảo với ngưỡng độ ẩm tương đối </w:t>
            </w:r>
            <w:r w:rsidRPr="00FC6112">
              <w:rPr>
                <w:rFonts w:eastAsia="Calibri"/>
                <w:color w:val="000000"/>
                <w:sz w:val="22"/>
                <w:szCs w:val="22"/>
                <w:lang w:val="en-US"/>
              </w:rPr>
              <w:sym w:font="Symbol" w:char="F0B3"/>
            </w:r>
            <w:r w:rsidRPr="00FC6112">
              <w:rPr>
                <w:rFonts w:eastAsia="Calibri"/>
                <w:color w:val="000000"/>
                <w:sz w:val="24"/>
                <w:szCs w:val="24"/>
                <w:lang w:val="en-US"/>
              </w:rPr>
              <w:t xml:space="preserve"> 80%. </w:t>
            </w:r>
          </w:p>
          <w:p w14:paraId="659E4121" w14:textId="2E8514A3"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 xml:space="preserve">Được sử dụng khi sự làm giảm tầm nhìn chủ yếu do các hạt rắn nhỏ li ti và tầm nhìn </w:t>
            </w:r>
            <w:r w:rsidRPr="00FC6112">
              <w:rPr>
                <w:rFonts w:eastAsia="Calibri"/>
                <w:color w:val="000000"/>
                <w:sz w:val="22"/>
                <w:szCs w:val="22"/>
                <w:lang w:val="en-US"/>
              </w:rPr>
              <w:sym w:font="Symbol" w:char="F0A3"/>
            </w:r>
            <w:r w:rsidRPr="00FC6112">
              <w:rPr>
                <w:rFonts w:eastAsia="Calibri"/>
                <w:color w:val="000000"/>
                <w:sz w:val="22"/>
                <w:szCs w:val="22"/>
                <w:lang w:val="vi-VN"/>
              </w:rPr>
              <w:t xml:space="preserve"> </w:t>
            </w:r>
            <w:r w:rsidRPr="00FC6112">
              <w:rPr>
                <w:rFonts w:eastAsia="Calibri"/>
                <w:color w:val="000000"/>
                <w:sz w:val="24"/>
                <w:szCs w:val="24"/>
                <w:lang w:val="vi-VN"/>
              </w:rPr>
              <w:t xml:space="preserve">5000 m, ngoại trừ tro núi lửa hoặc SA có định tính là“DR” (Bảng </w:t>
            </w:r>
            <w:r w:rsidR="00AA4D13">
              <w:rPr>
                <w:rFonts w:eastAsia="Calibri"/>
                <w:color w:val="000000"/>
                <w:sz w:val="24"/>
                <w:szCs w:val="24"/>
                <w:lang w:val="en-US"/>
              </w:rPr>
              <w:t>H.</w:t>
            </w:r>
            <w:r w:rsidRPr="00FC6112">
              <w:rPr>
                <w:rFonts w:eastAsia="Calibri"/>
                <w:color w:val="000000"/>
                <w:sz w:val="24"/>
                <w:szCs w:val="24"/>
                <w:lang w:val="vi-VN"/>
              </w:rPr>
              <w:t>1-4).</w:t>
            </w:r>
          </w:p>
          <w:p w14:paraId="03358681" w14:textId="77777777" w:rsidR="00FC6112" w:rsidRPr="00FC6112" w:rsidRDefault="00FC6112" w:rsidP="002C5786">
            <w:pPr>
              <w:spacing w:before="0"/>
              <w:rPr>
                <w:rFonts w:eastAsia="Calibri"/>
                <w:color w:val="000000"/>
                <w:sz w:val="24"/>
                <w:szCs w:val="24"/>
                <w:lang w:val="vi-VN"/>
              </w:rPr>
            </w:pPr>
          </w:p>
          <w:p w14:paraId="3775AB7A" w14:textId="77777777" w:rsidR="00FC6112" w:rsidRPr="00FC6112" w:rsidRDefault="00FC6112" w:rsidP="002C5786">
            <w:pPr>
              <w:spacing w:before="0"/>
              <w:rPr>
                <w:rFonts w:eastAsia="Calibri"/>
                <w:color w:val="000000"/>
                <w:sz w:val="24"/>
                <w:szCs w:val="24"/>
                <w:lang w:val="vi-VN"/>
              </w:rPr>
            </w:pPr>
          </w:p>
          <w:p w14:paraId="38402C08" w14:textId="77777777" w:rsidR="00FC6112" w:rsidRPr="00FC6112" w:rsidRDefault="00FC6112" w:rsidP="002C5786">
            <w:pPr>
              <w:spacing w:before="0"/>
              <w:rPr>
                <w:rFonts w:eastAsia="Calibri"/>
                <w:color w:val="000000"/>
                <w:sz w:val="18"/>
                <w:szCs w:val="18"/>
                <w:lang w:val="vi-VN"/>
              </w:rPr>
            </w:pPr>
          </w:p>
          <w:p w14:paraId="10E60F0B"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 xml:space="preserve">Báo cáo khi tốc độ gió tăng đột ngột </w:t>
            </w:r>
            <w:r w:rsidRPr="00FC6112">
              <w:rPr>
                <w:rFonts w:eastAsia="Calibri"/>
                <w:color w:val="000000"/>
                <w:sz w:val="24"/>
                <w:szCs w:val="24"/>
                <w:lang w:val="en-US"/>
              </w:rPr>
              <w:sym w:font="Symbol" w:char="F0B3"/>
            </w:r>
            <w:r w:rsidRPr="00FC6112">
              <w:rPr>
                <w:rFonts w:eastAsia="Calibri"/>
                <w:color w:val="000000"/>
                <w:sz w:val="24"/>
                <w:szCs w:val="24"/>
                <w:lang w:val="vi-VN"/>
              </w:rPr>
              <w:t xml:space="preserve"> 16 kt, tốc độ tăng lên đạt </w:t>
            </w:r>
            <w:r w:rsidRPr="00FC6112">
              <w:rPr>
                <w:rFonts w:eastAsia="Calibri"/>
                <w:color w:val="000000"/>
                <w:sz w:val="24"/>
                <w:szCs w:val="24"/>
                <w:lang w:val="en-US"/>
              </w:rPr>
              <w:sym w:font="Symbol" w:char="F0B3"/>
            </w:r>
            <w:r w:rsidRPr="00FC6112">
              <w:rPr>
                <w:rFonts w:eastAsia="Calibri"/>
                <w:color w:val="000000"/>
                <w:sz w:val="24"/>
                <w:szCs w:val="24"/>
                <w:lang w:val="vi-VN"/>
              </w:rPr>
              <w:t xml:space="preserve"> 22 kt và kéo dài </w:t>
            </w:r>
            <w:r w:rsidRPr="00FC6112">
              <w:rPr>
                <w:rFonts w:eastAsia="Calibri"/>
                <w:color w:val="000000"/>
                <w:sz w:val="24"/>
                <w:szCs w:val="24"/>
                <w:lang w:val="en-US"/>
              </w:rPr>
              <w:sym w:font="Symbol" w:char="F0B3"/>
            </w:r>
            <w:r w:rsidRPr="00FC6112">
              <w:rPr>
                <w:rFonts w:eastAsia="Calibri"/>
                <w:color w:val="000000"/>
                <w:sz w:val="24"/>
                <w:szCs w:val="24"/>
                <w:lang w:val="vi-VN"/>
              </w:rPr>
              <w:t xml:space="preserve"> 1 phút.</w:t>
            </w:r>
          </w:p>
        </w:tc>
      </w:tr>
    </w:tbl>
    <w:p w14:paraId="5F822CA7" w14:textId="77777777" w:rsidR="00FC6112" w:rsidRDefault="00FC6112" w:rsidP="002C5786">
      <w:pPr>
        <w:spacing w:before="0"/>
        <w:rPr>
          <w:rFonts w:eastAsia="Calibri"/>
          <w:bCs/>
          <w:i/>
          <w:iCs/>
          <w:color w:val="000000"/>
          <w:sz w:val="24"/>
          <w:szCs w:val="24"/>
          <w:lang w:val="en-US"/>
        </w:rPr>
      </w:pPr>
      <w:r w:rsidRPr="00FC6112">
        <w:rPr>
          <w:rFonts w:eastAsia="Calibri"/>
          <w:bCs/>
          <w:i/>
          <w:iCs/>
          <w:color w:val="000000"/>
          <w:sz w:val="24"/>
          <w:szCs w:val="24"/>
          <w:lang w:val="vi-VN"/>
        </w:rPr>
        <w:t>*Được sử dụng cả trong hai loại báo cáo METAR/SPECI</w:t>
      </w:r>
      <w:r w:rsidRPr="00FC6112">
        <w:rPr>
          <w:rFonts w:eastAsia="Calibri"/>
          <w:bCs/>
          <w:i/>
          <w:iCs/>
          <w:color w:val="000000"/>
          <w:sz w:val="24"/>
          <w:szCs w:val="24"/>
          <w:lang w:val="en-US"/>
        </w:rPr>
        <w:t xml:space="preserve"> và MET REPORT/SPECIAL.</w:t>
      </w:r>
    </w:p>
    <w:p w14:paraId="359A8177" w14:textId="77777777" w:rsidR="005E6BBF" w:rsidRDefault="005E6BBF" w:rsidP="002C5786">
      <w:pPr>
        <w:spacing w:before="0"/>
        <w:rPr>
          <w:rFonts w:eastAsia="Calibri"/>
          <w:bCs/>
          <w:i/>
          <w:iCs/>
          <w:color w:val="000000"/>
          <w:sz w:val="24"/>
          <w:szCs w:val="24"/>
          <w:lang w:val="en-US"/>
        </w:rPr>
      </w:pPr>
    </w:p>
    <w:p w14:paraId="685CAFFD" w14:textId="77777777" w:rsidR="005E6BBF" w:rsidRDefault="005E6BBF" w:rsidP="002C5786">
      <w:pPr>
        <w:spacing w:before="0"/>
        <w:rPr>
          <w:rFonts w:eastAsia="Calibri"/>
          <w:bCs/>
          <w:i/>
          <w:iCs/>
          <w:color w:val="000000"/>
          <w:sz w:val="24"/>
          <w:szCs w:val="24"/>
          <w:lang w:val="en-US"/>
        </w:rPr>
      </w:pPr>
    </w:p>
    <w:p w14:paraId="750ECF36" w14:textId="77777777" w:rsidR="005E6BBF" w:rsidRDefault="005E6BBF" w:rsidP="002C5786">
      <w:pPr>
        <w:spacing w:before="0"/>
        <w:rPr>
          <w:rFonts w:eastAsia="Calibri"/>
          <w:bCs/>
          <w:i/>
          <w:iCs/>
          <w:color w:val="000000"/>
          <w:sz w:val="24"/>
          <w:szCs w:val="24"/>
          <w:lang w:val="en-US"/>
        </w:rPr>
      </w:pPr>
    </w:p>
    <w:p w14:paraId="5ABBF728" w14:textId="77777777" w:rsidR="005E6BBF" w:rsidRDefault="005E6BBF" w:rsidP="002C5786">
      <w:pPr>
        <w:spacing w:before="0"/>
        <w:rPr>
          <w:rFonts w:eastAsia="Calibri"/>
          <w:bCs/>
          <w:i/>
          <w:iCs/>
          <w:color w:val="000000"/>
          <w:sz w:val="24"/>
          <w:szCs w:val="24"/>
          <w:lang w:val="en-US"/>
        </w:rPr>
      </w:pPr>
    </w:p>
    <w:p w14:paraId="0B4C3A28" w14:textId="77777777" w:rsidR="005E6BBF" w:rsidRDefault="005E6BBF" w:rsidP="002C5786">
      <w:pPr>
        <w:spacing w:before="0"/>
        <w:rPr>
          <w:rFonts w:eastAsia="Calibri"/>
          <w:bCs/>
          <w:i/>
          <w:iCs/>
          <w:color w:val="000000"/>
          <w:sz w:val="24"/>
          <w:szCs w:val="24"/>
          <w:lang w:val="en-US"/>
        </w:rPr>
      </w:pPr>
    </w:p>
    <w:p w14:paraId="2608AEB5" w14:textId="77777777" w:rsidR="005E6BBF" w:rsidRDefault="005E6BBF" w:rsidP="002C5786">
      <w:pPr>
        <w:spacing w:before="0"/>
        <w:rPr>
          <w:rFonts w:eastAsia="Calibri"/>
          <w:bCs/>
          <w:i/>
          <w:iCs/>
          <w:color w:val="000000"/>
          <w:sz w:val="24"/>
          <w:szCs w:val="24"/>
          <w:lang w:val="en-US"/>
        </w:rPr>
      </w:pPr>
    </w:p>
    <w:p w14:paraId="7B1A1799" w14:textId="77777777" w:rsidR="005E6BBF" w:rsidRDefault="005E6BBF" w:rsidP="002C5786">
      <w:pPr>
        <w:spacing w:before="0"/>
        <w:rPr>
          <w:rFonts w:eastAsia="Calibri"/>
          <w:bCs/>
          <w:i/>
          <w:iCs/>
          <w:color w:val="000000"/>
          <w:sz w:val="24"/>
          <w:szCs w:val="24"/>
          <w:lang w:val="en-US"/>
        </w:rPr>
      </w:pPr>
    </w:p>
    <w:p w14:paraId="6192051B" w14:textId="77777777" w:rsidR="005E6BBF" w:rsidRDefault="005E6BBF" w:rsidP="002C5786">
      <w:pPr>
        <w:spacing w:before="0"/>
        <w:rPr>
          <w:rFonts w:eastAsia="Calibri"/>
          <w:bCs/>
          <w:i/>
          <w:iCs/>
          <w:color w:val="000000"/>
          <w:sz w:val="24"/>
          <w:szCs w:val="24"/>
          <w:lang w:val="en-US"/>
        </w:rPr>
      </w:pPr>
    </w:p>
    <w:p w14:paraId="1B74B83D" w14:textId="77777777" w:rsidR="005E6BBF" w:rsidRDefault="005E6BBF" w:rsidP="002C5786">
      <w:pPr>
        <w:spacing w:before="0"/>
        <w:rPr>
          <w:rFonts w:eastAsia="Calibri"/>
          <w:bCs/>
          <w:i/>
          <w:iCs/>
          <w:color w:val="000000"/>
          <w:sz w:val="24"/>
          <w:szCs w:val="24"/>
          <w:lang w:val="en-US"/>
        </w:rPr>
      </w:pPr>
    </w:p>
    <w:p w14:paraId="3671843C" w14:textId="77777777" w:rsidR="005E6BBF" w:rsidRDefault="005E6BBF" w:rsidP="002C5786">
      <w:pPr>
        <w:spacing w:before="0"/>
        <w:rPr>
          <w:rFonts w:eastAsia="Calibri"/>
          <w:bCs/>
          <w:i/>
          <w:iCs/>
          <w:color w:val="000000"/>
          <w:sz w:val="24"/>
          <w:szCs w:val="24"/>
          <w:lang w:val="en-US"/>
        </w:rPr>
      </w:pPr>
    </w:p>
    <w:p w14:paraId="39F7995C" w14:textId="77777777" w:rsidR="005E6BBF" w:rsidRDefault="005E6BBF" w:rsidP="002C5786">
      <w:pPr>
        <w:spacing w:before="0"/>
        <w:rPr>
          <w:rFonts w:eastAsia="Calibri"/>
          <w:bCs/>
          <w:i/>
          <w:iCs/>
          <w:color w:val="000000"/>
          <w:sz w:val="24"/>
          <w:szCs w:val="24"/>
          <w:lang w:val="en-US"/>
        </w:rPr>
      </w:pPr>
    </w:p>
    <w:p w14:paraId="5FA284E1" w14:textId="77777777" w:rsidR="005E6BBF" w:rsidRDefault="005E6BBF" w:rsidP="002C5786">
      <w:pPr>
        <w:spacing w:before="0"/>
        <w:rPr>
          <w:rFonts w:eastAsia="Calibri"/>
          <w:bCs/>
          <w:i/>
          <w:iCs/>
          <w:color w:val="000000"/>
          <w:sz w:val="24"/>
          <w:szCs w:val="24"/>
          <w:lang w:val="en-US"/>
        </w:rPr>
      </w:pPr>
    </w:p>
    <w:p w14:paraId="750B54A1" w14:textId="77777777" w:rsidR="005E6BBF" w:rsidRDefault="005E6BBF" w:rsidP="002C5786">
      <w:pPr>
        <w:spacing w:before="0"/>
        <w:rPr>
          <w:rFonts w:eastAsia="Calibri"/>
          <w:bCs/>
          <w:i/>
          <w:iCs/>
          <w:color w:val="000000"/>
          <w:sz w:val="24"/>
          <w:szCs w:val="24"/>
          <w:lang w:val="en-US"/>
        </w:rPr>
      </w:pPr>
    </w:p>
    <w:p w14:paraId="68B1B307" w14:textId="77777777" w:rsidR="005E6BBF" w:rsidRPr="00FC6112" w:rsidRDefault="005E6BBF" w:rsidP="002C5786">
      <w:pPr>
        <w:spacing w:before="0"/>
        <w:rPr>
          <w:rFonts w:eastAsia="Calibri"/>
          <w:bCs/>
          <w:i/>
          <w:iCs/>
          <w:color w:val="000000"/>
          <w:sz w:val="24"/>
          <w:szCs w:val="24"/>
          <w:lang w:val="en-US"/>
        </w:rPr>
      </w:pPr>
    </w:p>
    <w:p w14:paraId="1FF7F05E" w14:textId="0E988687" w:rsidR="00FC6112" w:rsidRPr="00FC6112" w:rsidRDefault="00FC6112" w:rsidP="002C5786">
      <w:pPr>
        <w:spacing w:before="0"/>
        <w:rPr>
          <w:rFonts w:eastAsia="Calibri"/>
          <w:b/>
          <w:color w:val="000000"/>
          <w:lang w:val="vi-VN"/>
        </w:rPr>
      </w:pPr>
      <w:r w:rsidRPr="00FC6112">
        <w:rPr>
          <w:rFonts w:eastAsia="Calibri"/>
          <w:b/>
          <w:color w:val="000000"/>
          <w:lang w:val="vi-VN"/>
        </w:rPr>
        <w:lastRenderedPageBreak/>
        <w:t xml:space="preserve">Bảng </w:t>
      </w:r>
      <w:r w:rsidR="00541995">
        <w:rPr>
          <w:rFonts w:eastAsia="Calibri"/>
          <w:b/>
          <w:color w:val="000000"/>
          <w:lang w:val="en-US"/>
        </w:rPr>
        <w:t>H.</w:t>
      </w:r>
      <w:r w:rsidRPr="00FC6112">
        <w:rPr>
          <w:rFonts w:eastAsia="Calibri"/>
          <w:b/>
          <w:color w:val="000000"/>
          <w:lang w:val="vi-VN"/>
        </w:rPr>
        <w:t>1-4. Các đặc tính của hiện tượng thời tiết</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486"/>
        <w:gridCol w:w="6164"/>
      </w:tblGrid>
      <w:tr w:rsidR="00FC6112" w:rsidRPr="00FC6112" w14:paraId="5126939D" w14:textId="77777777" w:rsidTr="00FC6112">
        <w:tc>
          <w:tcPr>
            <w:tcW w:w="1843" w:type="dxa"/>
            <w:vAlign w:val="center"/>
          </w:tcPr>
          <w:p w14:paraId="05CCF6A2" w14:textId="77777777" w:rsidR="00FC6112" w:rsidRPr="00FC6112" w:rsidRDefault="00FC6112" w:rsidP="002C5786">
            <w:pPr>
              <w:spacing w:before="0"/>
              <w:rPr>
                <w:rFonts w:eastAsia="Calibri"/>
                <w:b/>
                <w:iCs/>
                <w:color w:val="000000"/>
                <w:sz w:val="24"/>
                <w:szCs w:val="24"/>
                <w:lang w:val="en-US"/>
              </w:rPr>
            </w:pPr>
            <w:r w:rsidRPr="00FC6112">
              <w:rPr>
                <w:rFonts w:eastAsia="Calibri"/>
                <w:b/>
                <w:iCs/>
                <w:color w:val="000000"/>
                <w:sz w:val="24"/>
                <w:szCs w:val="24"/>
                <w:lang w:val="en-US"/>
              </w:rPr>
              <w:t>ĐẶC TÍNH</w:t>
            </w:r>
          </w:p>
        </w:tc>
        <w:tc>
          <w:tcPr>
            <w:tcW w:w="1486" w:type="dxa"/>
            <w:vAlign w:val="center"/>
          </w:tcPr>
          <w:p w14:paraId="231E45F9" w14:textId="77777777" w:rsidR="00FC6112" w:rsidRPr="00FC6112" w:rsidRDefault="00FC6112" w:rsidP="002C5786">
            <w:pPr>
              <w:spacing w:before="0"/>
              <w:rPr>
                <w:rFonts w:eastAsia="Calibri"/>
                <w:b/>
                <w:iCs/>
                <w:color w:val="000000"/>
                <w:sz w:val="24"/>
                <w:szCs w:val="24"/>
                <w:lang w:val="en-US"/>
              </w:rPr>
            </w:pPr>
            <w:r w:rsidRPr="00FC6112">
              <w:rPr>
                <w:rFonts w:eastAsia="Calibri"/>
                <w:b/>
                <w:iCs/>
                <w:color w:val="000000"/>
                <w:sz w:val="24"/>
                <w:szCs w:val="24"/>
                <w:lang w:val="en-US"/>
              </w:rPr>
              <w:t>CHỮ TẮT*</w:t>
            </w:r>
          </w:p>
        </w:tc>
        <w:tc>
          <w:tcPr>
            <w:tcW w:w="6164" w:type="dxa"/>
            <w:vAlign w:val="center"/>
          </w:tcPr>
          <w:p w14:paraId="5B6F1FDF" w14:textId="77777777" w:rsidR="00FC6112" w:rsidRPr="00FC6112" w:rsidRDefault="00FC6112" w:rsidP="002C5786">
            <w:pPr>
              <w:spacing w:before="0"/>
              <w:rPr>
                <w:rFonts w:eastAsia="Calibri"/>
                <w:b/>
                <w:iCs/>
                <w:color w:val="000000"/>
                <w:sz w:val="24"/>
                <w:szCs w:val="24"/>
                <w:lang w:val="en-US"/>
              </w:rPr>
            </w:pPr>
            <w:r w:rsidRPr="00FC6112">
              <w:rPr>
                <w:rFonts w:eastAsia="Calibri"/>
                <w:b/>
                <w:iCs/>
                <w:color w:val="000000"/>
                <w:sz w:val="24"/>
                <w:szCs w:val="24"/>
                <w:lang w:val="en-US"/>
              </w:rPr>
              <w:t>GHI CHÚ</w:t>
            </w:r>
          </w:p>
        </w:tc>
      </w:tr>
      <w:tr w:rsidR="00FC6112" w:rsidRPr="00FC6112" w14:paraId="71FE4561" w14:textId="77777777" w:rsidTr="00FC6112">
        <w:tc>
          <w:tcPr>
            <w:tcW w:w="1843" w:type="dxa"/>
          </w:tcPr>
          <w:p w14:paraId="4FF9D390"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Dông</w:t>
            </w:r>
          </w:p>
          <w:p w14:paraId="3E3619DF" w14:textId="77777777" w:rsidR="00FC6112" w:rsidRPr="00FC6112" w:rsidRDefault="00FC6112" w:rsidP="002C5786">
            <w:pPr>
              <w:spacing w:before="0"/>
              <w:rPr>
                <w:rFonts w:eastAsia="Calibri"/>
                <w:color w:val="000000"/>
                <w:sz w:val="24"/>
                <w:szCs w:val="24"/>
                <w:lang w:val="vi-VN"/>
              </w:rPr>
            </w:pPr>
          </w:p>
          <w:p w14:paraId="3C8B62B1" w14:textId="77777777" w:rsidR="00FC6112" w:rsidRPr="00FC6112" w:rsidRDefault="00FC6112" w:rsidP="002C5786">
            <w:pPr>
              <w:spacing w:before="0"/>
              <w:rPr>
                <w:rFonts w:eastAsia="Calibri"/>
                <w:color w:val="000000"/>
                <w:sz w:val="24"/>
                <w:szCs w:val="24"/>
                <w:lang w:val="vi-VN"/>
              </w:rPr>
            </w:pPr>
          </w:p>
          <w:p w14:paraId="4A56029B" w14:textId="77777777" w:rsidR="00FC6112" w:rsidRPr="00FC6112" w:rsidRDefault="00FC6112" w:rsidP="002C5786">
            <w:pPr>
              <w:spacing w:before="0"/>
              <w:rPr>
                <w:rFonts w:eastAsia="Calibri"/>
                <w:color w:val="000000"/>
                <w:sz w:val="24"/>
                <w:szCs w:val="24"/>
                <w:lang w:val="vi-VN"/>
              </w:rPr>
            </w:pPr>
          </w:p>
          <w:p w14:paraId="60AEDA22" w14:textId="77777777" w:rsidR="00FC6112" w:rsidRPr="00FC6112" w:rsidRDefault="00FC6112" w:rsidP="002C5786">
            <w:pPr>
              <w:spacing w:before="0"/>
              <w:rPr>
                <w:rFonts w:eastAsia="Calibri"/>
                <w:color w:val="000000"/>
                <w:sz w:val="24"/>
                <w:szCs w:val="24"/>
                <w:lang w:val="vi-VN"/>
              </w:rPr>
            </w:pPr>
          </w:p>
          <w:p w14:paraId="2EF344C9" w14:textId="77777777" w:rsidR="00FC6112" w:rsidRPr="00FC6112" w:rsidRDefault="00FC6112" w:rsidP="002C5786">
            <w:pPr>
              <w:spacing w:before="0"/>
              <w:rPr>
                <w:rFonts w:eastAsia="Calibri"/>
                <w:color w:val="000000"/>
                <w:sz w:val="24"/>
                <w:szCs w:val="24"/>
                <w:lang w:val="vi-VN"/>
              </w:rPr>
            </w:pPr>
          </w:p>
          <w:p w14:paraId="45A2A537" w14:textId="77777777" w:rsidR="00FC6112" w:rsidRPr="00FC6112" w:rsidRDefault="00FC6112" w:rsidP="002C5786">
            <w:pPr>
              <w:spacing w:before="0"/>
              <w:rPr>
                <w:rFonts w:eastAsia="Calibri"/>
                <w:color w:val="000000"/>
                <w:sz w:val="24"/>
                <w:szCs w:val="24"/>
                <w:lang w:val="vi-VN"/>
              </w:rPr>
            </w:pPr>
          </w:p>
          <w:p w14:paraId="0BA912CA" w14:textId="77777777" w:rsidR="00FC6112" w:rsidRPr="00FC6112" w:rsidRDefault="00FC6112" w:rsidP="002C5786">
            <w:pPr>
              <w:spacing w:before="0"/>
              <w:rPr>
                <w:rFonts w:eastAsia="Calibri"/>
                <w:color w:val="000000"/>
                <w:sz w:val="24"/>
                <w:szCs w:val="24"/>
                <w:lang w:val="vi-VN"/>
              </w:rPr>
            </w:pPr>
          </w:p>
          <w:p w14:paraId="704280C2" w14:textId="77777777" w:rsidR="00FC6112" w:rsidRPr="00FC6112" w:rsidRDefault="00FC6112" w:rsidP="002C5786">
            <w:pPr>
              <w:spacing w:before="0"/>
              <w:rPr>
                <w:rFonts w:eastAsia="Calibri"/>
                <w:color w:val="000000"/>
                <w:sz w:val="24"/>
                <w:szCs w:val="24"/>
                <w:lang w:val="vi-VN"/>
              </w:rPr>
            </w:pPr>
          </w:p>
          <w:p w14:paraId="42528737" w14:textId="77777777" w:rsidR="00FC6112" w:rsidRPr="00FC6112" w:rsidRDefault="00FC6112" w:rsidP="002C5786">
            <w:pPr>
              <w:spacing w:before="0"/>
              <w:rPr>
                <w:rFonts w:eastAsia="Calibri"/>
                <w:color w:val="000000"/>
                <w:sz w:val="24"/>
                <w:szCs w:val="24"/>
                <w:lang w:val="vi-VN"/>
              </w:rPr>
            </w:pPr>
          </w:p>
          <w:p w14:paraId="731A22D1" w14:textId="77777777" w:rsidR="00FC6112" w:rsidRPr="00FC6112" w:rsidRDefault="00FC6112" w:rsidP="002C5786">
            <w:pPr>
              <w:spacing w:before="0"/>
              <w:rPr>
                <w:rFonts w:eastAsia="Calibri"/>
                <w:color w:val="000000"/>
                <w:sz w:val="24"/>
                <w:szCs w:val="24"/>
                <w:lang w:val="vi-VN"/>
              </w:rPr>
            </w:pPr>
          </w:p>
          <w:p w14:paraId="4CB6A3F6" w14:textId="77777777" w:rsidR="00FC6112" w:rsidRPr="00FC6112" w:rsidRDefault="00FC6112" w:rsidP="002C5786">
            <w:pPr>
              <w:spacing w:before="0"/>
              <w:rPr>
                <w:rFonts w:eastAsia="Calibri"/>
                <w:color w:val="000000"/>
                <w:sz w:val="24"/>
                <w:szCs w:val="24"/>
                <w:lang w:val="vi-VN"/>
              </w:rPr>
            </w:pPr>
          </w:p>
          <w:p w14:paraId="15BCEDE9" w14:textId="77777777" w:rsidR="00FC6112" w:rsidRPr="00FC6112" w:rsidRDefault="00FC6112" w:rsidP="002C5786">
            <w:pPr>
              <w:spacing w:before="0"/>
              <w:rPr>
                <w:rFonts w:eastAsia="Calibri"/>
                <w:color w:val="000000"/>
                <w:sz w:val="24"/>
                <w:szCs w:val="24"/>
                <w:lang w:val="vi-VN"/>
              </w:rPr>
            </w:pPr>
          </w:p>
          <w:p w14:paraId="0BFFB972" w14:textId="77777777" w:rsidR="00FC6112" w:rsidRPr="00FC6112" w:rsidRDefault="00FC6112" w:rsidP="002C5786">
            <w:pPr>
              <w:spacing w:before="0"/>
              <w:rPr>
                <w:rFonts w:eastAsia="Calibri"/>
                <w:color w:val="000000"/>
                <w:sz w:val="24"/>
                <w:szCs w:val="24"/>
                <w:lang w:val="vi-VN"/>
              </w:rPr>
            </w:pPr>
          </w:p>
          <w:p w14:paraId="6C7A0DEC" w14:textId="77777777" w:rsidR="00FC6112" w:rsidRPr="00FC6112" w:rsidRDefault="00FC6112" w:rsidP="002C5786">
            <w:pPr>
              <w:spacing w:before="0"/>
              <w:rPr>
                <w:rFonts w:eastAsia="Calibri"/>
                <w:color w:val="000000"/>
                <w:sz w:val="24"/>
                <w:szCs w:val="24"/>
                <w:lang w:val="vi-VN"/>
              </w:rPr>
            </w:pPr>
          </w:p>
          <w:p w14:paraId="217509D4" w14:textId="77777777" w:rsidR="00FC6112" w:rsidRPr="00FC6112" w:rsidRDefault="00FC6112" w:rsidP="002C5786">
            <w:pPr>
              <w:spacing w:before="0"/>
              <w:rPr>
                <w:rFonts w:eastAsia="Calibri"/>
                <w:color w:val="000000"/>
                <w:sz w:val="24"/>
                <w:szCs w:val="24"/>
                <w:lang w:val="vi-VN"/>
              </w:rPr>
            </w:pPr>
          </w:p>
          <w:p w14:paraId="2206BD7E" w14:textId="77777777" w:rsidR="00FC6112" w:rsidRPr="00FC6112" w:rsidRDefault="00FC6112" w:rsidP="002C5786">
            <w:pPr>
              <w:spacing w:before="0"/>
              <w:rPr>
                <w:rFonts w:eastAsia="Calibri"/>
                <w:color w:val="000000"/>
                <w:sz w:val="24"/>
                <w:szCs w:val="24"/>
                <w:lang w:val="vi-VN"/>
              </w:rPr>
            </w:pPr>
            <w:r w:rsidRPr="00FC6112">
              <w:rPr>
                <w:rFonts w:eastAsia="Calibri"/>
                <w:color w:val="000000"/>
                <w:sz w:val="24"/>
                <w:szCs w:val="24"/>
                <w:lang w:val="vi-VN"/>
              </w:rPr>
              <w:t>Mưa rào</w:t>
            </w:r>
          </w:p>
          <w:p w14:paraId="77A05C71" w14:textId="77777777" w:rsidR="00FC6112" w:rsidRPr="00FC6112" w:rsidRDefault="00FC6112" w:rsidP="002C5786">
            <w:pPr>
              <w:spacing w:before="0"/>
              <w:rPr>
                <w:rFonts w:eastAsia="Calibri"/>
                <w:color w:val="000000"/>
                <w:sz w:val="24"/>
                <w:szCs w:val="24"/>
                <w:lang w:val="vi-VN"/>
              </w:rPr>
            </w:pPr>
          </w:p>
          <w:p w14:paraId="5E075ACD" w14:textId="77777777" w:rsidR="00FC6112" w:rsidRPr="00FC6112" w:rsidRDefault="00FC6112" w:rsidP="002C5786">
            <w:pPr>
              <w:spacing w:before="0"/>
              <w:rPr>
                <w:rFonts w:eastAsia="Calibri"/>
                <w:color w:val="000000"/>
                <w:sz w:val="24"/>
                <w:szCs w:val="24"/>
                <w:lang w:val="vi-VN"/>
              </w:rPr>
            </w:pPr>
          </w:p>
          <w:p w14:paraId="5B335F22" w14:textId="77777777" w:rsidR="00FC6112" w:rsidRPr="00FC6112" w:rsidRDefault="00FC6112" w:rsidP="002C5786">
            <w:pPr>
              <w:spacing w:before="0"/>
              <w:rPr>
                <w:rFonts w:eastAsia="Calibri"/>
                <w:color w:val="000000"/>
                <w:sz w:val="24"/>
                <w:szCs w:val="24"/>
                <w:lang w:val="vi-VN"/>
              </w:rPr>
            </w:pPr>
          </w:p>
          <w:p w14:paraId="5CD5946F" w14:textId="77777777" w:rsidR="00FC6112" w:rsidRPr="00FC6112" w:rsidRDefault="00FC6112" w:rsidP="002C5786">
            <w:pPr>
              <w:spacing w:before="0"/>
              <w:rPr>
                <w:rFonts w:eastAsia="Calibri"/>
                <w:color w:val="000000"/>
                <w:sz w:val="24"/>
                <w:szCs w:val="24"/>
                <w:lang w:val="vi-VN"/>
              </w:rPr>
            </w:pPr>
          </w:p>
          <w:p w14:paraId="08AC548C" w14:textId="77777777" w:rsidR="00FC6112" w:rsidRPr="00FC6112" w:rsidRDefault="00FC6112" w:rsidP="002C5786">
            <w:pPr>
              <w:spacing w:before="0"/>
              <w:rPr>
                <w:rFonts w:eastAsia="Calibri"/>
                <w:color w:val="000000"/>
                <w:sz w:val="24"/>
                <w:szCs w:val="24"/>
                <w:lang w:val="vi-VN"/>
              </w:rPr>
            </w:pPr>
          </w:p>
          <w:p w14:paraId="563439C1" w14:textId="77777777" w:rsidR="00FC6112" w:rsidRPr="00FC6112" w:rsidRDefault="00FC6112" w:rsidP="002C5786">
            <w:pPr>
              <w:spacing w:before="0"/>
              <w:rPr>
                <w:rFonts w:eastAsia="Calibri"/>
                <w:iCs/>
                <w:color w:val="000000"/>
                <w:sz w:val="24"/>
                <w:szCs w:val="24"/>
                <w:lang w:val="vi-VN"/>
              </w:rPr>
            </w:pPr>
          </w:p>
          <w:p w14:paraId="2C98721D" w14:textId="77777777" w:rsidR="00FC6112" w:rsidRPr="00FC6112" w:rsidRDefault="00FC6112" w:rsidP="002C5786">
            <w:pPr>
              <w:spacing w:before="0"/>
              <w:rPr>
                <w:rFonts w:eastAsia="Calibri"/>
                <w:iCs/>
                <w:color w:val="000000"/>
                <w:sz w:val="24"/>
                <w:szCs w:val="24"/>
                <w:lang w:val="vi-VN"/>
              </w:rPr>
            </w:pPr>
          </w:p>
          <w:p w14:paraId="6F5E8392" w14:textId="77777777" w:rsidR="00FC6112" w:rsidRPr="00FC6112" w:rsidRDefault="00FC6112" w:rsidP="002C5786">
            <w:pPr>
              <w:spacing w:before="0"/>
              <w:rPr>
                <w:rFonts w:eastAsia="Calibri"/>
                <w:iCs/>
                <w:color w:val="000000"/>
                <w:sz w:val="24"/>
                <w:szCs w:val="24"/>
                <w:lang w:val="vi-VN"/>
              </w:rPr>
            </w:pPr>
            <w:r w:rsidRPr="00FC6112">
              <w:rPr>
                <w:rFonts w:eastAsia="Calibri"/>
                <w:iCs/>
                <w:color w:val="000000"/>
                <w:sz w:val="24"/>
                <w:szCs w:val="24"/>
                <w:lang w:val="vi-VN"/>
              </w:rPr>
              <w:t>Đông kết</w:t>
            </w:r>
          </w:p>
          <w:p w14:paraId="17EA6B5B" w14:textId="77777777" w:rsidR="00FC6112" w:rsidRPr="00FC6112" w:rsidRDefault="00FC6112" w:rsidP="002C5786">
            <w:pPr>
              <w:spacing w:before="0"/>
              <w:rPr>
                <w:rFonts w:eastAsia="Calibri"/>
                <w:iCs/>
                <w:color w:val="000000"/>
                <w:sz w:val="24"/>
                <w:szCs w:val="24"/>
                <w:lang w:val="vi-VN"/>
              </w:rPr>
            </w:pPr>
          </w:p>
          <w:p w14:paraId="17254A84" w14:textId="77777777" w:rsidR="00FC6112" w:rsidRPr="00FC6112" w:rsidRDefault="00FC6112" w:rsidP="002C5786">
            <w:pPr>
              <w:spacing w:before="0"/>
              <w:rPr>
                <w:rFonts w:eastAsia="Calibri"/>
                <w:iCs/>
                <w:color w:val="000000"/>
                <w:sz w:val="24"/>
                <w:szCs w:val="24"/>
                <w:lang w:val="vi-VN"/>
              </w:rPr>
            </w:pPr>
          </w:p>
          <w:p w14:paraId="0CA8763C" w14:textId="77777777" w:rsidR="00FC6112" w:rsidRPr="00FC6112" w:rsidRDefault="00FC6112" w:rsidP="002C5786">
            <w:pPr>
              <w:spacing w:before="0"/>
              <w:rPr>
                <w:rFonts w:eastAsia="Calibri"/>
                <w:iCs/>
                <w:color w:val="000000"/>
                <w:sz w:val="24"/>
                <w:szCs w:val="24"/>
                <w:lang w:val="vi-VN"/>
              </w:rPr>
            </w:pPr>
            <w:r w:rsidRPr="00FC6112">
              <w:rPr>
                <w:rFonts w:eastAsia="Calibri"/>
                <w:iCs/>
                <w:color w:val="000000"/>
                <w:sz w:val="24"/>
                <w:szCs w:val="24"/>
                <w:lang w:val="vi-VN"/>
              </w:rPr>
              <w:t>Bốc lên cao</w:t>
            </w:r>
          </w:p>
          <w:p w14:paraId="35CC8BD4" w14:textId="77777777" w:rsidR="00FC6112" w:rsidRPr="00FC6112" w:rsidRDefault="00FC6112" w:rsidP="002C5786">
            <w:pPr>
              <w:spacing w:before="0"/>
              <w:rPr>
                <w:rFonts w:eastAsia="Calibri"/>
                <w:i/>
                <w:iCs/>
                <w:color w:val="000000"/>
                <w:sz w:val="24"/>
                <w:szCs w:val="24"/>
                <w:lang w:val="vi-VN"/>
              </w:rPr>
            </w:pPr>
          </w:p>
          <w:p w14:paraId="031D080E" w14:textId="77777777" w:rsidR="00FC6112" w:rsidRPr="00FC6112" w:rsidRDefault="00FC6112" w:rsidP="002C5786">
            <w:pPr>
              <w:spacing w:before="0"/>
              <w:rPr>
                <w:rFonts w:eastAsia="Calibri"/>
                <w:i/>
                <w:iCs/>
                <w:color w:val="000000"/>
                <w:sz w:val="24"/>
                <w:szCs w:val="24"/>
                <w:lang w:val="vi-VN"/>
              </w:rPr>
            </w:pPr>
            <w:r w:rsidRPr="00FC6112">
              <w:rPr>
                <w:rFonts w:eastAsia="Calibri"/>
                <w:iCs/>
                <w:color w:val="000000"/>
                <w:sz w:val="24"/>
                <w:szCs w:val="24"/>
                <w:lang w:val="vi-VN"/>
              </w:rPr>
              <w:t>Bốc lên ở mức thấp</w:t>
            </w:r>
          </w:p>
          <w:p w14:paraId="0BCAB1DE" w14:textId="77777777" w:rsidR="00FC6112" w:rsidRPr="00FC6112" w:rsidRDefault="00FC6112" w:rsidP="002C5786">
            <w:pPr>
              <w:spacing w:before="0"/>
              <w:rPr>
                <w:rFonts w:eastAsia="Calibri"/>
                <w:i/>
                <w:iCs/>
                <w:color w:val="000000"/>
                <w:sz w:val="24"/>
                <w:szCs w:val="24"/>
                <w:lang w:val="vi-VN"/>
              </w:rPr>
            </w:pPr>
            <w:r w:rsidRPr="00FC6112">
              <w:rPr>
                <w:rFonts w:eastAsia="Calibri"/>
                <w:i/>
                <w:iCs/>
                <w:color w:val="000000"/>
                <w:sz w:val="24"/>
                <w:szCs w:val="24"/>
                <w:lang w:val="vi-VN"/>
              </w:rPr>
              <w:t>Mỏng</w:t>
            </w:r>
          </w:p>
          <w:p w14:paraId="7A164EA4" w14:textId="77777777" w:rsidR="00FC6112" w:rsidRPr="00FC6112" w:rsidRDefault="00FC6112" w:rsidP="002C5786">
            <w:pPr>
              <w:spacing w:before="0"/>
              <w:rPr>
                <w:rFonts w:eastAsia="Calibri"/>
                <w:i/>
                <w:iCs/>
                <w:color w:val="000000"/>
                <w:sz w:val="24"/>
                <w:szCs w:val="24"/>
                <w:lang w:val="en-US"/>
              </w:rPr>
            </w:pPr>
            <w:r w:rsidRPr="00FC6112">
              <w:rPr>
                <w:rFonts w:eastAsia="Calibri"/>
                <w:i/>
                <w:iCs/>
                <w:color w:val="000000"/>
                <w:sz w:val="24"/>
                <w:szCs w:val="24"/>
                <w:lang w:val="en-US"/>
              </w:rPr>
              <w:t>Từng đám</w:t>
            </w:r>
          </w:p>
          <w:p w14:paraId="44D3D4DE" w14:textId="77777777" w:rsidR="00FC6112" w:rsidRPr="00FC6112" w:rsidRDefault="00FC6112" w:rsidP="002C5786">
            <w:pPr>
              <w:spacing w:before="0"/>
              <w:rPr>
                <w:rFonts w:eastAsia="Calibri"/>
                <w:color w:val="000000"/>
                <w:sz w:val="24"/>
                <w:szCs w:val="24"/>
                <w:lang w:val="en-US"/>
              </w:rPr>
            </w:pPr>
            <w:r w:rsidRPr="00FC6112">
              <w:rPr>
                <w:rFonts w:eastAsia="Calibri"/>
                <w:i/>
                <w:iCs/>
                <w:color w:val="000000"/>
                <w:sz w:val="24"/>
                <w:szCs w:val="24"/>
                <w:lang w:val="en-US"/>
              </w:rPr>
              <w:t>Phần</w:t>
            </w:r>
          </w:p>
        </w:tc>
        <w:tc>
          <w:tcPr>
            <w:tcW w:w="1486" w:type="dxa"/>
          </w:tcPr>
          <w:p w14:paraId="0D9A178D"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TS</w:t>
            </w:r>
          </w:p>
          <w:p w14:paraId="6B8639F6" w14:textId="77777777" w:rsidR="00FC6112" w:rsidRPr="00FC6112" w:rsidRDefault="00FC6112" w:rsidP="002C5786">
            <w:pPr>
              <w:spacing w:before="0"/>
              <w:rPr>
                <w:rFonts w:eastAsia="Calibri"/>
                <w:color w:val="000000"/>
                <w:sz w:val="24"/>
                <w:szCs w:val="24"/>
                <w:lang w:val="en-US"/>
              </w:rPr>
            </w:pPr>
          </w:p>
          <w:p w14:paraId="176A85FC" w14:textId="77777777" w:rsidR="00FC6112" w:rsidRPr="00FC6112" w:rsidRDefault="00FC6112" w:rsidP="002C5786">
            <w:pPr>
              <w:spacing w:before="0"/>
              <w:rPr>
                <w:rFonts w:eastAsia="Calibri"/>
                <w:color w:val="000000"/>
                <w:sz w:val="24"/>
                <w:szCs w:val="24"/>
                <w:lang w:val="en-US"/>
              </w:rPr>
            </w:pPr>
          </w:p>
          <w:p w14:paraId="6CA2D283" w14:textId="77777777" w:rsidR="00FC6112" w:rsidRPr="00FC6112" w:rsidRDefault="00FC6112" w:rsidP="002C5786">
            <w:pPr>
              <w:spacing w:before="0"/>
              <w:rPr>
                <w:rFonts w:eastAsia="Calibri"/>
                <w:color w:val="000000"/>
                <w:sz w:val="24"/>
                <w:szCs w:val="24"/>
                <w:lang w:val="en-US"/>
              </w:rPr>
            </w:pPr>
          </w:p>
          <w:p w14:paraId="3D72CDBF" w14:textId="77777777" w:rsidR="00FC6112" w:rsidRPr="00FC6112" w:rsidRDefault="00FC6112" w:rsidP="002C5786">
            <w:pPr>
              <w:spacing w:before="0"/>
              <w:rPr>
                <w:rFonts w:eastAsia="Calibri"/>
                <w:color w:val="000000"/>
                <w:sz w:val="24"/>
                <w:szCs w:val="24"/>
                <w:lang w:val="en-US"/>
              </w:rPr>
            </w:pPr>
          </w:p>
          <w:p w14:paraId="784BF06D" w14:textId="77777777" w:rsidR="00FC6112" w:rsidRPr="00FC6112" w:rsidRDefault="00FC6112" w:rsidP="002C5786">
            <w:pPr>
              <w:spacing w:before="0"/>
              <w:rPr>
                <w:rFonts w:eastAsia="Calibri"/>
                <w:color w:val="000000"/>
                <w:sz w:val="24"/>
                <w:szCs w:val="24"/>
                <w:lang w:val="en-US"/>
              </w:rPr>
            </w:pPr>
          </w:p>
          <w:p w14:paraId="14536FD9" w14:textId="77777777" w:rsidR="00FC6112" w:rsidRPr="00FC6112" w:rsidRDefault="00FC6112" w:rsidP="002C5786">
            <w:pPr>
              <w:spacing w:before="0"/>
              <w:rPr>
                <w:rFonts w:eastAsia="Calibri"/>
                <w:color w:val="000000"/>
                <w:sz w:val="24"/>
                <w:szCs w:val="24"/>
                <w:lang w:val="en-US"/>
              </w:rPr>
            </w:pPr>
          </w:p>
          <w:p w14:paraId="5FF6A12F" w14:textId="77777777" w:rsidR="00FC6112" w:rsidRPr="00FC6112" w:rsidRDefault="00FC6112" w:rsidP="002C5786">
            <w:pPr>
              <w:spacing w:before="0"/>
              <w:rPr>
                <w:rFonts w:eastAsia="Calibri"/>
                <w:color w:val="000000"/>
                <w:sz w:val="24"/>
                <w:szCs w:val="24"/>
                <w:lang w:val="en-US"/>
              </w:rPr>
            </w:pPr>
          </w:p>
          <w:p w14:paraId="1392819C" w14:textId="77777777" w:rsidR="00FC6112" w:rsidRPr="00FC6112" w:rsidRDefault="00FC6112" w:rsidP="002C5786">
            <w:pPr>
              <w:spacing w:before="0"/>
              <w:rPr>
                <w:rFonts w:eastAsia="Calibri"/>
                <w:color w:val="000000"/>
                <w:sz w:val="24"/>
                <w:szCs w:val="24"/>
                <w:lang w:val="en-US"/>
              </w:rPr>
            </w:pPr>
          </w:p>
          <w:p w14:paraId="768308F9" w14:textId="77777777" w:rsidR="00FC6112" w:rsidRPr="00FC6112" w:rsidRDefault="00FC6112" w:rsidP="002C5786">
            <w:pPr>
              <w:spacing w:before="0"/>
              <w:rPr>
                <w:rFonts w:eastAsia="Calibri"/>
                <w:color w:val="000000"/>
                <w:sz w:val="24"/>
                <w:szCs w:val="24"/>
                <w:lang w:val="en-US"/>
              </w:rPr>
            </w:pPr>
          </w:p>
          <w:p w14:paraId="1BFC275A" w14:textId="77777777" w:rsidR="00FC6112" w:rsidRPr="00FC6112" w:rsidRDefault="00FC6112" w:rsidP="002C5786">
            <w:pPr>
              <w:spacing w:before="0"/>
              <w:rPr>
                <w:rFonts w:eastAsia="Calibri"/>
                <w:color w:val="000000"/>
                <w:sz w:val="24"/>
                <w:szCs w:val="24"/>
                <w:lang w:val="en-US"/>
              </w:rPr>
            </w:pPr>
          </w:p>
          <w:p w14:paraId="337E7AF1" w14:textId="77777777" w:rsidR="00FC6112" w:rsidRPr="00FC6112" w:rsidRDefault="00FC6112" w:rsidP="002C5786">
            <w:pPr>
              <w:spacing w:before="0"/>
              <w:rPr>
                <w:rFonts w:eastAsia="Calibri"/>
                <w:color w:val="000000"/>
                <w:sz w:val="24"/>
                <w:szCs w:val="24"/>
                <w:lang w:val="en-US"/>
              </w:rPr>
            </w:pPr>
          </w:p>
          <w:p w14:paraId="163F41D3" w14:textId="77777777" w:rsidR="00FC6112" w:rsidRPr="00FC6112" w:rsidRDefault="00FC6112" w:rsidP="002C5786">
            <w:pPr>
              <w:spacing w:before="0"/>
              <w:rPr>
                <w:rFonts w:eastAsia="Calibri"/>
                <w:color w:val="000000"/>
                <w:sz w:val="24"/>
                <w:szCs w:val="24"/>
                <w:lang w:val="en-US"/>
              </w:rPr>
            </w:pPr>
          </w:p>
          <w:p w14:paraId="13CD0011" w14:textId="77777777" w:rsidR="00FC6112" w:rsidRPr="00FC6112" w:rsidRDefault="00FC6112" w:rsidP="002C5786">
            <w:pPr>
              <w:spacing w:before="0"/>
              <w:rPr>
                <w:rFonts w:eastAsia="Calibri"/>
                <w:color w:val="000000"/>
                <w:sz w:val="24"/>
                <w:szCs w:val="24"/>
                <w:lang w:val="en-US"/>
              </w:rPr>
            </w:pPr>
          </w:p>
          <w:p w14:paraId="3A88396F" w14:textId="77777777" w:rsidR="00FC6112" w:rsidRPr="00FC6112" w:rsidRDefault="00FC6112" w:rsidP="002C5786">
            <w:pPr>
              <w:spacing w:before="0"/>
              <w:rPr>
                <w:rFonts w:eastAsia="Calibri"/>
                <w:color w:val="000000"/>
                <w:sz w:val="24"/>
                <w:szCs w:val="24"/>
                <w:lang w:val="en-US"/>
              </w:rPr>
            </w:pPr>
          </w:p>
          <w:p w14:paraId="17102614" w14:textId="77777777" w:rsidR="00FC6112" w:rsidRPr="00FC6112" w:rsidRDefault="00FC6112" w:rsidP="002C5786">
            <w:pPr>
              <w:spacing w:before="0"/>
              <w:rPr>
                <w:rFonts w:eastAsia="Calibri"/>
                <w:color w:val="000000"/>
                <w:sz w:val="24"/>
                <w:szCs w:val="24"/>
                <w:lang w:val="en-US"/>
              </w:rPr>
            </w:pPr>
          </w:p>
          <w:p w14:paraId="61917D11"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SH</w:t>
            </w:r>
          </w:p>
          <w:p w14:paraId="2577F109" w14:textId="77777777" w:rsidR="00FC6112" w:rsidRPr="00FC6112" w:rsidRDefault="00FC6112" w:rsidP="002C5786">
            <w:pPr>
              <w:spacing w:before="0"/>
              <w:rPr>
                <w:rFonts w:eastAsia="Calibri"/>
                <w:color w:val="000000"/>
                <w:sz w:val="24"/>
                <w:szCs w:val="24"/>
                <w:lang w:val="en-US"/>
              </w:rPr>
            </w:pPr>
          </w:p>
          <w:p w14:paraId="0566A36A" w14:textId="77777777" w:rsidR="00FC6112" w:rsidRPr="00FC6112" w:rsidRDefault="00FC6112" w:rsidP="002C5786">
            <w:pPr>
              <w:spacing w:before="0"/>
              <w:rPr>
                <w:rFonts w:eastAsia="Calibri"/>
                <w:color w:val="000000"/>
                <w:sz w:val="24"/>
                <w:szCs w:val="24"/>
                <w:lang w:val="en-US"/>
              </w:rPr>
            </w:pPr>
          </w:p>
          <w:p w14:paraId="4D97D560" w14:textId="77777777" w:rsidR="00FC6112" w:rsidRPr="00FC6112" w:rsidRDefault="00FC6112" w:rsidP="002C5786">
            <w:pPr>
              <w:spacing w:before="0"/>
              <w:rPr>
                <w:rFonts w:eastAsia="Calibri"/>
                <w:color w:val="000000"/>
                <w:sz w:val="24"/>
                <w:szCs w:val="24"/>
                <w:lang w:val="en-US"/>
              </w:rPr>
            </w:pPr>
          </w:p>
          <w:p w14:paraId="54E1A2BC" w14:textId="77777777" w:rsidR="00FC6112" w:rsidRPr="00FC6112" w:rsidRDefault="00FC6112" w:rsidP="002C5786">
            <w:pPr>
              <w:spacing w:before="0"/>
              <w:rPr>
                <w:rFonts w:eastAsia="Calibri"/>
                <w:color w:val="000000"/>
                <w:sz w:val="24"/>
                <w:szCs w:val="24"/>
                <w:lang w:val="en-US"/>
              </w:rPr>
            </w:pPr>
          </w:p>
          <w:p w14:paraId="6F2CDE7C" w14:textId="77777777" w:rsidR="00FC6112" w:rsidRPr="00FC6112" w:rsidRDefault="00FC6112" w:rsidP="002C5786">
            <w:pPr>
              <w:spacing w:before="0"/>
              <w:rPr>
                <w:rFonts w:eastAsia="Calibri"/>
                <w:color w:val="000000"/>
                <w:sz w:val="24"/>
                <w:szCs w:val="24"/>
                <w:lang w:val="en-US"/>
              </w:rPr>
            </w:pPr>
          </w:p>
          <w:p w14:paraId="2760333C" w14:textId="77777777" w:rsidR="00FC6112" w:rsidRPr="00FC6112" w:rsidRDefault="00FC6112" w:rsidP="002C5786">
            <w:pPr>
              <w:spacing w:before="0"/>
              <w:rPr>
                <w:rFonts w:eastAsia="Calibri"/>
                <w:color w:val="000000"/>
                <w:sz w:val="24"/>
                <w:szCs w:val="24"/>
                <w:lang w:val="en-US"/>
              </w:rPr>
            </w:pPr>
          </w:p>
          <w:p w14:paraId="309A45C3" w14:textId="77777777" w:rsidR="00FC6112" w:rsidRPr="00FC6112" w:rsidRDefault="00FC6112" w:rsidP="002C5786">
            <w:pPr>
              <w:spacing w:before="0"/>
              <w:rPr>
                <w:rFonts w:eastAsia="Calibri"/>
                <w:color w:val="000000"/>
                <w:sz w:val="24"/>
                <w:szCs w:val="24"/>
                <w:lang w:val="en-US"/>
              </w:rPr>
            </w:pPr>
          </w:p>
          <w:p w14:paraId="29730FD3"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FZ</w:t>
            </w:r>
          </w:p>
          <w:p w14:paraId="3E32DE28" w14:textId="77777777" w:rsidR="00FC6112" w:rsidRPr="00FC6112" w:rsidRDefault="00FC6112" w:rsidP="002C5786">
            <w:pPr>
              <w:spacing w:before="0"/>
              <w:rPr>
                <w:rFonts w:eastAsia="Calibri"/>
                <w:color w:val="000000"/>
                <w:sz w:val="24"/>
                <w:szCs w:val="24"/>
                <w:lang w:val="en-US"/>
              </w:rPr>
            </w:pPr>
          </w:p>
          <w:p w14:paraId="40816977" w14:textId="77777777" w:rsidR="00FC6112" w:rsidRPr="00FC6112" w:rsidRDefault="00FC6112" w:rsidP="002C5786">
            <w:pPr>
              <w:spacing w:before="0"/>
              <w:rPr>
                <w:rFonts w:eastAsia="Calibri"/>
                <w:color w:val="000000"/>
                <w:sz w:val="24"/>
                <w:szCs w:val="24"/>
                <w:lang w:val="en-US"/>
              </w:rPr>
            </w:pPr>
          </w:p>
          <w:p w14:paraId="3FB7D844"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BL</w:t>
            </w:r>
          </w:p>
          <w:p w14:paraId="0AF080F9" w14:textId="77777777" w:rsidR="00FC6112" w:rsidRPr="00FC6112" w:rsidRDefault="00FC6112" w:rsidP="002C5786">
            <w:pPr>
              <w:spacing w:before="0"/>
              <w:rPr>
                <w:rFonts w:eastAsia="Calibri"/>
                <w:color w:val="000000"/>
                <w:sz w:val="24"/>
                <w:szCs w:val="24"/>
                <w:lang w:val="en-US"/>
              </w:rPr>
            </w:pPr>
          </w:p>
          <w:p w14:paraId="479082E2"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DR</w:t>
            </w:r>
          </w:p>
          <w:p w14:paraId="0DF9FB4F" w14:textId="77777777" w:rsidR="00FC6112" w:rsidRPr="00FC6112" w:rsidRDefault="00FC6112" w:rsidP="002C5786">
            <w:pPr>
              <w:spacing w:before="0"/>
              <w:rPr>
                <w:rFonts w:eastAsia="Calibri"/>
                <w:color w:val="000000"/>
                <w:sz w:val="24"/>
                <w:szCs w:val="24"/>
                <w:lang w:val="en-US"/>
              </w:rPr>
            </w:pPr>
          </w:p>
          <w:p w14:paraId="4A2ACC0E"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MI</w:t>
            </w:r>
          </w:p>
          <w:p w14:paraId="66E3246D"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BC</w:t>
            </w:r>
          </w:p>
          <w:p w14:paraId="32F966A7"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PR</w:t>
            </w:r>
          </w:p>
        </w:tc>
        <w:tc>
          <w:tcPr>
            <w:tcW w:w="6164" w:type="dxa"/>
          </w:tcPr>
          <w:p w14:paraId="24E3F494"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 xml:space="preserve">Được sử dụng để báo cáo dông kèm mưa “TSRA”, tuyết “TSSN”, viên băng “TSPL” mưa đá “TSGR”, mưa đá nhỏ và/hoặc tuyết hạt “TSGS”, mưa không rõ loại “TSUP” (chỉ dùng cho hệ thống tự động) hoặc hỗn hợp, </w:t>
            </w:r>
            <w:r w:rsidRPr="00FC6112">
              <w:rPr>
                <w:rFonts w:eastAsia="Calibri"/>
                <w:i/>
                <w:color w:val="000000"/>
                <w:sz w:val="24"/>
                <w:szCs w:val="24"/>
                <w:lang w:val="fr-FR"/>
              </w:rPr>
              <w:t>ví dụ “TSRASN”</w:t>
            </w:r>
            <w:r w:rsidRPr="00FC6112">
              <w:rPr>
                <w:rFonts w:eastAsia="Calibri"/>
                <w:color w:val="000000"/>
                <w:sz w:val="24"/>
                <w:szCs w:val="24"/>
                <w:lang w:val="fr-FR"/>
              </w:rPr>
              <w:t>. Trong trường hợp nghe thấy sấm (dông) trong 10 phút trước giờ quan trắc nhưng không quan trắc được giáng thủy ở sân bay thì sử dụng chữ tắt “TS” và không kèm định tính.</w:t>
            </w:r>
          </w:p>
          <w:p w14:paraId="582A986C" w14:textId="77777777" w:rsidR="00FC6112" w:rsidRPr="00FC6112" w:rsidRDefault="00FC6112" w:rsidP="002C5786">
            <w:pPr>
              <w:spacing w:before="0"/>
              <w:rPr>
                <w:rFonts w:eastAsia="Calibri"/>
                <w:color w:val="000000"/>
                <w:sz w:val="16"/>
                <w:szCs w:val="16"/>
                <w:lang w:val="fr-FR"/>
              </w:rPr>
            </w:pPr>
          </w:p>
          <w:p w14:paraId="75264C16" w14:textId="77777777" w:rsidR="00FC6112" w:rsidRPr="00FC6112" w:rsidRDefault="00FC6112" w:rsidP="002C5786">
            <w:pPr>
              <w:spacing w:before="0"/>
              <w:rPr>
                <w:rFonts w:eastAsia="Calibri"/>
                <w:i/>
                <w:color w:val="000000"/>
                <w:sz w:val="24"/>
                <w:szCs w:val="24"/>
                <w:lang w:val="fr-FR"/>
              </w:rPr>
            </w:pPr>
            <w:r w:rsidRPr="00FC6112">
              <w:rPr>
                <w:rFonts w:eastAsia="Calibri"/>
                <w:i/>
                <w:color w:val="000000"/>
                <w:sz w:val="24"/>
                <w:szCs w:val="24"/>
                <w:u w:val="single"/>
                <w:lang w:val="fr-FR"/>
              </w:rPr>
              <w:t>Ghi chú</w:t>
            </w:r>
            <w:r w:rsidRPr="00FC6112">
              <w:rPr>
                <w:rFonts w:eastAsia="Calibri"/>
                <w:color w:val="000000"/>
                <w:sz w:val="24"/>
                <w:szCs w:val="24"/>
                <w:lang w:val="fr-FR"/>
              </w:rPr>
              <w:t xml:space="preserve">: </w:t>
            </w:r>
            <w:r w:rsidRPr="00FC6112">
              <w:rPr>
                <w:rFonts w:eastAsia="Calibri"/>
                <w:i/>
                <w:color w:val="000000"/>
                <w:sz w:val="24"/>
                <w:szCs w:val="24"/>
                <w:lang w:val="fr-FR"/>
              </w:rPr>
              <w:t xml:space="preserve">Tại sân bay có nhân viên quan trắc, các thiết bị phát hiện sét có thể được sử dụng để hỗ trợ nhân viên quan trắc trong việc quan trắc dông. Đối với các sân bay sử dụng hệ thống quan trắc tự động, việc sử dụng thiết bị phát hiện sét cho báo cáo dông tuân thủ theo tài liệu Hướng dẫn về hệ thống quan trắc tự động - </w:t>
            </w:r>
            <w:r w:rsidRPr="00FC6112">
              <w:rPr>
                <w:rFonts w:eastAsia="Calibri"/>
                <w:i/>
                <w:iCs/>
                <w:color w:val="000000"/>
                <w:sz w:val="24"/>
                <w:szCs w:val="24"/>
                <w:lang w:val="vi-VN"/>
              </w:rPr>
              <w:t>Doc 9837</w:t>
            </w:r>
            <w:r w:rsidRPr="00FC6112">
              <w:rPr>
                <w:rFonts w:eastAsia="Calibri"/>
                <w:i/>
                <w:iCs/>
                <w:color w:val="000000"/>
                <w:sz w:val="24"/>
                <w:szCs w:val="24"/>
                <w:lang w:val="fr-FR"/>
              </w:rPr>
              <w:t xml:space="preserve"> của ICAO (Manual on </w:t>
            </w:r>
            <w:r w:rsidRPr="00FC6112">
              <w:rPr>
                <w:rFonts w:eastAsia="Calibri"/>
                <w:i/>
                <w:color w:val="000000"/>
                <w:sz w:val="24"/>
                <w:szCs w:val="24"/>
                <w:lang w:val="vi-VN"/>
              </w:rPr>
              <w:t>Automatic Meteorological Observing Systemsat Aerodromes</w:t>
            </w:r>
            <w:r w:rsidRPr="00FC6112">
              <w:rPr>
                <w:rFonts w:eastAsia="Calibri"/>
                <w:i/>
                <w:color w:val="000000"/>
                <w:sz w:val="24"/>
                <w:szCs w:val="24"/>
                <w:lang w:val="fr-FR"/>
              </w:rPr>
              <w:t>).</w:t>
            </w:r>
          </w:p>
          <w:p w14:paraId="5941D490" w14:textId="77777777" w:rsidR="00FC6112" w:rsidRPr="00FC6112" w:rsidRDefault="00FC6112" w:rsidP="002C5786">
            <w:pPr>
              <w:spacing w:before="0"/>
              <w:rPr>
                <w:rFonts w:eastAsia="Calibri"/>
                <w:color w:val="000000"/>
                <w:sz w:val="24"/>
                <w:szCs w:val="24"/>
                <w:lang w:val="fr-FR"/>
              </w:rPr>
            </w:pPr>
          </w:p>
          <w:p w14:paraId="4D8479CB"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 xml:space="preserve">Được sử dụng để báo cáo dạng rào của mưa “SHRA”, tuyết “SHSN”, viên băng “SHPL”, mưa đá “SHGR”, mưa đá nhỏ, tuyết hạt “SHGS”, mưa không rõ loại “SHUP” (chỉ dùng cho hệ thống tự động) hoặc hỗn hợp, </w:t>
            </w:r>
          </w:p>
          <w:p w14:paraId="6E4146A5"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 xml:space="preserve">ví dụ “SHRASN” - Trong METAR, mưa rào quan trắc được ở vùng quan trắc phụ cận sân bay được báo cáo là VCSH và không cần chỉ rõ loại hay cường độ giáng thủy. </w:t>
            </w:r>
          </w:p>
          <w:p w14:paraId="59402957" w14:textId="77777777" w:rsidR="00FC6112" w:rsidRPr="00FC6112" w:rsidRDefault="00FC6112" w:rsidP="002C5786">
            <w:pPr>
              <w:spacing w:before="0"/>
              <w:rPr>
                <w:rFonts w:eastAsia="Calibri"/>
                <w:color w:val="000000"/>
                <w:sz w:val="24"/>
                <w:szCs w:val="24"/>
                <w:lang w:val="fr-FR"/>
              </w:rPr>
            </w:pPr>
          </w:p>
          <w:p w14:paraId="0D7EE31F"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Những giọt nước hoặc giáng thủy quá lạnh, chỉ dùng với FG, DZ, RA và UP (chỉ dùng cho hệ thống tự động).</w:t>
            </w:r>
          </w:p>
          <w:p w14:paraId="57DBE10B" w14:textId="77777777" w:rsidR="00FC6112" w:rsidRPr="00FC6112" w:rsidRDefault="00FC6112" w:rsidP="002C5786">
            <w:pPr>
              <w:spacing w:before="0"/>
              <w:rPr>
                <w:rFonts w:eastAsia="Calibri"/>
                <w:color w:val="000000"/>
                <w:sz w:val="24"/>
                <w:szCs w:val="24"/>
                <w:lang w:val="fr-FR"/>
              </w:rPr>
            </w:pPr>
          </w:p>
          <w:p w14:paraId="29555976"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 xml:space="preserve">Sử dụng để báo cáo DU, SA hoặc SN bốc lên do gió đến độ cao </w:t>
            </w:r>
            <w:r w:rsidRPr="00FC6112">
              <w:rPr>
                <w:rFonts w:eastAsia="Calibri"/>
                <w:color w:val="000000"/>
                <w:sz w:val="22"/>
                <w:szCs w:val="22"/>
                <w:lang w:val="en-US"/>
              </w:rPr>
              <w:sym w:font="Symbol" w:char="F0B3"/>
            </w:r>
            <w:r w:rsidRPr="00FC6112">
              <w:rPr>
                <w:rFonts w:eastAsia="Calibri"/>
                <w:color w:val="000000"/>
                <w:sz w:val="24"/>
                <w:szCs w:val="24"/>
                <w:lang w:val="fr-FR"/>
              </w:rPr>
              <w:t xml:space="preserve"> 2 m (7 ft) so với mặt đất.</w:t>
            </w:r>
          </w:p>
          <w:p w14:paraId="4A55BE03" w14:textId="77777777" w:rsidR="00FC6112" w:rsidRPr="00FC6112" w:rsidRDefault="00FC6112" w:rsidP="002C5786">
            <w:pPr>
              <w:spacing w:before="0"/>
              <w:rPr>
                <w:rFonts w:eastAsia="Calibri"/>
                <w:color w:val="000000"/>
                <w:sz w:val="24"/>
                <w:szCs w:val="24"/>
                <w:lang w:val="fr-FR"/>
              </w:rPr>
            </w:pPr>
            <w:r w:rsidRPr="00FC6112">
              <w:rPr>
                <w:rFonts w:eastAsia="Calibri"/>
                <w:color w:val="000000"/>
                <w:sz w:val="24"/>
                <w:szCs w:val="24"/>
                <w:lang w:val="fr-FR"/>
              </w:rPr>
              <w:t xml:space="preserve">Được sử dụng với SA, DU hoặc SN được </w:t>
            </w:r>
            <w:r w:rsidRPr="00FC6112">
              <w:rPr>
                <w:rFonts w:eastAsia="Calibri"/>
                <w:color w:val="000000"/>
                <w:sz w:val="24"/>
                <w:szCs w:val="24"/>
                <w:lang w:val="vi-VN"/>
              </w:rPr>
              <w:t>bốc</w:t>
            </w:r>
            <w:r w:rsidRPr="00FC6112">
              <w:rPr>
                <w:rFonts w:eastAsia="Calibri"/>
                <w:color w:val="000000"/>
                <w:sz w:val="24"/>
                <w:szCs w:val="24"/>
                <w:lang w:val="fr-FR"/>
              </w:rPr>
              <w:t xml:space="preserve"> lên do gió đến độ cao nhỏ hơn 2 m (7 ft) so với mặt đất.</w:t>
            </w:r>
          </w:p>
          <w:p w14:paraId="56675121"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Nhỏ hơn 2 m (7 ft) so với mặt đất. </w:t>
            </w:r>
          </w:p>
          <w:p w14:paraId="54A0493C"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Sương mù từng đám bao phủ từng phần sân bay.</w:t>
            </w:r>
          </w:p>
          <w:p w14:paraId="2426725E" w14:textId="77777777" w:rsidR="00FC6112" w:rsidRPr="00FC6112" w:rsidRDefault="00FC6112" w:rsidP="002C5786">
            <w:pPr>
              <w:spacing w:before="0"/>
              <w:rPr>
                <w:rFonts w:eastAsia="Calibri"/>
                <w:color w:val="000000"/>
                <w:sz w:val="24"/>
                <w:szCs w:val="24"/>
                <w:lang w:val="en-US"/>
              </w:rPr>
            </w:pPr>
            <w:r w:rsidRPr="00FC6112">
              <w:rPr>
                <w:rFonts w:eastAsia="Calibri"/>
                <w:color w:val="000000"/>
                <w:sz w:val="24"/>
                <w:szCs w:val="24"/>
                <w:lang w:val="en-US"/>
              </w:rPr>
              <w:t xml:space="preserve">Dùng khi FG bao phủ một phần đáng kể của sân bay, phần còn lại quang đãng. </w:t>
            </w:r>
          </w:p>
        </w:tc>
      </w:tr>
    </w:tbl>
    <w:p w14:paraId="42B89426" w14:textId="77777777" w:rsidR="00FC6112" w:rsidRDefault="00FC6112" w:rsidP="002C5786">
      <w:pPr>
        <w:spacing w:before="0"/>
        <w:rPr>
          <w:rFonts w:eastAsia="Calibri"/>
          <w:bCs/>
          <w:i/>
          <w:iCs/>
          <w:color w:val="000000"/>
          <w:sz w:val="24"/>
          <w:szCs w:val="24"/>
          <w:lang w:val="en-US"/>
        </w:rPr>
      </w:pPr>
      <w:r w:rsidRPr="00FC6112">
        <w:rPr>
          <w:rFonts w:eastAsia="Calibri"/>
          <w:bCs/>
          <w:i/>
          <w:iCs/>
          <w:color w:val="000000"/>
          <w:sz w:val="24"/>
          <w:szCs w:val="24"/>
          <w:lang w:val="vi-VN"/>
        </w:rPr>
        <w:t>*Được sử dụng cả trong METAR/SPECI</w:t>
      </w:r>
      <w:r w:rsidRPr="00FC6112">
        <w:rPr>
          <w:rFonts w:eastAsia="Calibri"/>
          <w:bCs/>
          <w:i/>
          <w:iCs/>
          <w:color w:val="000000"/>
          <w:sz w:val="24"/>
          <w:szCs w:val="24"/>
          <w:lang w:val="en-US"/>
        </w:rPr>
        <w:t xml:space="preserve"> và MET REPORT/SPECIAL.</w:t>
      </w:r>
    </w:p>
    <w:p w14:paraId="768D39FF" w14:textId="77777777" w:rsidR="005E6BBF" w:rsidRDefault="005E6BBF" w:rsidP="002C5786">
      <w:pPr>
        <w:spacing w:before="0"/>
        <w:rPr>
          <w:rFonts w:eastAsia="Calibri"/>
          <w:bCs/>
          <w:i/>
          <w:iCs/>
          <w:color w:val="000000"/>
          <w:sz w:val="24"/>
          <w:szCs w:val="24"/>
          <w:lang w:val="en-US"/>
        </w:rPr>
      </w:pPr>
    </w:p>
    <w:p w14:paraId="73752370" w14:textId="77777777" w:rsidR="005E6BBF" w:rsidRDefault="005E6BBF" w:rsidP="002C5786">
      <w:pPr>
        <w:spacing w:before="0"/>
        <w:rPr>
          <w:rFonts w:eastAsia="Calibri"/>
          <w:bCs/>
          <w:i/>
          <w:iCs/>
          <w:color w:val="000000"/>
          <w:sz w:val="24"/>
          <w:szCs w:val="24"/>
          <w:lang w:val="en-US"/>
        </w:rPr>
      </w:pPr>
    </w:p>
    <w:p w14:paraId="1BE5692A" w14:textId="77777777" w:rsidR="005E6BBF" w:rsidRDefault="005E6BBF" w:rsidP="002C5786">
      <w:pPr>
        <w:spacing w:before="0"/>
        <w:rPr>
          <w:rFonts w:eastAsia="Calibri"/>
          <w:bCs/>
          <w:i/>
          <w:iCs/>
          <w:color w:val="000000"/>
          <w:sz w:val="24"/>
          <w:szCs w:val="24"/>
          <w:lang w:val="en-US"/>
        </w:rPr>
      </w:pPr>
    </w:p>
    <w:p w14:paraId="6435FD9E" w14:textId="77777777" w:rsidR="005E6BBF" w:rsidRDefault="005E6BBF" w:rsidP="002C5786">
      <w:pPr>
        <w:spacing w:before="0"/>
        <w:rPr>
          <w:rFonts w:eastAsia="Calibri"/>
          <w:bCs/>
          <w:i/>
          <w:iCs/>
          <w:color w:val="000000"/>
          <w:sz w:val="24"/>
          <w:szCs w:val="24"/>
          <w:lang w:val="en-US"/>
        </w:rPr>
      </w:pPr>
    </w:p>
    <w:p w14:paraId="30A2E50F" w14:textId="77777777" w:rsidR="005E6BBF" w:rsidRDefault="005E6BBF" w:rsidP="002C5786">
      <w:pPr>
        <w:spacing w:before="0"/>
        <w:rPr>
          <w:rFonts w:eastAsia="Calibri"/>
          <w:bCs/>
          <w:i/>
          <w:iCs/>
          <w:color w:val="000000"/>
          <w:sz w:val="24"/>
          <w:szCs w:val="24"/>
          <w:lang w:val="en-US"/>
        </w:rPr>
      </w:pPr>
    </w:p>
    <w:p w14:paraId="777AF601" w14:textId="77777777" w:rsidR="005E6BBF" w:rsidRDefault="005E6BBF" w:rsidP="002C5786">
      <w:pPr>
        <w:spacing w:before="0"/>
        <w:rPr>
          <w:rFonts w:eastAsia="Calibri"/>
          <w:bCs/>
          <w:i/>
          <w:iCs/>
          <w:color w:val="000000"/>
          <w:sz w:val="24"/>
          <w:szCs w:val="24"/>
          <w:lang w:val="en-US"/>
        </w:rPr>
      </w:pPr>
    </w:p>
    <w:p w14:paraId="0434FABC" w14:textId="77777777" w:rsidR="005E6BBF" w:rsidRDefault="005E6BBF" w:rsidP="002C5786">
      <w:pPr>
        <w:spacing w:before="0"/>
        <w:rPr>
          <w:rFonts w:eastAsia="Calibri"/>
          <w:bCs/>
          <w:i/>
          <w:iCs/>
          <w:color w:val="000000"/>
          <w:sz w:val="24"/>
          <w:szCs w:val="24"/>
          <w:lang w:val="en-US"/>
        </w:rPr>
      </w:pPr>
    </w:p>
    <w:p w14:paraId="7CD44D3E" w14:textId="77777777" w:rsidR="005E6BBF" w:rsidRDefault="005E6BBF" w:rsidP="002C5786">
      <w:pPr>
        <w:spacing w:before="0"/>
        <w:rPr>
          <w:rFonts w:eastAsia="Calibri"/>
          <w:bCs/>
          <w:i/>
          <w:iCs/>
          <w:color w:val="000000"/>
          <w:sz w:val="24"/>
          <w:szCs w:val="24"/>
          <w:lang w:val="en-US"/>
        </w:rPr>
      </w:pPr>
    </w:p>
    <w:p w14:paraId="71826270" w14:textId="77777777" w:rsidR="005E6BBF" w:rsidRDefault="005E6BBF" w:rsidP="002C5786">
      <w:pPr>
        <w:spacing w:before="0"/>
        <w:rPr>
          <w:rFonts w:eastAsia="Calibri"/>
          <w:bCs/>
          <w:i/>
          <w:iCs/>
          <w:color w:val="000000"/>
          <w:sz w:val="24"/>
          <w:szCs w:val="24"/>
          <w:lang w:val="en-US"/>
        </w:rPr>
      </w:pPr>
    </w:p>
    <w:p w14:paraId="5FABDF1C" w14:textId="77777777" w:rsidR="005E6BBF" w:rsidRDefault="005E6BBF" w:rsidP="002C5786">
      <w:pPr>
        <w:spacing w:before="0"/>
        <w:rPr>
          <w:rFonts w:eastAsia="Calibri"/>
          <w:bCs/>
          <w:i/>
          <w:iCs/>
          <w:color w:val="000000"/>
          <w:sz w:val="24"/>
          <w:szCs w:val="24"/>
          <w:lang w:val="en-US"/>
        </w:rPr>
      </w:pPr>
    </w:p>
    <w:p w14:paraId="5C1A068F" w14:textId="77777777" w:rsidR="005E6BBF" w:rsidRDefault="005E6BBF" w:rsidP="002C5786">
      <w:pPr>
        <w:spacing w:before="0"/>
        <w:rPr>
          <w:rFonts w:eastAsia="Calibri"/>
          <w:bCs/>
          <w:i/>
          <w:iCs/>
          <w:color w:val="000000"/>
          <w:sz w:val="24"/>
          <w:szCs w:val="24"/>
          <w:lang w:val="en-US"/>
        </w:rPr>
      </w:pPr>
    </w:p>
    <w:p w14:paraId="120D89A1" w14:textId="77777777" w:rsidR="005E6BBF" w:rsidRDefault="005E6BBF" w:rsidP="002C5786">
      <w:pPr>
        <w:spacing w:before="0"/>
        <w:rPr>
          <w:rFonts w:eastAsia="Calibri"/>
          <w:bCs/>
          <w:i/>
          <w:iCs/>
          <w:color w:val="000000"/>
          <w:sz w:val="24"/>
          <w:szCs w:val="24"/>
          <w:lang w:val="en-US"/>
        </w:rPr>
      </w:pPr>
    </w:p>
    <w:p w14:paraId="531CB135" w14:textId="77777777" w:rsidR="005E6BBF" w:rsidRDefault="005E6BBF" w:rsidP="002C5786">
      <w:pPr>
        <w:spacing w:before="0"/>
        <w:rPr>
          <w:rFonts w:eastAsia="Calibri"/>
          <w:bCs/>
          <w:i/>
          <w:iCs/>
          <w:color w:val="000000"/>
          <w:sz w:val="24"/>
          <w:szCs w:val="24"/>
          <w:lang w:val="en-US"/>
        </w:rPr>
      </w:pPr>
    </w:p>
    <w:p w14:paraId="0A3B7CA2" w14:textId="77777777" w:rsidR="005E6BBF" w:rsidRPr="00FC6112" w:rsidRDefault="005E6BBF" w:rsidP="002C5786">
      <w:pPr>
        <w:spacing w:before="0"/>
        <w:rPr>
          <w:rFonts w:eastAsia="Calibri"/>
          <w:bCs/>
          <w:i/>
          <w:iCs/>
          <w:color w:val="000000"/>
          <w:sz w:val="24"/>
          <w:szCs w:val="24"/>
          <w:lang w:val="en-US"/>
        </w:rPr>
      </w:pPr>
    </w:p>
    <w:p w14:paraId="3E183DA9" w14:textId="653F9ECC" w:rsidR="00FC6112" w:rsidRPr="00FC6112" w:rsidRDefault="00FC6112" w:rsidP="002C5786">
      <w:pPr>
        <w:spacing w:before="0"/>
        <w:rPr>
          <w:rFonts w:eastAsia="Calibri"/>
          <w:b/>
          <w:color w:val="000000"/>
          <w:lang w:val="vi-VN"/>
        </w:rPr>
      </w:pPr>
      <w:r w:rsidRPr="00FC6112">
        <w:rPr>
          <w:rFonts w:eastAsia="Calibri"/>
          <w:b/>
          <w:color w:val="000000"/>
          <w:lang w:val="vi-VN"/>
        </w:rPr>
        <w:lastRenderedPageBreak/>
        <w:t xml:space="preserve">Bảng </w:t>
      </w:r>
      <w:r w:rsidR="00541995">
        <w:rPr>
          <w:rFonts w:eastAsia="Calibri"/>
          <w:b/>
          <w:color w:val="000000"/>
          <w:lang w:val="en-US"/>
        </w:rPr>
        <w:t>H.</w:t>
      </w:r>
      <w:r w:rsidRPr="00FC6112">
        <w:rPr>
          <w:rFonts w:eastAsia="Calibri"/>
          <w:b/>
          <w:color w:val="000000"/>
          <w:lang w:val="vi-VN"/>
        </w:rPr>
        <w:t>1-5. Cường độ và tính lân cận của hiện tượng thời tiết</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4"/>
        <w:gridCol w:w="1973"/>
        <w:gridCol w:w="1985"/>
      </w:tblGrid>
      <w:tr w:rsidR="00FC6112" w:rsidRPr="00FC6112" w14:paraId="5BA22336" w14:textId="77777777" w:rsidTr="00FC6112">
        <w:trPr>
          <w:trHeight w:val="695"/>
        </w:trPr>
        <w:tc>
          <w:tcPr>
            <w:tcW w:w="5524" w:type="dxa"/>
            <w:vAlign w:val="center"/>
          </w:tcPr>
          <w:p w14:paraId="43025DA7" w14:textId="77777777" w:rsidR="00FC6112" w:rsidRPr="00FC6112" w:rsidRDefault="00FC6112" w:rsidP="002C5786">
            <w:pPr>
              <w:spacing w:before="0"/>
              <w:rPr>
                <w:rFonts w:eastAsia="Calibri"/>
                <w:b/>
                <w:color w:val="000000"/>
                <w:lang w:val="vi-VN"/>
              </w:rPr>
            </w:pPr>
            <w:r w:rsidRPr="00FC6112">
              <w:rPr>
                <w:rFonts w:eastAsia="Calibri"/>
                <w:b/>
                <w:color w:val="000000"/>
                <w:lang w:val="vi-VN"/>
              </w:rPr>
              <w:t>CƯỜNG ĐỘ / TÍNH LÂN CẬN</w:t>
            </w:r>
          </w:p>
        </w:tc>
        <w:tc>
          <w:tcPr>
            <w:tcW w:w="1973" w:type="dxa"/>
            <w:vAlign w:val="center"/>
          </w:tcPr>
          <w:p w14:paraId="4CCFA0AA"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MINH NGỮ</w:t>
            </w:r>
          </w:p>
          <w:p w14:paraId="54538128"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CHỮ TẮT</w:t>
            </w:r>
          </w:p>
        </w:tc>
        <w:tc>
          <w:tcPr>
            <w:tcW w:w="1985" w:type="dxa"/>
            <w:vAlign w:val="center"/>
          </w:tcPr>
          <w:p w14:paraId="228ECED9"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METAR</w:t>
            </w:r>
          </w:p>
        </w:tc>
      </w:tr>
      <w:tr w:rsidR="00FC6112" w:rsidRPr="00FC6112" w14:paraId="41A58AD0" w14:textId="77777777" w:rsidTr="00FC6112">
        <w:tc>
          <w:tcPr>
            <w:tcW w:w="5524" w:type="dxa"/>
          </w:tcPr>
          <w:p w14:paraId="762DBA49" w14:textId="77777777" w:rsidR="00FC6112" w:rsidRPr="00FC6112" w:rsidRDefault="00FC6112" w:rsidP="002C5786">
            <w:pPr>
              <w:spacing w:before="0"/>
              <w:rPr>
                <w:rFonts w:eastAsia="Calibri"/>
                <w:i/>
                <w:iCs/>
                <w:color w:val="000000"/>
                <w:lang w:val="vi-VN"/>
              </w:rPr>
            </w:pPr>
            <w:r w:rsidRPr="00FC6112">
              <w:rPr>
                <w:rFonts w:eastAsia="Calibri"/>
                <w:i/>
                <w:iCs/>
                <w:color w:val="000000"/>
                <w:lang w:val="vi-VN"/>
              </w:rPr>
              <w:t>Cường độ của hiện tượng:</w:t>
            </w:r>
          </w:p>
          <w:p w14:paraId="53508365" w14:textId="77777777" w:rsidR="00FC6112" w:rsidRPr="00FC6112" w:rsidRDefault="00FC6112" w:rsidP="002C5786">
            <w:pPr>
              <w:spacing w:before="0"/>
              <w:rPr>
                <w:rFonts w:eastAsia="Calibri"/>
                <w:iCs/>
                <w:color w:val="000000"/>
                <w:lang w:val="vi-VN"/>
              </w:rPr>
            </w:pPr>
            <w:r w:rsidRPr="00FC6112">
              <w:rPr>
                <w:rFonts w:eastAsia="Calibri"/>
                <w:iCs/>
                <w:color w:val="000000"/>
                <w:lang w:val="vi-VN"/>
              </w:rPr>
              <w:t>Nhẹ</w:t>
            </w:r>
          </w:p>
          <w:p w14:paraId="52CDA3B7" w14:textId="77777777" w:rsidR="00FC6112" w:rsidRPr="00FC6112" w:rsidRDefault="00FC6112" w:rsidP="002C5786">
            <w:pPr>
              <w:spacing w:before="0"/>
              <w:rPr>
                <w:rFonts w:eastAsia="Calibri"/>
                <w:iCs/>
                <w:color w:val="000000"/>
                <w:lang w:val="vi-VN"/>
              </w:rPr>
            </w:pPr>
            <w:r w:rsidRPr="00FC6112">
              <w:rPr>
                <w:rFonts w:eastAsia="Calibri"/>
                <w:iCs/>
                <w:color w:val="000000"/>
                <w:lang w:val="vi-VN"/>
              </w:rPr>
              <w:t>Trung bình</w:t>
            </w:r>
          </w:p>
          <w:p w14:paraId="360E7E25" w14:textId="77777777" w:rsidR="00FC6112" w:rsidRPr="00FC6112" w:rsidRDefault="00FC6112" w:rsidP="002C5786">
            <w:pPr>
              <w:spacing w:before="0"/>
              <w:rPr>
                <w:rFonts w:eastAsia="Calibri"/>
                <w:color w:val="000000"/>
                <w:lang w:val="vi-VN"/>
              </w:rPr>
            </w:pPr>
            <w:r w:rsidRPr="00FC6112">
              <w:rPr>
                <w:rFonts w:eastAsia="Calibri"/>
                <w:iCs/>
                <w:color w:val="000000"/>
                <w:lang w:val="vi-VN"/>
              </w:rPr>
              <w:t>Mạnh</w:t>
            </w:r>
          </w:p>
          <w:p w14:paraId="650A2309" w14:textId="77777777" w:rsidR="00FC6112" w:rsidRPr="00FC6112" w:rsidRDefault="00FC6112" w:rsidP="002C5786">
            <w:pPr>
              <w:spacing w:before="0"/>
              <w:rPr>
                <w:rFonts w:eastAsia="Calibri"/>
                <w:color w:val="000000"/>
                <w:lang w:val="vi-VN"/>
              </w:rPr>
            </w:pPr>
          </w:p>
          <w:p w14:paraId="50EF090E" w14:textId="77777777" w:rsidR="00FC6112" w:rsidRPr="00FC6112" w:rsidRDefault="00FC6112" w:rsidP="002C5786">
            <w:pPr>
              <w:spacing w:before="0"/>
              <w:rPr>
                <w:rFonts w:eastAsia="Calibri"/>
                <w:i/>
                <w:iCs/>
                <w:color w:val="000000"/>
                <w:lang w:val="vi-VN"/>
              </w:rPr>
            </w:pPr>
            <w:r w:rsidRPr="00FC6112">
              <w:rPr>
                <w:rFonts w:eastAsia="Calibri"/>
                <w:i/>
                <w:iCs/>
                <w:color w:val="000000"/>
                <w:lang w:val="vi-VN"/>
              </w:rPr>
              <w:t>Vùng quan trắc phụ cận sân bay (Vicinity)</w:t>
            </w:r>
          </w:p>
          <w:p w14:paraId="7D3B306E" w14:textId="5CA104E6" w:rsidR="00FC6112" w:rsidRPr="00FC6112" w:rsidRDefault="00FC6112" w:rsidP="002C5786">
            <w:pPr>
              <w:spacing w:before="0"/>
              <w:rPr>
                <w:rFonts w:eastAsia="Calibri"/>
                <w:color w:val="000000"/>
                <w:lang w:val="vi-VN"/>
              </w:rPr>
            </w:pPr>
            <w:r w:rsidRPr="00FC6112">
              <w:rPr>
                <w:rFonts w:eastAsia="Calibri"/>
                <w:color w:val="000000"/>
                <w:lang w:val="vi-VN"/>
              </w:rPr>
              <w:t xml:space="preserve">Khu vực giữa 8-16 km tính từ điểm quy chiếu sân bay; chỉ được sử dụng trong METAR/SPECI đối với các trường hợp hiện tượng thời tiết hiện tại (tại Bảng </w:t>
            </w:r>
            <w:r w:rsidR="00AA4D13">
              <w:rPr>
                <w:rFonts w:eastAsia="Calibri"/>
                <w:color w:val="000000"/>
                <w:lang w:val="en-US"/>
              </w:rPr>
              <w:t>H.</w:t>
            </w:r>
            <w:r w:rsidRPr="00FC6112">
              <w:rPr>
                <w:rFonts w:eastAsia="Calibri"/>
                <w:color w:val="000000"/>
                <w:lang w:val="vi-VN"/>
              </w:rPr>
              <w:t xml:space="preserve">1-3) không được báo cáo kèm đặc tính của hiện tượng (Bảng </w:t>
            </w:r>
            <w:r w:rsidR="00AA4D13">
              <w:rPr>
                <w:rFonts w:eastAsia="Calibri"/>
                <w:color w:val="000000"/>
                <w:lang w:val="en-US"/>
              </w:rPr>
              <w:t>H.</w:t>
            </w:r>
            <w:r w:rsidRPr="00FC6112">
              <w:rPr>
                <w:rFonts w:eastAsia="Calibri"/>
                <w:color w:val="000000"/>
                <w:lang w:val="vi-VN"/>
              </w:rPr>
              <w:t>1-4).</w:t>
            </w:r>
          </w:p>
        </w:tc>
        <w:tc>
          <w:tcPr>
            <w:tcW w:w="1973" w:type="dxa"/>
          </w:tcPr>
          <w:p w14:paraId="62BDDDB3" w14:textId="77777777" w:rsidR="00FC6112" w:rsidRPr="00FC6112" w:rsidRDefault="00FC6112" w:rsidP="002C5786">
            <w:pPr>
              <w:spacing w:before="0"/>
              <w:rPr>
                <w:rFonts w:eastAsia="Calibri"/>
                <w:color w:val="000000"/>
                <w:lang w:val="vi-VN"/>
              </w:rPr>
            </w:pPr>
          </w:p>
          <w:p w14:paraId="28EF120B" w14:textId="77777777" w:rsidR="00FC6112" w:rsidRPr="00FC6112" w:rsidRDefault="00FC6112" w:rsidP="002C5786">
            <w:pPr>
              <w:spacing w:before="0"/>
              <w:rPr>
                <w:rFonts w:eastAsia="Calibri"/>
                <w:color w:val="000000"/>
                <w:lang w:val="en-US"/>
              </w:rPr>
            </w:pPr>
            <w:r w:rsidRPr="00FC6112">
              <w:rPr>
                <w:rFonts w:eastAsia="Calibri"/>
                <w:color w:val="000000"/>
                <w:lang w:val="en-US"/>
              </w:rPr>
              <w:t>FBL</w:t>
            </w:r>
          </w:p>
          <w:p w14:paraId="7693E6B1" w14:textId="77777777" w:rsidR="00FC6112" w:rsidRPr="00FC6112" w:rsidRDefault="00FC6112" w:rsidP="002C5786">
            <w:pPr>
              <w:spacing w:before="0"/>
              <w:rPr>
                <w:rFonts w:eastAsia="Calibri"/>
                <w:color w:val="000000"/>
                <w:lang w:val="en-US"/>
              </w:rPr>
            </w:pPr>
            <w:r w:rsidRPr="00FC6112">
              <w:rPr>
                <w:rFonts w:eastAsia="Calibri"/>
                <w:color w:val="000000"/>
                <w:lang w:val="en-US"/>
              </w:rPr>
              <w:t>MOD</w:t>
            </w:r>
          </w:p>
          <w:p w14:paraId="23060512" w14:textId="77777777" w:rsidR="00FC6112" w:rsidRPr="00FC6112" w:rsidRDefault="00FC6112" w:rsidP="002C5786">
            <w:pPr>
              <w:spacing w:before="0"/>
              <w:rPr>
                <w:rFonts w:eastAsia="Calibri"/>
                <w:color w:val="000000"/>
                <w:lang w:val="en-US"/>
              </w:rPr>
            </w:pPr>
            <w:r w:rsidRPr="00FC6112">
              <w:rPr>
                <w:rFonts w:eastAsia="Calibri"/>
                <w:color w:val="000000"/>
                <w:lang w:val="en-US"/>
              </w:rPr>
              <w:t>HVY</w:t>
            </w:r>
          </w:p>
          <w:p w14:paraId="38FD4540" w14:textId="77777777" w:rsidR="00FC6112" w:rsidRPr="00FC6112" w:rsidRDefault="00FC6112" w:rsidP="002C5786">
            <w:pPr>
              <w:spacing w:before="0"/>
              <w:rPr>
                <w:rFonts w:eastAsia="Calibri"/>
                <w:color w:val="000000"/>
                <w:lang w:val="en-US"/>
              </w:rPr>
            </w:pPr>
          </w:p>
          <w:p w14:paraId="67568D8D" w14:textId="77777777" w:rsidR="00FC6112" w:rsidRPr="00FC6112" w:rsidRDefault="00FC6112" w:rsidP="002C5786">
            <w:pPr>
              <w:spacing w:before="0"/>
              <w:rPr>
                <w:rFonts w:eastAsia="Calibri"/>
                <w:color w:val="000000"/>
                <w:lang w:val="en-US"/>
              </w:rPr>
            </w:pPr>
          </w:p>
          <w:p w14:paraId="7E814A3D" w14:textId="77777777" w:rsidR="00FC6112" w:rsidRPr="00FC6112" w:rsidRDefault="00FC6112" w:rsidP="002C5786">
            <w:pPr>
              <w:spacing w:before="0"/>
              <w:rPr>
                <w:rFonts w:eastAsia="Calibri"/>
                <w:color w:val="000000"/>
                <w:lang w:val="en-US"/>
              </w:rPr>
            </w:pPr>
          </w:p>
          <w:p w14:paraId="4109F534" w14:textId="77777777" w:rsidR="00FC6112" w:rsidRPr="00FC6112" w:rsidRDefault="00FC6112" w:rsidP="002C5786">
            <w:pPr>
              <w:spacing w:before="0"/>
              <w:rPr>
                <w:rFonts w:eastAsia="Calibri"/>
                <w:color w:val="000000"/>
                <w:lang w:val="en-US"/>
              </w:rPr>
            </w:pPr>
            <w:r w:rsidRPr="00FC6112">
              <w:rPr>
                <w:rFonts w:eastAsia="Calibri"/>
                <w:color w:val="000000"/>
                <w:lang w:val="en-US"/>
              </w:rPr>
              <w:t>Không dùng</w:t>
            </w:r>
          </w:p>
        </w:tc>
        <w:tc>
          <w:tcPr>
            <w:tcW w:w="1985" w:type="dxa"/>
          </w:tcPr>
          <w:p w14:paraId="3610AD39" w14:textId="77777777" w:rsidR="00FC6112" w:rsidRPr="00FC6112" w:rsidRDefault="00FC6112" w:rsidP="002C5786">
            <w:pPr>
              <w:spacing w:before="0"/>
              <w:rPr>
                <w:rFonts w:eastAsia="Calibri"/>
                <w:color w:val="000000"/>
                <w:lang w:val="en-US"/>
              </w:rPr>
            </w:pPr>
          </w:p>
          <w:p w14:paraId="38D23BAC" w14:textId="77777777" w:rsidR="00FC6112" w:rsidRPr="00FC6112" w:rsidRDefault="00FC6112" w:rsidP="002C5786">
            <w:pPr>
              <w:spacing w:before="0"/>
              <w:rPr>
                <w:rFonts w:eastAsia="Calibri"/>
                <w:color w:val="000000"/>
                <w:lang w:val="en-US"/>
              </w:rPr>
            </w:pPr>
            <w:r w:rsidRPr="00FC6112">
              <w:rPr>
                <w:rFonts w:eastAsia="Calibri"/>
                <w:color w:val="000000"/>
                <w:lang w:val="en-US"/>
              </w:rPr>
              <w:t>-</w:t>
            </w:r>
          </w:p>
          <w:p w14:paraId="744818C3" w14:textId="77777777" w:rsidR="00FC6112" w:rsidRPr="00FC6112" w:rsidRDefault="00FC6112" w:rsidP="002C5786">
            <w:pPr>
              <w:spacing w:before="0"/>
              <w:rPr>
                <w:rFonts w:eastAsia="Calibri"/>
                <w:color w:val="000000"/>
                <w:lang w:val="en-US"/>
              </w:rPr>
            </w:pPr>
            <w:r w:rsidRPr="00FC6112">
              <w:rPr>
                <w:rFonts w:eastAsia="Calibri"/>
                <w:color w:val="000000"/>
                <w:lang w:val="en-US"/>
              </w:rPr>
              <w:t>(không ký hiệu)</w:t>
            </w:r>
          </w:p>
          <w:p w14:paraId="0CEAE488" w14:textId="77777777" w:rsidR="00FC6112" w:rsidRPr="00FC6112" w:rsidRDefault="00FC6112" w:rsidP="002C5786">
            <w:pPr>
              <w:spacing w:before="0"/>
              <w:rPr>
                <w:rFonts w:eastAsia="Calibri"/>
                <w:color w:val="000000"/>
                <w:lang w:val="en-US"/>
              </w:rPr>
            </w:pPr>
            <w:r w:rsidRPr="00FC6112">
              <w:rPr>
                <w:rFonts w:eastAsia="Calibri"/>
                <w:color w:val="000000"/>
                <w:lang w:val="en-US"/>
              </w:rPr>
              <w:t>+</w:t>
            </w:r>
          </w:p>
          <w:p w14:paraId="2A4DFA44" w14:textId="77777777" w:rsidR="00FC6112" w:rsidRPr="00FC6112" w:rsidRDefault="00FC6112" w:rsidP="002C5786">
            <w:pPr>
              <w:spacing w:before="0"/>
              <w:rPr>
                <w:rFonts w:eastAsia="Calibri"/>
                <w:color w:val="000000"/>
                <w:lang w:val="en-US"/>
              </w:rPr>
            </w:pPr>
          </w:p>
          <w:p w14:paraId="0C86D9C6" w14:textId="77777777" w:rsidR="00FC6112" w:rsidRPr="00FC6112" w:rsidRDefault="00FC6112" w:rsidP="002C5786">
            <w:pPr>
              <w:spacing w:before="0"/>
              <w:rPr>
                <w:rFonts w:eastAsia="Calibri"/>
                <w:color w:val="000000"/>
                <w:lang w:val="en-US"/>
              </w:rPr>
            </w:pPr>
          </w:p>
          <w:p w14:paraId="2C5D36F4" w14:textId="77777777" w:rsidR="00FC6112" w:rsidRPr="00FC6112" w:rsidRDefault="00FC6112" w:rsidP="002C5786">
            <w:pPr>
              <w:spacing w:before="0"/>
              <w:rPr>
                <w:rFonts w:eastAsia="Calibri"/>
                <w:color w:val="000000"/>
                <w:lang w:val="en-US"/>
              </w:rPr>
            </w:pPr>
          </w:p>
          <w:p w14:paraId="0F12070F" w14:textId="77777777" w:rsidR="00FC6112" w:rsidRPr="00FC6112" w:rsidRDefault="00FC6112" w:rsidP="002C5786">
            <w:pPr>
              <w:spacing w:before="0"/>
              <w:rPr>
                <w:rFonts w:eastAsia="Calibri"/>
                <w:color w:val="000000"/>
                <w:lang w:val="en-US"/>
              </w:rPr>
            </w:pPr>
            <w:r w:rsidRPr="00FC6112">
              <w:rPr>
                <w:rFonts w:eastAsia="Calibri"/>
                <w:color w:val="000000"/>
                <w:lang w:val="en-US"/>
              </w:rPr>
              <w:t>VC</w:t>
            </w:r>
          </w:p>
        </w:tc>
      </w:tr>
    </w:tbl>
    <w:p w14:paraId="06CB2887"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xml:space="preserve">* Những quy tắc chung về phát báo nhóm </w:t>
      </w:r>
      <w:r w:rsidRPr="00FC6112">
        <w:rPr>
          <w:rFonts w:eastAsia="Calibri"/>
          <w:b/>
          <w:color w:val="000000"/>
          <w:lang w:val="en-US"/>
        </w:rPr>
        <w:t>w</w:t>
      </w:r>
      <w:r w:rsidRPr="00FC6112">
        <w:rPr>
          <w:rFonts w:eastAsia="Calibri"/>
          <w:b/>
          <w:color w:val="000000"/>
          <w:lang w:val="vi-VN"/>
        </w:rPr>
        <w:t>’</w:t>
      </w:r>
      <w:r w:rsidRPr="00FC6112">
        <w:rPr>
          <w:rFonts w:eastAsia="Calibri"/>
          <w:b/>
          <w:color w:val="000000"/>
          <w:lang w:val="en-US"/>
        </w:rPr>
        <w:t>w</w:t>
      </w:r>
      <w:r w:rsidRPr="00FC6112">
        <w:rPr>
          <w:rFonts w:eastAsia="Calibri"/>
          <w:b/>
          <w:color w:val="000000"/>
          <w:lang w:val="vi-VN"/>
        </w:rPr>
        <w:t>’</w:t>
      </w:r>
      <w:r w:rsidRPr="00FC6112">
        <w:rPr>
          <w:rFonts w:eastAsia="Calibri"/>
          <w:i/>
          <w:color w:val="000000"/>
          <w:lang w:val="en-US"/>
        </w:rPr>
        <w:t xml:space="preserve"> trong METAR/SPECI và MET REPORT/SPECIAL</w:t>
      </w:r>
      <w:r w:rsidRPr="00FC6112">
        <w:rPr>
          <w:rFonts w:eastAsia="Calibri"/>
          <w:i/>
          <w:color w:val="000000"/>
          <w:lang w:val="vi-VN"/>
        </w:rPr>
        <w:t>:</w:t>
      </w:r>
    </w:p>
    <w:p w14:paraId="3ADE8A27"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Sử dụng thuật ngữ chữ tắt để báo cáo về hiện tượng thời tiết; có thể báo cáo hơn một hiện tượng nếu cần thiết nhưng tối đa là 3; </w:t>
      </w:r>
    </w:p>
    <w:p w14:paraId="0666BC1C"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Báo cáo trước tiên ký hiệu về cường độ và tính chất lân cận của hiện tượng thời tiết khi thích hợp (tính chất lân cận chỉ báo trong METAR/SPECI). Sau đó là đặc tính và loại hiện tượng thời tiết ở dạng “HVY TSRA” (trong MET REPORT/SPECIAL) hoặc “+TSRA” (trong METAR/SPECI) hoặc “VCFG” (chỉ trong METAR/SPECI);</w:t>
      </w:r>
    </w:p>
    <w:p w14:paraId="2E4B2BA8"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Khi quan trắc được hai loại hiện tượng thời tiết khác nhau thì báo cáo thành hai nhóm tách riêng theo dạng “HVY DZ FG” (trong MET REPORT/SPECIAL) hoặc “+DZ FG” (trong METAR/SPECI) hoặc “–DZ VCFG” (chỉ trong METAR/SPECI); ký hiệu về cường độ hoặc tính lân cận tương thích với hiện tượng thời tiết mà nó đi kèm;</w:t>
      </w:r>
    </w:p>
    <w:p w14:paraId="14D68953"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Khi có các loại giáng thủy khác nhau cùng xảy ra tại thời điểm quan trắc thì chúng sẽ được báo cáo thành một nhóm với các hiện tượng viết liền nhau với loại giáng thủy chiếm ưu thế sẽ được báo cáo trước. Ký hiệu về cường độ (nếu báo cáo) sẽ là cường độ của tổng hợp các loại giáng thủy; ví dụ “HVY TSRASN” (trong MET REPORT/SPECIAL) và “+TSRASN” (trong METAR/SPECI) hay “FBL SNRA FG” (trong MET REPORT/SPECIAL) và “–SNRA FG” (trong METAR/SPECI).</w:t>
      </w:r>
    </w:p>
    <w:p w14:paraId="055EFEF6"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Cường độ chỉ được báo cáo kèm với các hiện tượng giáng thủy, giáng thủy kết hợp với mưa rào hoặc dông, bão bụi, bão cát, mây hình phễu (vòi rồng hoặc cột nước). Dấu (-) hoặc (+) được chỉ cường độ nhẹ hoặc mạnh đi kèm trước nhóm hiện tượng thời tiết. Cường độ trung bình không cần chỉ ra (không có dấu). </w:t>
      </w:r>
    </w:p>
    <w:p w14:paraId="2867D39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Đối với mây hình phễu (FC), cường độ mạnh (+) được dùng để chỉ vòi rồng hoặc cột nước, cường độ trung bình (không dấu) chỉ mây hình phễu không chạm tới mặt đất.</w:t>
      </w:r>
    </w:p>
    <w:p w14:paraId="322E53B4"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lastRenderedPageBreak/>
        <w:t>- Đối với bão bụi (DS) và bão cát (SS) không báo cường độ nhẹ (-) mà chỉ báo cường độ trung bình hoặc mạnh.</w:t>
      </w:r>
    </w:p>
    <w:p w14:paraId="364DEB2C" w14:textId="77777777" w:rsidR="00FC6112" w:rsidRPr="00FC6112" w:rsidRDefault="00FC6112" w:rsidP="005E6BBF">
      <w:pPr>
        <w:spacing w:before="0"/>
        <w:ind w:firstLine="567"/>
        <w:rPr>
          <w:rFonts w:eastAsia="Calibri"/>
          <w:i/>
          <w:color w:val="000000"/>
          <w:u w:val="single"/>
          <w:lang w:val="vi-VN"/>
        </w:rPr>
      </w:pPr>
      <w:r w:rsidRPr="00FC6112">
        <w:rPr>
          <w:rFonts w:eastAsia="Calibri"/>
          <w:i/>
          <w:color w:val="000000"/>
          <w:u w:val="single"/>
          <w:lang w:val="vi-VN"/>
        </w:rPr>
        <w:t>Lưu ý:</w:t>
      </w:r>
    </w:p>
    <w:p w14:paraId="6643B519"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xml:space="preserve">- Các hiện tượng FU, HZ, DU, SA và BR không được báo cáo khi tầm nhìn trên 5000m; mặc dù tầm nhìn từ 5001 m đến 5999 m vẫn được mã hóa là 5000 trong METAR/SPECI. </w:t>
      </w:r>
    </w:p>
    <w:p w14:paraId="4E87702D"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Khi kết hợp với VC, đặc tính và cường độ của giáng thủy sẽ không được xác định.</w:t>
      </w:r>
    </w:p>
    <w:p w14:paraId="3CE73DFF" w14:textId="77777777" w:rsidR="00FC6112" w:rsidRPr="00FC6112" w:rsidRDefault="00FC6112" w:rsidP="005E6BBF">
      <w:pPr>
        <w:spacing w:before="0"/>
        <w:ind w:firstLine="567"/>
        <w:rPr>
          <w:rFonts w:eastAsia="Calibri"/>
          <w:b/>
          <w:i/>
          <w:color w:val="000000"/>
          <w:lang w:val="vi-VN"/>
        </w:rPr>
      </w:pPr>
      <w:bookmarkStart w:id="13" w:name="_Toc381046158"/>
      <w:bookmarkStart w:id="14" w:name="_Toc381266741"/>
      <w:bookmarkStart w:id="15" w:name="_Toc414570316"/>
      <w:r w:rsidRPr="00FC6112">
        <w:rPr>
          <w:rFonts w:eastAsia="Calibri"/>
          <w:b/>
          <w:i/>
          <w:color w:val="000000"/>
          <w:lang w:val="vi-VN"/>
        </w:rPr>
        <w:t>2.7 Nhóm mây hoặc tầm nhìn thẳng đứng</w:t>
      </w:r>
      <w:bookmarkEnd w:id="13"/>
      <w:bookmarkEnd w:id="14"/>
      <w:bookmarkEnd w:id="15"/>
    </w:p>
    <w:p w14:paraId="0E423CB3"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Cú pháp:</w:t>
      </w:r>
    </w:p>
    <w:p w14:paraId="1E1F696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 xml:space="preserve"> hoặc</w:t>
      </w:r>
    </w:p>
    <w:p w14:paraId="361C88F6" w14:textId="77777777" w:rsidR="00FC6112" w:rsidRPr="00FC6112" w:rsidRDefault="00FC6112" w:rsidP="005E6BBF">
      <w:pPr>
        <w:spacing w:before="0"/>
        <w:ind w:firstLine="567"/>
        <w:rPr>
          <w:rFonts w:eastAsia="Calibri"/>
          <w:color w:val="000000"/>
          <w:lang w:val="vi-VN"/>
        </w:rPr>
      </w:pPr>
      <w:r w:rsidRPr="00FC6112">
        <w:rPr>
          <w:rFonts w:eastAsia="Calibri"/>
          <w:b/>
          <w:color w:val="000000"/>
          <w:lang w:val="vi-VN"/>
        </w:rPr>
        <w:t>VV</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 xml:space="preserve">s </w:t>
      </w:r>
      <w:r w:rsidRPr="00FC6112">
        <w:rPr>
          <w:rFonts w:eastAsia="Calibri"/>
          <w:color w:val="000000"/>
          <w:lang w:val="vi-VN"/>
        </w:rPr>
        <w:t xml:space="preserve"> hoặc</w:t>
      </w:r>
    </w:p>
    <w:p w14:paraId="7FBF23B3" w14:textId="77777777" w:rsidR="00FC6112" w:rsidRPr="00FC6112" w:rsidRDefault="00FC6112" w:rsidP="005E6BBF">
      <w:pPr>
        <w:spacing w:before="0"/>
        <w:ind w:firstLine="567"/>
        <w:rPr>
          <w:rFonts w:eastAsia="Calibri"/>
          <w:color w:val="000000"/>
          <w:lang w:val="vi-VN"/>
        </w:rPr>
      </w:pPr>
      <w:r w:rsidRPr="00FC6112">
        <w:rPr>
          <w:rFonts w:eastAsia="Calibri"/>
          <w:b/>
          <w:color w:val="000000"/>
          <w:lang w:val="vi-VN"/>
        </w:rPr>
        <w:t>NSC</w:t>
      </w:r>
      <w:r w:rsidRPr="00FC6112">
        <w:rPr>
          <w:rFonts w:eastAsia="Calibri"/>
          <w:color w:val="000000"/>
          <w:lang w:val="vi-VN"/>
        </w:rPr>
        <w:t xml:space="preserve">  hoặc</w:t>
      </w:r>
    </w:p>
    <w:p w14:paraId="62C97E2A" w14:textId="77777777" w:rsidR="00FC6112" w:rsidRPr="00FC6112" w:rsidRDefault="00FC6112" w:rsidP="005E6BBF">
      <w:pPr>
        <w:spacing w:before="0"/>
        <w:ind w:firstLine="567"/>
        <w:rPr>
          <w:rFonts w:eastAsia="Calibri"/>
          <w:b/>
          <w:color w:val="000000"/>
          <w:lang w:val="vi-VN"/>
        </w:rPr>
      </w:pPr>
      <w:r w:rsidRPr="00FC6112">
        <w:rPr>
          <w:rFonts w:eastAsia="Calibri"/>
          <w:b/>
          <w:color w:val="000000"/>
          <w:lang w:val="vi-VN"/>
        </w:rPr>
        <w:t>NCD</w:t>
      </w:r>
    </w:p>
    <w:p w14:paraId="66FA0013"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 xml:space="preserve">: Nhóm mây bao gồm 6 ký tự dưới hoàn cảnh bình thường. Số liệu quan trắc mây trong METAR/SPECI đặc trưng cho toàn bộ khu vực sân bay và vùng quan trắc phụ cận sân bay. </w:t>
      </w:r>
    </w:p>
    <w:p w14:paraId="1FE1CB8B"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N</w:t>
      </w:r>
      <w:r w:rsidRPr="00FC6112">
        <w:rPr>
          <w:rFonts w:eastAsia="Calibri"/>
          <w:color w:val="000000"/>
          <w:vertAlign w:val="subscript"/>
          <w:lang w:val="vi-VN"/>
        </w:rPr>
        <w:t>s</w:t>
      </w:r>
      <w:r w:rsidRPr="00FC6112">
        <w:rPr>
          <w:rFonts w:eastAsia="Calibri"/>
          <w:color w:val="000000"/>
          <w:lang w:val="vi-VN"/>
        </w:rPr>
        <w:t>: Ba ký tự đầu chỉ lượng mây, như sau:</w:t>
      </w:r>
    </w:p>
    <w:p w14:paraId="344A69E4"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FEW (ít mây, một vài): Độ che phủ mây chiếm từ 1/8 đến 2/8 bầu trời (1-2 oktas);</w:t>
      </w:r>
    </w:p>
    <w:p w14:paraId="25CD13DD"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SCT (mây phân tán rải rác): 3/8 đến 4/8 bầu trời;</w:t>
      </w:r>
    </w:p>
    <w:p w14:paraId="477FDC6D"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BKN (nhiều mây xen kẽ những lỗ hổng): 5/8 đến 7/8 bầu trời;</w:t>
      </w:r>
    </w:p>
    <w:p w14:paraId="0F3824F5"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OVC (đầy mây): Che phủ toàn bộ (8/8) bầu trời.</w:t>
      </w:r>
    </w:p>
    <w:p w14:paraId="77EE78E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 Ba ký tự sau chỉ độ cao chân mây được báo cáo với các bước 30 m (100 ft) cho đến 3000 m (10.000 ft). Đối với các sân bay áp dụng phương thức tiếp cận hạ cánh trong điều kiện tầm nhìn thấp thì cơ sở cung cấp dịch vụ khí tượng và cơ sở không lưu liên quan có thể thỏa thuận báo cáo các lớp mây có độ cao ≤ 90 m theo các bước 15 m trong bản tin MET REPORT/SPECIAL. Nếu quan trắc được bất cứ độ cao chân mây nào không phù hợp mã hóa với các bước báo cáo nêu trên thì được làm tròn xuống bước báo cáo thấp hơn gần nhất.</w:t>
      </w:r>
    </w:p>
    <w:p w14:paraId="12A24FEE"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77E10E89"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+ 100 ft mã hóa là 001; 200 ft mã hóa là 002; 10000 ft mã hóa là 100.</w:t>
      </w:r>
    </w:p>
    <w:p w14:paraId="0FF79D00"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+ 3/8 mây SC có độ cao chân mây 1850 ft được mã hóa là SCT018.</w:t>
      </w:r>
    </w:p>
    <w:p w14:paraId="294ECCF6" w14:textId="77777777" w:rsidR="00FC6112" w:rsidRPr="00FC6112" w:rsidRDefault="00FC6112" w:rsidP="005E6BBF">
      <w:pPr>
        <w:spacing w:before="0"/>
        <w:ind w:firstLine="567"/>
        <w:rPr>
          <w:rFonts w:eastAsia="Calibri"/>
          <w:color w:val="000000"/>
          <w:lang w:val="vi-VN"/>
        </w:rPr>
      </w:pPr>
      <w:r w:rsidRPr="00FC6112">
        <w:rPr>
          <w:rFonts w:eastAsia="Calibri"/>
          <w:i/>
          <w:color w:val="000000"/>
          <w:u w:val="single"/>
          <w:lang w:val="vi-VN"/>
        </w:rPr>
        <w:t>Lưu ý</w:t>
      </w:r>
      <w:r w:rsidRPr="00FC6112">
        <w:rPr>
          <w:rFonts w:eastAsia="Calibri"/>
          <w:color w:val="000000"/>
          <w:lang w:val="vi-VN"/>
        </w:rPr>
        <w:t xml:space="preserve">: </w:t>
      </w:r>
    </w:p>
    <w:p w14:paraId="4F19C98A"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Mây có độ cao chân mây dưới 30 m (100 ft) không được mã hóa trong METAR/SPECI mà chỉ được đưa ra giá trị cụ thể trong MET REPORT/SPECIAL.</w:t>
      </w:r>
    </w:p>
    <w:p w14:paraId="2B559A9C"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Mây có độ cao chân mây trên 3000 m không phải báo cáo trừ khi là mây nguy hiểm (ví dụ mây CB, TCU xuất hiện trong những điều kiện đặc biệt có độ cao chân mây trên 3000 m).</w:t>
      </w:r>
    </w:p>
    <w:p w14:paraId="0E192698"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Nguyên tắc báo loại mây :</w:t>
      </w:r>
    </w:p>
    <w:p w14:paraId="75EA597A"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Loại mây được báo cáo loại là mây CB hoặc mây TCU. Những loại mây khác không cần chỉ ra loại mây trong bản tin.</w:t>
      </w:r>
    </w:p>
    <w:p w14:paraId="3A77895E"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lastRenderedPageBreak/>
        <w:t>- Khi quan trắc được mây CB và TCU có cùng độ cao chân mây thì loại mây được báo cáo gộp chung là CB và lượng mây được mã hóa là tổng lượng của mây CB và TCU có cùng độ cao đó.</w:t>
      </w:r>
    </w:p>
    <w:p w14:paraId="16DDB24B" w14:textId="77777777" w:rsidR="00FC6112" w:rsidRPr="00FC6112" w:rsidRDefault="00FC6112" w:rsidP="005E6BBF">
      <w:pPr>
        <w:spacing w:before="0"/>
        <w:ind w:firstLine="567"/>
        <w:rPr>
          <w:rFonts w:eastAsia="Calibri"/>
          <w:i/>
          <w:color w:val="000000"/>
          <w:lang w:val="vi-VN"/>
        </w:rPr>
      </w:pPr>
      <w:r w:rsidRPr="00FC6112">
        <w:rPr>
          <w:rFonts w:eastAsia="Calibri"/>
          <w:i/>
          <w:color w:val="000000"/>
          <w:lang w:val="vi-VN"/>
        </w:rPr>
        <w:t>* Nguyên tắc báo lượng mây :</w:t>
      </w:r>
    </w:p>
    <w:p w14:paraId="520DA43D"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Nhóm mây có thể được lặp lại báo cáo các lớp hoặc khối mây khác nhau nhưng số nhóm không quá 3 (trừ trường hợp có mây CB hoặc TCU) và theo những nguyên tắc 1-3-5 sau:</w:t>
      </w:r>
    </w:p>
    <w:p w14:paraId="70628C74"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Lớp hoặc khối mây riêng biệt có độ cao chân mây thấp nhất với bất kỳ vân lượng nào;</w:t>
      </w:r>
    </w:p>
    <w:p w14:paraId="0FB3253F"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Lớp mây riêng biệt kế tiếp với vân lượng &gt; 2/8 (SCT trở lên);</w:t>
      </w:r>
    </w:p>
    <w:p w14:paraId="66A892F6"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Lớp mây cao hơn với vân lượng &gt; 4/8 (BKN trở lên);</w:t>
      </w:r>
    </w:p>
    <w:p w14:paraId="6C1AE698"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Báo thêm nhóm cho mây CB và/hoặc mây TCU khi quan trắc được nếu chúng chưa được báo cáo trong các nhóm mây trên.</w:t>
      </w:r>
    </w:p>
    <w:p w14:paraId="5F0D3F64"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Các nhóm mây được báo cáo theo trình tự tăng dần độ cao chân mây từ thấp lên cao.</w:t>
      </w:r>
    </w:p>
    <w:p w14:paraId="1A45C801" w14:textId="77777777" w:rsidR="00FC6112" w:rsidRPr="00FC6112" w:rsidRDefault="00FC6112" w:rsidP="005E6BBF">
      <w:pPr>
        <w:spacing w:before="0"/>
        <w:ind w:firstLine="567"/>
        <w:rPr>
          <w:rFonts w:eastAsia="Calibri"/>
          <w:color w:val="000000"/>
          <w:lang w:val="vi-VN"/>
        </w:rPr>
      </w:pPr>
      <w:r w:rsidRPr="00FC6112">
        <w:rPr>
          <w:rFonts w:eastAsia="Calibri"/>
          <w:bCs/>
          <w:i/>
          <w:color w:val="000000"/>
          <w:lang w:val="vi-VN"/>
        </w:rPr>
        <w:t xml:space="preserve">Ví dụ: </w:t>
      </w:r>
      <w:r w:rsidRPr="00FC6112">
        <w:rPr>
          <w:rFonts w:eastAsia="Calibri"/>
          <w:color w:val="000000"/>
          <w:lang w:val="vi-VN"/>
        </w:rPr>
        <w:t>Quan trắc được: 1/8 mây Cu fra ở độ cao 1300 ft, 1/8 mây CB ở độ cao 1700 ft, 2/8 mây Sc ở độ cao 7000 ft, 5/8 mây As ở độ cao 10000 ft.</w:t>
      </w:r>
    </w:p>
    <w:p w14:paraId="02169EB1"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=&gt; Nhóm mây được báo cáo là: FEW013 FEW017CB BKN100 (mây Sc không được báo cáo trong trường hợp này).</w:t>
      </w:r>
    </w:p>
    <w:p w14:paraId="38D294FD"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Khi không có mây nguy hiểm khai thác và thuật ngữ CAVOK không thích hợp thì nhóm mây được báo là NSC (Nil Significant Cloud). </w:t>
      </w:r>
    </w:p>
    <w:p w14:paraId="01AA7998"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 xml:space="preserve">- Đối với bản tin AUTO: Khi AWOS không xác định được mây, nhóm mây sẽ được tự động mã hoá bằng chữ tắt “NCD” (No Cloud Detected). </w:t>
      </w:r>
    </w:p>
    <w:p w14:paraId="040771DF" w14:textId="77777777" w:rsidR="00FC6112" w:rsidRPr="00FC6112" w:rsidRDefault="00FC6112" w:rsidP="005E6BBF">
      <w:pPr>
        <w:spacing w:before="0"/>
        <w:ind w:firstLine="567"/>
        <w:rPr>
          <w:rFonts w:eastAsia="Calibri"/>
          <w:i/>
          <w:color w:val="000000"/>
          <w:lang w:val="en-US"/>
        </w:rPr>
      </w:pPr>
      <w:r w:rsidRPr="00FC6112">
        <w:rPr>
          <w:rFonts w:eastAsia="Calibri"/>
          <w:i/>
          <w:color w:val="000000"/>
          <w:lang w:val="vi-VN"/>
        </w:rPr>
        <w:t xml:space="preserve">* </w:t>
      </w:r>
      <w:r w:rsidRPr="00FC6112">
        <w:rPr>
          <w:rFonts w:eastAsia="Calibri"/>
          <w:i/>
          <w:color w:val="000000"/>
          <w:lang w:val="en-US"/>
        </w:rPr>
        <w:t>Khái niệm m</w:t>
      </w:r>
      <w:r w:rsidRPr="00FC6112">
        <w:rPr>
          <w:rFonts w:eastAsia="Calibri"/>
          <w:i/>
          <w:color w:val="000000"/>
          <w:lang w:val="vi-VN"/>
        </w:rPr>
        <w:t>ây nguy hiểm</w:t>
      </w:r>
      <w:r w:rsidRPr="00FC6112">
        <w:rPr>
          <w:rFonts w:eastAsia="Calibri"/>
          <w:i/>
          <w:color w:val="000000"/>
          <w:lang w:val="en-US"/>
        </w:rPr>
        <w:t xml:space="preserve"> khai thác (</w:t>
      </w:r>
      <w:r w:rsidRPr="00FC6112">
        <w:rPr>
          <w:rFonts w:eastAsia="Calibri"/>
          <w:i/>
          <w:color w:val="000000"/>
          <w:lang w:val="vi-VN"/>
        </w:rPr>
        <w:t>cloud of operational significance</w:t>
      </w:r>
      <w:r w:rsidRPr="00FC6112">
        <w:rPr>
          <w:rFonts w:eastAsia="Calibri"/>
          <w:i/>
          <w:color w:val="000000"/>
          <w:lang w:val="en-US"/>
        </w:rPr>
        <w:t>):</w:t>
      </w:r>
    </w:p>
    <w:p w14:paraId="2CA82D97" w14:textId="77777777" w:rsidR="00FC6112" w:rsidRPr="00FC6112" w:rsidRDefault="00FC6112" w:rsidP="005E6BBF">
      <w:pPr>
        <w:spacing w:before="0"/>
        <w:ind w:firstLine="567"/>
        <w:rPr>
          <w:rFonts w:eastAsia="Calibri"/>
          <w:color w:val="000000"/>
          <w:lang w:val="en-US"/>
        </w:rPr>
      </w:pPr>
      <w:r w:rsidRPr="00FC6112">
        <w:rPr>
          <w:rFonts w:eastAsia="Calibri"/>
          <w:color w:val="000000"/>
          <w:lang w:val="en-US"/>
        </w:rPr>
        <w:t>+ M</w:t>
      </w:r>
      <w:r w:rsidRPr="00FC6112">
        <w:rPr>
          <w:rFonts w:eastAsia="Calibri"/>
          <w:color w:val="000000"/>
          <w:lang w:val="vi-VN"/>
        </w:rPr>
        <w:t>ây có độ cao chân mây dưới 1500</w:t>
      </w:r>
      <w:r w:rsidRPr="00FC6112">
        <w:rPr>
          <w:rFonts w:eastAsia="Calibri"/>
          <w:color w:val="000000"/>
          <w:lang w:val="en-US"/>
        </w:rPr>
        <w:t xml:space="preserve"> </w:t>
      </w:r>
      <w:r w:rsidRPr="00FC6112">
        <w:rPr>
          <w:rFonts w:eastAsia="Calibri"/>
          <w:color w:val="000000"/>
          <w:lang w:val="vi-VN"/>
        </w:rPr>
        <w:t>m (5000</w:t>
      </w:r>
      <w:r w:rsidRPr="00FC6112">
        <w:rPr>
          <w:rFonts w:eastAsia="Calibri"/>
          <w:color w:val="000000"/>
          <w:lang w:val="en-US"/>
        </w:rPr>
        <w:t xml:space="preserve"> </w:t>
      </w:r>
      <w:r w:rsidRPr="00FC6112">
        <w:rPr>
          <w:rFonts w:eastAsia="Calibri"/>
          <w:color w:val="000000"/>
          <w:lang w:val="vi-VN"/>
        </w:rPr>
        <w:t>ft) hoặc dưới độ cao vòng bay chờ tối thiểu (</w:t>
      </w:r>
      <w:r w:rsidRPr="00FC6112">
        <w:rPr>
          <w:rFonts w:eastAsia="Calibri"/>
          <w:color w:val="000000"/>
          <w:lang w:val="en-US"/>
        </w:rPr>
        <w:t>m</w:t>
      </w:r>
      <w:r w:rsidRPr="00FC6112">
        <w:rPr>
          <w:rFonts w:eastAsia="Calibri"/>
          <w:color w:val="000000"/>
          <w:lang w:val="vi-VN"/>
        </w:rPr>
        <w:t>inimum sector altitude) có trị số cao nhất - tùy theo giá trị nào lớn hơn, hoặc</w:t>
      </w:r>
    </w:p>
    <w:p w14:paraId="4AE9BF74" w14:textId="77777777" w:rsidR="00FC6112" w:rsidRPr="00FC6112" w:rsidRDefault="00FC6112" w:rsidP="005E6BBF">
      <w:pPr>
        <w:spacing w:before="0"/>
        <w:ind w:firstLine="567"/>
        <w:rPr>
          <w:rFonts w:eastAsia="Calibri"/>
          <w:color w:val="000000"/>
          <w:lang w:val="en-US"/>
        </w:rPr>
      </w:pPr>
      <w:r w:rsidRPr="00FC6112">
        <w:rPr>
          <w:rFonts w:eastAsia="Calibri"/>
          <w:color w:val="000000"/>
          <w:lang w:val="en-US"/>
        </w:rPr>
        <w:t>+ M</w:t>
      </w:r>
      <w:r w:rsidRPr="00FC6112">
        <w:rPr>
          <w:rFonts w:eastAsia="Calibri"/>
          <w:color w:val="000000"/>
          <w:lang w:val="vi-VN"/>
        </w:rPr>
        <w:t xml:space="preserve">ây CB hoặc TCU </w:t>
      </w:r>
      <w:r w:rsidRPr="00FC6112">
        <w:rPr>
          <w:rFonts w:eastAsia="Calibri"/>
          <w:color w:val="000000"/>
          <w:lang w:val="en-US"/>
        </w:rPr>
        <w:t>tại</w:t>
      </w:r>
      <w:r w:rsidRPr="00FC6112">
        <w:rPr>
          <w:rFonts w:eastAsia="Calibri"/>
          <w:color w:val="000000"/>
          <w:lang w:val="vi-VN"/>
        </w:rPr>
        <w:t xml:space="preserve"> bất kỳ độ cao nào. </w:t>
      </w:r>
    </w:p>
    <w:p w14:paraId="0462AC49" w14:textId="77777777" w:rsidR="00FC6112" w:rsidRPr="00FC6112" w:rsidRDefault="00FC6112" w:rsidP="005E6BBF">
      <w:pPr>
        <w:spacing w:before="0"/>
        <w:ind w:firstLine="567"/>
        <w:rPr>
          <w:rFonts w:eastAsia="Calibri"/>
          <w:color w:val="000000"/>
          <w:szCs w:val="24"/>
          <w:lang w:val="vi-VN"/>
        </w:rPr>
      </w:pPr>
      <w:r w:rsidRPr="00FC6112">
        <w:rPr>
          <w:rFonts w:eastAsia="Calibri"/>
          <w:b/>
          <w:color w:val="000000"/>
          <w:lang w:val="vi-VN"/>
        </w:rPr>
        <w:t>VV</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vertAlign w:val="superscript"/>
          <w:lang w:val="vi-VN"/>
        </w:rPr>
        <w:t>:</w:t>
      </w:r>
      <w:r w:rsidRPr="00FC6112">
        <w:rPr>
          <w:rFonts w:eastAsia="Calibri"/>
          <w:color w:val="000000"/>
          <w:szCs w:val="24"/>
          <w:lang w:val="vi-VN"/>
        </w:rPr>
        <w:t xml:space="preserve"> Khi bầu trời mù mịt không có khả năng xác định chi tiết về mây nhưng có thể xác định được tầm nhìn thẳng đứng thì nhóm mây được thay thế bằng nhóm tầm nhìn thẳng đứng. Bắt đầu bằng VV, tiếp theo là giá trị tầm nhìn thẳng đứng cách nhau các cấp 30 m (100 ft). Khi bầu trời mù mịt nhưng không thể xác định được tầm nhìn thẳng đứng thì nhóm này sẽ được báo là VV///.</w:t>
      </w:r>
    </w:p>
    <w:p w14:paraId="58780DF0" w14:textId="77777777" w:rsidR="00FC6112" w:rsidRPr="00FC6112" w:rsidRDefault="00FC6112" w:rsidP="005E6BBF">
      <w:pPr>
        <w:spacing w:before="0"/>
        <w:ind w:firstLine="567"/>
        <w:rPr>
          <w:rFonts w:eastAsia="Calibri"/>
          <w:b/>
          <w:i/>
          <w:color w:val="000000"/>
          <w:szCs w:val="24"/>
          <w:lang w:val="vi-VN"/>
        </w:rPr>
      </w:pPr>
      <w:bookmarkStart w:id="16" w:name="_Toc381046159"/>
      <w:bookmarkStart w:id="17" w:name="_Toc381266742"/>
      <w:bookmarkStart w:id="18" w:name="_Toc414570317"/>
      <w:r w:rsidRPr="00FC6112">
        <w:rPr>
          <w:rFonts w:eastAsia="Calibri"/>
          <w:b/>
          <w:i/>
          <w:color w:val="000000"/>
          <w:szCs w:val="24"/>
          <w:lang w:val="vi-VN"/>
        </w:rPr>
        <w:t>2.8 Nhóm nhiệt độ không khí và nhiệt độ điểm sương</w:t>
      </w:r>
      <w:bookmarkEnd w:id="16"/>
      <w:bookmarkEnd w:id="17"/>
      <w:bookmarkEnd w:id="18"/>
    </w:p>
    <w:p w14:paraId="10BB8A7B" w14:textId="77777777" w:rsidR="00FC6112" w:rsidRPr="00FC6112" w:rsidRDefault="00FC6112" w:rsidP="005E6BBF">
      <w:pPr>
        <w:spacing w:before="0"/>
        <w:ind w:firstLine="567"/>
        <w:rPr>
          <w:rFonts w:eastAsia="Calibri"/>
          <w:b/>
          <w:color w:val="000000"/>
          <w:lang w:val="vi-VN"/>
        </w:rPr>
      </w:pPr>
      <w:r w:rsidRPr="00FC6112">
        <w:rPr>
          <w:rFonts w:eastAsia="Calibri"/>
          <w:bCs/>
          <w:i/>
          <w:color w:val="000000"/>
          <w:lang w:val="vi-VN"/>
        </w:rPr>
        <w:t>Cú pháp:</w:t>
      </w:r>
      <w:r w:rsidRPr="00FC6112">
        <w:rPr>
          <w:rFonts w:eastAsia="Calibri"/>
          <w:bCs/>
          <w:i/>
          <w:color w:val="000000"/>
          <w:lang w:val="vi-VN"/>
        </w:rPr>
        <w:tab/>
      </w:r>
      <w:r w:rsidRPr="00FC6112">
        <w:rPr>
          <w:rFonts w:eastAsia="Calibri"/>
          <w:color w:val="000000"/>
          <w:lang w:val="vi-VN"/>
        </w:rPr>
        <w:t>T'T'/T’</w:t>
      </w:r>
      <w:r w:rsidRPr="00FC6112">
        <w:rPr>
          <w:rFonts w:eastAsia="Calibri"/>
          <w:color w:val="000000"/>
          <w:vertAlign w:val="subscript"/>
          <w:lang w:val="vi-VN"/>
        </w:rPr>
        <w:t>d</w:t>
      </w:r>
      <w:r w:rsidRPr="00FC6112">
        <w:rPr>
          <w:rFonts w:eastAsia="Calibri"/>
          <w:color w:val="000000"/>
          <w:lang w:val="vi-VN"/>
        </w:rPr>
        <w:t>T’</w:t>
      </w:r>
      <w:r w:rsidRPr="00FC6112">
        <w:rPr>
          <w:rFonts w:eastAsia="Calibri"/>
          <w:color w:val="000000"/>
          <w:vertAlign w:val="subscript"/>
          <w:lang w:val="vi-VN"/>
        </w:rPr>
        <w:t>d</w:t>
      </w:r>
    </w:p>
    <w:p w14:paraId="05BC3F71" w14:textId="77777777" w:rsidR="00FC6112" w:rsidRPr="00FC6112" w:rsidRDefault="00FC6112" w:rsidP="005E6BBF">
      <w:pPr>
        <w:spacing w:before="0"/>
        <w:ind w:firstLine="567"/>
        <w:rPr>
          <w:rFonts w:eastAsia="Calibri"/>
          <w:color w:val="000000"/>
          <w:lang w:val="vi-VN"/>
        </w:rPr>
      </w:pPr>
      <w:r w:rsidRPr="00FC6112">
        <w:rPr>
          <w:rFonts w:eastAsia="Calibri"/>
          <w:color w:val="000000"/>
          <w:lang w:val="vi-VN"/>
        </w:rPr>
        <w:t>Được báo cáo bằng độ C (</w:t>
      </w:r>
      <w:r w:rsidRPr="00FC6112">
        <w:rPr>
          <w:rFonts w:eastAsia="Calibri"/>
          <w:color w:val="000000"/>
          <w:vertAlign w:val="superscript"/>
          <w:lang w:val="vi-VN"/>
        </w:rPr>
        <w:t>o</w:t>
      </w:r>
      <w:r w:rsidRPr="00FC6112">
        <w:rPr>
          <w:rFonts w:eastAsia="Calibri"/>
          <w:color w:val="000000"/>
          <w:lang w:val="vi-VN"/>
        </w:rPr>
        <w:t xml:space="preserve">C) nguyên, với giá trị quan trắc &lt; 0.5 hoặc &gt; 0.5 được làm tròn tới độ C nguyên gần nhất, với giá trị quan trắc = 0.5 được làm tròn lên đến độ C nguyên lớn hơn gần nhất. </w:t>
      </w:r>
    </w:p>
    <w:p w14:paraId="21DA92B7" w14:textId="77777777" w:rsidR="00FC6112" w:rsidRPr="00FC6112" w:rsidRDefault="00FC6112" w:rsidP="005E6BBF">
      <w:pPr>
        <w:spacing w:before="0"/>
        <w:ind w:firstLine="567"/>
        <w:rPr>
          <w:rFonts w:eastAsia="Calibri"/>
          <w:bCs/>
          <w:i/>
          <w:color w:val="000000"/>
          <w:lang w:val="vi-VN"/>
        </w:rPr>
      </w:pPr>
      <w:r w:rsidRPr="00FC6112">
        <w:rPr>
          <w:rFonts w:eastAsia="Calibri"/>
          <w:bCs/>
          <w:i/>
          <w:color w:val="000000"/>
          <w:lang w:val="vi-VN"/>
        </w:rPr>
        <w:t>Ví dụ:</w:t>
      </w:r>
    </w:p>
    <w:p w14:paraId="593B46F4" w14:textId="77777777" w:rsidR="00FC6112" w:rsidRPr="00FC6112" w:rsidRDefault="00FC6112" w:rsidP="002C5786">
      <w:pPr>
        <w:spacing w:before="0"/>
        <w:rPr>
          <w:rFonts w:eastAsia="Calibri"/>
          <w:color w:val="000000"/>
          <w:lang w:val="vi-VN"/>
        </w:rPr>
      </w:pPr>
      <w:r w:rsidRPr="00FC6112">
        <w:rPr>
          <w:rFonts w:eastAsia="Calibri"/>
          <w:color w:val="000000"/>
          <w:lang w:val="vi-VN"/>
        </w:rPr>
        <w:t>+2.5</w:t>
      </w:r>
      <w:r w:rsidRPr="00FC6112">
        <w:rPr>
          <w:rFonts w:eastAsia="Calibri"/>
          <w:color w:val="000000"/>
          <w:vertAlign w:val="superscript"/>
          <w:lang w:val="vi-VN"/>
        </w:rPr>
        <w:t>o</w:t>
      </w:r>
      <w:r w:rsidRPr="00FC6112">
        <w:rPr>
          <w:rFonts w:eastAsia="Calibri"/>
          <w:color w:val="000000"/>
          <w:lang w:val="vi-VN"/>
        </w:rPr>
        <w:t>C được làm tròn lên 3</w:t>
      </w:r>
      <w:r w:rsidRPr="00FC6112">
        <w:rPr>
          <w:rFonts w:eastAsia="Calibri"/>
          <w:color w:val="000000"/>
          <w:vertAlign w:val="superscript"/>
          <w:lang w:val="vi-VN"/>
        </w:rPr>
        <w:t>o</w:t>
      </w:r>
      <w:r w:rsidRPr="00FC6112">
        <w:rPr>
          <w:rFonts w:eastAsia="Calibri"/>
          <w:color w:val="000000"/>
          <w:lang w:val="vi-VN"/>
        </w:rPr>
        <w:t xml:space="preserve">C; </w:t>
      </w:r>
    </w:p>
    <w:p w14:paraId="521DDBA0" w14:textId="77777777" w:rsidR="00FC6112" w:rsidRPr="00FC6112" w:rsidRDefault="00FC6112" w:rsidP="002C5786">
      <w:pPr>
        <w:spacing w:before="0"/>
        <w:rPr>
          <w:rFonts w:eastAsia="Calibri"/>
          <w:color w:val="000000"/>
          <w:lang w:val="vi-VN"/>
        </w:rPr>
      </w:pPr>
      <w:r w:rsidRPr="00FC6112">
        <w:rPr>
          <w:rFonts w:eastAsia="Calibri"/>
          <w:color w:val="000000"/>
          <w:lang w:val="vi-VN"/>
        </w:rPr>
        <w:t>-2.5</w:t>
      </w:r>
      <w:r w:rsidRPr="00FC6112">
        <w:rPr>
          <w:rFonts w:eastAsia="Calibri"/>
          <w:color w:val="000000"/>
          <w:vertAlign w:val="superscript"/>
          <w:lang w:val="vi-VN"/>
        </w:rPr>
        <w:t>o</w:t>
      </w:r>
      <w:r w:rsidRPr="00FC6112">
        <w:rPr>
          <w:rFonts w:eastAsia="Calibri"/>
          <w:color w:val="000000"/>
          <w:lang w:val="vi-VN"/>
        </w:rPr>
        <w:t>C được làm tròn lên -2</w:t>
      </w:r>
      <w:r w:rsidRPr="00FC6112">
        <w:rPr>
          <w:rFonts w:eastAsia="Calibri"/>
          <w:color w:val="000000"/>
          <w:vertAlign w:val="superscript"/>
          <w:lang w:val="vi-VN"/>
        </w:rPr>
        <w:t>o</w:t>
      </w:r>
      <w:r w:rsidRPr="00FC6112">
        <w:rPr>
          <w:rFonts w:eastAsia="Calibri"/>
          <w:color w:val="000000"/>
          <w:lang w:val="vi-VN"/>
        </w:rPr>
        <w:t>C;</w:t>
      </w:r>
    </w:p>
    <w:p w14:paraId="5E7F72EC" w14:textId="77777777" w:rsidR="00FC6112" w:rsidRPr="00FC6112" w:rsidRDefault="00FC6112" w:rsidP="002C5786">
      <w:pPr>
        <w:spacing w:before="0"/>
        <w:rPr>
          <w:rFonts w:eastAsia="Calibri"/>
          <w:color w:val="000000"/>
          <w:lang w:val="vi-VN"/>
        </w:rPr>
      </w:pPr>
      <w:r w:rsidRPr="00FC6112">
        <w:rPr>
          <w:rFonts w:eastAsia="Calibri"/>
          <w:color w:val="000000"/>
          <w:lang w:val="vi-VN"/>
        </w:rPr>
        <w:t xml:space="preserve"> -2.6</w:t>
      </w:r>
      <w:r w:rsidRPr="00FC6112">
        <w:rPr>
          <w:rFonts w:eastAsia="Calibri"/>
          <w:color w:val="000000"/>
          <w:vertAlign w:val="superscript"/>
          <w:lang w:val="vi-VN"/>
        </w:rPr>
        <w:t>o</w:t>
      </w:r>
      <w:r w:rsidRPr="00FC6112">
        <w:rPr>
          <w:rFonts w:eastAsia="Calibri"/>
          <w:color w:val="000000"/>
          <w:lang w:val="vi-VN"/>
        </w:rPr>
        <w:t>C được làm tròn là -3</w:t>
      </w:r>
      <w:r w:rsidRPr="00FC6112">
        <w:rPr>
          <w:rFonts w:eastAsia="Calibri"/>
          <w:color w:val="000000"/>
          <w:vertAlign w:val="superscript"/>
          <w:lang w:val="vi-VN"/>
        </w:rPr>
        <w:t>o</w:t>
      </w:r>
      <w:r w:rsidRPr="00FC6112">
        <w:rPr>
          <w:rFonts w:eastAsia="Calibri"/>
          <w:color w:val="000000"/>
          <w:lang w:val="vi-VN"/>
        </w:rPr>
        <w:t>C.</w:t>
      </w:r>
    </w:p>
    <w:p w14:paraId="5A68B3DB" w14:textId="77777777" w:rsidR="00FC6112" w:rsidRPr="00FC6112" w:rsidRDefault="00FC6112" w:rsidP="003C1DFD">
      <w:pPr>
        <w:spacing w:before="0"/>
        <w:ind w:firstLine="567"/>
        <w:rPr>
          <w:rFonts w:eastAsia="Calibri"/>
          <w:color w:val="000000"/>
          <w:lang w:val="vi-VN"/>
        </w:rPr>
      </w:pPr>
      <w:r w:rsidRPr="00FC6112">
        <w:rPr>
          <w:rFonts w:eastAsia="Calibri"/>
          <w:color w:val="000000"/>
          <w:lang w:val="vi-VN"/>
        </w:rPr>
        <w:lastRenderedPageBreak/>
        <w:t>Nhóm nhiệt độ không khí và nhiệt độ điểm sương được báo cáo bằng 02 chữ số và cách nhau bằng dấu “/” ví dụ 09/05. Với nhiệt độ âm hoặc nhiệt độ điểm sương âm thì trước giá trị đặt chữ M (minus). Riêng với trường hợp nhiệt độ trong khoảng -0.5</w:t>
      </w:r>
      <w:r w:rsidRPr="00FC6112">
        <w:rPr>
          <w:rFonts w:eastAsia="Calibri"/>
          <w:color w:val="000000"/>
          <w:vertAlign w:val="superscript"/>
          <w:lang w:val="vi-VN"/>
        </w:rPr>
        <w:t>o</w:t>
      </w:r>
      <w:r w:rsidRPr="00FC6112">
        <w:rPr>
          <w:rFonts w:eastAsia="Calibri"/>
          <w:color w:val="000000"/>
          <w:lang w:val="vi-VN"/>
        </w:rPr>
        <w:t>C đến -0.1</w:t>
      </w:r>
      <w:r w:rsidRPr="00FC6112">
        <w:rPr>
          <w:rFonts w:eastAsia="Calibri"/>
          <w:color w:val="000000"/>
          <w:vertAlign w:val="superscript"/>
          <w:lang w:val="vi-VN"/>
        </w:rPr>
        <w:t>o</w:t>
      </w:r>
      <w:r w:rsidRPr="00FC6112">
        <w:rPr>
          <w:rFonts w:eastAsia="Calibri"/>
          <w:color w:val="000000"/>
          <w:lang w:val="vi-VN"/>
        </w:rPr>
        <w:t>C được báo cáo là “M00”; nhiệt độ trong khoảng 0.0</w:t>
      </w:r>
      <w:r w:rsidRPr="00FC6112">
        <w:rPr>
          <w:rFonts w:eastAsia="Calibri"/>
          <w:color w:val="000000"/>
          <w:vertAlign w:val="superscript"/>
          <w:lang w:val="vi-VN"/>
        </w:rPr>
        <w:t xml:space="preserve"> o</w:t>
      </w:r>
      <w:r w:rsidRPr="00FC6112">
        <w:rPr>
          <w:rFonts w:eastAsia="Calibri"/>
          <w:color w:val="000000"/>
          <w:lang w:val="vi-VN"/>
        </w:rPr>
        <w:t>C đến 0.4</w:t>
      </w:r>
      <w:r w:rsidRPr="00FC6112">
        <w:rPr>
          <w:rFonts w:eastAsia="Calibri"/>
          <w:color w:val="000000"/>
          <w:vertAlign w:val="superscript"/>
          <w:lang w:val="vi-VN"/>
        </w:rPr>
        <w:t xml:space="preserve"> o</w:t>
      </w:r>
      <w:r w:rsidRPr="00FC6112">
        <w:rPr>
          <w:rFonts w:eastAsia="Calibri"/>
          <w:color w:val="000000"/>
          <w:lang w:val="vi-VN"/>
        </w:rPr>
        <w:t>C được báo cáo là “00”.</w:t>
      </w:r>
    </w:p>
    <w:p w14:paraId="7DC8B684" w14:textId="77777777" w:rsidR="00FC6112" w:rsidRPr="00FC6112" w:rsidRDefault="00FC6112" w:rsidP="003C1DFD">
      <w:pPr>
        <w:spacing w:before="0"/>
        <w:ind w:firstLine="567"/>
        <w:rPr>
          <w:rFonts w:eastAsia="Calibri"/>
          <w:bCs/>
          <w:i/>
          <w:color w:val="000000"/>
          <w:lang w:val="fr-FR"/>
        </w:rPr>
      </w:pPr>
      <w:r w:rsidRPr="00FC6112">
        <w:rPr>
          <w:rFonts w:eastAsia="Calibri"/>
          <w:bCs/>
          <w:i/>
          <w:color w:val="000000"/>
          <w:lang w:val="fr-FR"/>
        </w:rPr>
        <w:t>Ví dụ:</w:t>
      </w:r>
    </w:p>
    <w:p w14:paraId="180EDD9E" w14:textId="77777777" w:rsidR="00FC6112" w:rsidRPr="00FC6112" w:rsidRDefault="00FC6112" w:rsidP="003C1DFD">
      <w:pPr>
        <w:spacing w:before="0"/>
        <w:ind w:firstLine="567"/>
        <w:rPr>
          <w:rFonts w:eastAsia="Calibri"/>
          <w:color w:val="000000"/>
          <w:lang w:val="fr-FR"/>
        </w:rPr>
      </w:pPr>
      <w:r w:rsidRPr="00FC6112">
        <w:rPr>
          <w:rFonts w:eastAsia="Calibri"/>
          <w:color w:val="000000"/>
          <w:lang w:val="fr-FR"/>
        </w:rPr>
        <w:t>04/M02 (T = 4</w:t>
      </w:r>
      <w:r w:rsidRPr="00FC6112">
        <w:rPr>
          <w:rFonts w:eastAsia="Calibri"/>
          <w:color w:val="000000"/>
          <w:vertAlign w:val="superscript"/>
          <w:lang w:val="vi-VN"/>
        </w:rPr>
        <w:t>o</w:t>
      </w:r>
      <w:r w:rsidRPr="00FC6112">
        <w:rPr>
          <w:rFonts w:eastAsia="Calibri"/>
          <w:color w:val="000000"/>
          <w:lang w:val="fr-FR"/>
        </w:rPr>
        <w:t>C, Td = -2</w:t>
      </w:r>
      <w:r w:rsidRPr="00FC6112">
        <w:rPr>
          <w:rFonts w:eastAsia="Calibri"/>
          <w:color w:val="000000"/>
          <w:vertAlign w:val="superscript"/>
          <w:lang w:val="vi-VN"/>
        </w:rPr>
        <w:t>o</w:t>
      </w:r>
      <w:r w:rsidRPr="00FC6112">
        <w:rPr>
          <w:rFonts w:eastAsia="Calibri"/>
          <w:color w:val="000000"/>
          <w:lang w:val="fr-FR"/>
        </w:rPr>
        <w:t>C).</w:t>
      </w:r>
    </w:p>
    <w:p w14:paraId="0D58AD06" w14:textId="77777777" w:rsidR="00FC6112" w:rsidRPr="00FC6112" w:rsidRDefault="00FC6112" w:rsidP="003C1DFD">
      <w:pPr>
        <w:spacing w:before="0"/>
        <w:ind w:firstLine="567"/>
        <w:rPr>
          <w:rFonts w:eastAsia="Calibri"/>
          <w:b/>
          <w:i/>
          <w:color w:val="000000"/>
          <w:szCs w:val="24"/>
          <w:lang w:val="fr-FR"/>
        </w:rPr>
      </w:pPr>
      <w:bookmarkStart w:id="19" w:name="_Toc381046160"/>
      <w:bookmarkStart w:id="20" w:name="_Toc381266743"/>
      <w:bookmarkStart w:id="21" w:name="_Toc414570318"/>
      <w:r w:rsidRPr="00FC6112">
        <w:rPr>
          <w:rFonts w:eastAsia="Calibri"/>
          <w:b/>
          <w:i/>
          <w:color w:val="000000"/>
          <w:szCs w:val="24"/>
          <w:lang w:val="fr-FR"/>
        </w:rPr>
        <w:t>2.9 Nhóm khí áp</w:t>
      </w:r>
      <w:bookmarkEnd w:id="19"/>
      <w:bookmarkEnd w:id="20"/>
      <w:bookmarkEnd w:id="21"/>
    </w:p>
    <w:p w14:paraId="1DF2829E" w14:textId="77777777" w:rsidR="00FC6112" w:rsidRPr="00FC6112" w:rsidRDefault="00FC6112" w:rsidP="003C1DFD">
      <w:pPr>
        <w:spacing w:before="0"/>
        <w:ind w:firstLine="567"/>
        <w:rPr>
          <w:rFonts w:eastAsia="Calibri"/>
          <w:b/>
          <w:color w:val="000000"/>
          <w:lang w:val="vi-VN"/>
        </w:rPr>
      </w:pPr>
      <w:r w:rsidRPr="00FC6112">
        <w:rPr>
          <w:rFonts w:eastAsia="Calibri"/>
          <w:bCs/>
          <w:i/>
          <w:color w:val="000000"/>
          <w:lang w:val="fr-FR"/>
        </w:rPr>
        <w:t>Cú pháp</w:t>
      </w:r>
      <w:r w:rsidRPr="00FC6112">
        <w:rPr>
          <w:rFonts w:eastAsia="Calibri"/>
          <w:bCs/>
          <w:i/>
          <w:color w:val="000000"/>
          <w:lang w:val="vi-VN"/>
        </w:rPr>
        <w:t>:</w:t>
      </w:r>
      <w:r w:rsidRPr="00FC6112">
        <w:rPr>
          <w:rFonts w:eastAsia="Calibri"/>
          <w:bCs/>
          <w:i/>
          <w:color w:val="000000"/>
          <w:lang w:val="fr-FR"/>
        </w:rPr>
        <w:t xml:space="preserve"> </w:t>
      </w:r>
      <w:r w:rsidRPr="00FC6112">
        <w:rPr>
          <w:rFonts w:eastAsia="Calibri"/>
          <w:b/>
          <w:color w:val="000000"/>
          <w:lang w:val="vi-VN"/>
        </w:rPr>
        <w:t>Q</w:t>
      </w:r>
      <w:r w:rsidRPr="00FC6112">
        <w:rPr>
          <w:rFonts w:eastAsia="Calibri"/>
          <w:color w:val="000000"/>
          <w:lang w:val="vi-VN"/>
        </w:rPr>
        <w:t>P</w:t>
      </w:r>
      <w:r w:rsidRPr="00FC6112">
        <w:rPr>
          <w:rFonts w:eastAsia="Calibri"/>
          <w:color w:val="000000"/>
          <w:vertAlign w:val="subscript"/>
          <w:lang w:val="vi-VN"/>
        </w:rPr>
        <w:t>H</w:t>
      </w:r>
      <w:r w:rsidRPr="00FC6112">
        <w:rPr>
          <w:rFonts w:eastAsia="Calibri"/>
          <w:color w:val="000000"/>
          <w:lang w:val="vi-VN"/>
        </w:rPr>
        <w:t>P</w:t>
      </w:r>
      <w:r w:rsidRPr="00FC6112">
        <w:rPr>
          <w:rFonts w:eastAsia="Calibri"/>
          <w:color w:val="000000"/>
          <w:vertAlign w:val="subscript"/>
          <w:lang w:val="vi-VN"/>
        </w:rPr>
        <w:t>H</w:t>
      </w:r>
      <w:r w:rsidRPr="00FC6112">
        <w:rPr>
          <w:rFonts w:eastAsia="Calibri"/>
          <w:color w:val="000000"/>
          <w:lang w:val="vi-VN"/>
        </w:rPr>
        <w:t>P</w:t>
      </w:r>
      <w:r w:rsidRPr="00FC6112">
        <w:rPr>
          <w:rFonts w:eastAsia="Calibri"/>
          <w:color w:val="000000"/>
          <w:vertAlign w:val="subscript"/>
          <w:lang w:val="vi-VN"/>
        </w:rPr>
        <w:t>H</w:t>
      </w:r>
      <w:r w:rsidRPr="00FC6112">
        <w:rPr>
          <w:rFonts w:eastAsia="Calibri"/>
          <w:color w:val="000000"/>
          <w:lang w:val="vi-VN"/>
        </w:rPr>
        <w:t>P</w:t>
      </w:r>
      <w:r w:rsidRPr="00FC6112">
        <w:rPr>
          <w:rFonts w:eastAsia="Calibri"/>
          <w:color w:val="000000"/>
          <w:vertAlign w:val="subscript"/>
          <w:lang w:val="vi-VN"/>
        </w:rPr>
        <w:t>H</w:t>
      </w:r>
    </w:p>
    <w:p w14:paraId="7B89AD27" w14:textId="77777777" w:rsidR="00FC6112" w:rsidRPr="00FC6112" w:rsidRDefault="00FC6112" w:rsidP="003C1DFD">
      <w:pPr>
        <w:spacing w:before="0"/>
        <w:ind w:firstLine="567"/>
        <w:rPr>
          <w:rFonts w:eastAsia="Calibri"/>
          <w:i/>
          <w:color w:val="000000"/>
          <w:lang w:val="vi-VN"/>
        </w:rPr>
      </w:pPr>
      <w:bookmarkStart w:id="22" w:name="_Toc381046161"/>
      <w:bookmarkStart w:id="23" w:name="_Toc381266744"/>
      <w:bookmarkStart w:id="24" w:name="_Toc414570319"/>
      <w:r w:rsidRPr="00FC6112">
        <w:rPr>
          <w:rFonts w:eastAsia="Calibri"/>
          <w:color w:val="000000"/>
          <w:lang w:val="vi-VN"/>
        </w:rPr>
        <w:t>Nhóm này báo cáo giá trị khí áp tại độ cao bề mặt sân bay được quy về mực nước biển trung bình (QNH).</w:t>
      </w:r>
    </w:p>
    <w:p w14:paraId="6BC4B57D" w14:textId="77777777" w:rsidR="00FC6112" w:rsidRPr="00FC6112" w:rsidRDefault="00FC6112" w:rsidP="003C1DFD">
      <w:pPr>
        <w:spacing w:before="0"/>
        <w:ind w:firstLine="567"/>
        <w:rPr>
          <w:rFonts w:eastAsia="Calibri"/>
          <w:color w:val="000000"/>
          <w:lang w:val="vi-VN"/>
        </w:rPr>
      </w:pPr>
      <w:r w:rsidRPr="00FC6112">
        <w:rPr>
          <w:rFonts w:eastAsia="Calibri"/>
          <w:color w:val="000000"/>
          <w:lang w:val="vi-VN"/>
        </w:rPr>
        <w:t xml:space="preserve">Nhóm khí áp bắt đầu bằng chữ Q và tiếp theo là bốn chữ số chỉ giá trị khí áp với đơn vị đo là hPa được làm tròn xuống số nguyên gần nhất. </w:t>
      </w:r>
    </w:p>
    <w:p w14:paraId="74737438" w14:textId="77777777" w:rsidR="00FC6112" w:rsidRPr="00FC6112" w:rsidRDefault="00FC6112" w:rsidP="003C1DFD">
      <w:pPr>
        <w:spacing w:before="0"/>
        <w:ind w:firstLine="567"/>
        <w:rPr>
          <w:rFonts w:eastAsia="Calibri"/>
          <w:bCs/>
          <w:i/>
          <w:color w:val="000000"/>
          <w:lang w:val="vi-VN"/>
        </w:rPr>
      </w:pPr>
      <w:r w:rsidRPr="00FC6112">
        <w:rPr>
          <w:rFonts w:eastAsia="Calibri"/>
          <w:bCs/>
          <w:i/>
          <w:color w:val="000000"/>
          <w:lang w:val="vi-VN"/>
        </w:rPr>
        <w:t>Ví dụ:</w:t>
      </w:r>
    </w:p>
    <w:p w14:paraId="0C3E7345" w14:textId="77777777" w:rsidR="00FC6112" w:rsidRPr="00FC6112" w:rsidRDefault="00FC6112" w:rsidP="003C1DFD">
      <w:pPr>
        <w:spacing w:before="0"/>
        <w:ind w:firstLine="567"/>
        <w:rPr>
          <w:rFonts w:eastAsia="Calibri"/>
          <w:color w:val="000000"/>
          <w:lang w:val="vi-VN"/>
        </w:rPr>
      </w:pPr>
      <w:r w:rsidRPr="00FC6112">
        <w:rPr>
          <w:rFonts w:eastAsia="Calibri"/>
          <w:color w:val="000000"/>
          <w:lang w:val="vi-VN"/>
        </w:rPr>
        <w:t>Khí áp đo được 1002,8 hPa, nhóm khí áp khi đó được mã hóa là Q1002 (làm tròn xuống).</w:t>
      </w:r>
    </w:p>
    <w:p w14:paraId="52D8D955" w14:textId="77777777" w:rsidR="00FC6112" w:rsidRPr="00FC6112" w:rsidRDefault="00FC6112" w:rsidP="003C1DFD">
      <w:pPr>
        <w:spacing w:before="0"/>
        <w:ind w:firstLine="567"/>
        <w:rPr>
          <w:rFonts w:eastAsia="Calibri"/>
          <w:b/>
          <w:i/>
          <w:color w:val="000000"/>
          <w:szCs w:val="24"/>
          <w:lang w:val="vi-VN"/>
        </w:rPr>
      </w:pPr>
      <w:r w:rsidRPr="00FC6112">
        <w:rPr>
          <w:rFonts w:eastAsia="Calibri"/>
          <w:b/>
          <w:i/>
          <w:color w:val="000000"/>
          <w:szCs w:val="24"/>
          <w:lang w:val="vi-VN"/>
        </w:rPr>
        <w:t xml:space="preserve">2.10 Nhóm thông </w:t>
      </w:r>
      <w:bookmarkEnd w:id="22"/>
      <w:bookmarkEnd w:id="23"/>
      <w:bookmarkEnd w:id="24"/>
      <w:r w:rsidRPr="00FC6112">
        <w:rPr>
          <w:rFonts w:eastAsia="Calibri"/>
          <w:b/>
          <w:i/>
          <w:color w:val="000000"/>
          <w:szCs w:val="24"/>
          <w:lang w:val="en-US"/>
        </w:rPr>
        <w:t xml:space="preserve">tin </w:t>
      </w:r>
      <w:r w:rsidRPr="00FC6112">
        <w:rPr>
          <w:rFonts w:eastAsia="Calibri"/>
          <w:b/>
          <w:i/>
          <w:color w:val="000000"/>
          <w:szCs w:val="24"/>
          <w:lang w:val="vi-VN"/>
        </w:rPr>
        <w:t>bổ sung</w:t>
      </w:r>
    </w:p>
    <w:p w14:paraId="641685B7" w14:textId="6A5047C2" w:rsidR="00FC6112" w:rsidRPr="00FC6112" w:rsidRDefault="00FC6112" w:rsidP="003C1DFD">
      <w:pPr>
        <w:spacing w:before="0"/>
        <w:ind w:firstLine="567"/>
        <w:rPr>
          <w:rFonts w:eastAsia="Calibri"/>
          <w:bCs/>
          <w:i/>
          <w:color w:val="000000"/>
          <w:lang w:val="vi-VN"/>
        </w:rPr>
      </w:pPr>
      <w:r w:rsidRPr="00FC6112">
        <w:rPr>
          <w:rFonts w:eastAsia="Calibri"/>
          <w:bCs/>
          <w:i/>
          <w:color w:val="000000"/>
          <w:lang w:val="vi-VN"/>
        </w:rPr>
        <w:t>Cú pháp:</w:t>
      </w:r>
    </w:p>
    <w:p w14:paraId="4F14B6A4" w14:textId="24DDDA3C" w:rsidR="00FC6112" w:rsidRPr="00FC6112" w:rsidRDefault="003C1DFD" w:rsidP="003C1DFD">
      <w:pPr>
        <w:spacing w:before="0"/>
        <w:ind w:firstLine="567"/>
        <w:rPr>
          <w:rFonts w:eastAsia="Calibri"/>
          <w:color w:val="000000"/>
          <w:lang w:val="vi-VN"/>
        </w:rPr>
      </w:pPr>
      <w:r w:rsidRPr="00FC6112">
        <w:rPr>
          <w:rFonts w:eastAsia="Calibri"/>
          <w:i/>
          <w:noProof/>
          <w:color w:val="000000"/>
          <w:sz w:val="22"/>
          <w:szCs w:val="22"/>
          <w:lang w:val="en-US"/>
        </w:rPr>
        <w:drawing>
          <wp:anchor distT="0" distB="0" distL="114300" distR="114300" simplePos="0" relativeHeight="251683840" behindDoc="0" locked="0" layoutInCell="1" allowOverlap="1" wp14:anchorId="2247A7CE" wp14:editId="0EDC0986">
            <wp:simplePos x="0" y="0"/>
            <wp:positionH relativeFrom="column">
              <wp:posOffset>367665</wp:posOffset>
            </wp:positionH>
            <wp:positionV relativeFrom="paragraph">
              <wp:posOffset>202565</wp:posOffset>
            </wp:positionV>
            <wp:extent cx="5962650" cy="876300"/>
            <wp:effectExtent l="0" t="0" r="0" b="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62650" cy="876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6112" w:rsidRPr="00FC6112">
        <w:rPr>
          <w:rFonts w:eastAsia="Calibri"/>
          <w:color w:val="000000"/>
          <w:lang w:val="vi-VN"/>
        </w:rPr>
        <w:t>Theo khuyến cáo tại Phụ ước 3 ICAO, các báo cáo quan trắc sân bay nên bao gồm thông tin bổ sung liên quan đến các điều kiện khí tượng có thể gây hại tới hoạt động hàng không, đặc biệt là các hiện tượng xảy ra tại khu vực tiếp cận hạ cánh hoặc khu vực cất cánh, lấy độ cao.</w:t>
      </w:r>
    </w:p>
    <w:p w14:paraId="68AF8067" w14:textId="44A026E1" w:rsidR="00FC6112" w:rsidRPr="00FC6112" w:rsidRDefault="00FC6112" w:rsidP="003C1DFD">
      <w:pPr>
        <w:spacing w:before="0"/>
        <w:ind w:firstLine="567"/>
        <w:rPr>
          <w:rFonts w:eastAsia="Calibri"/>
          <w:color w:val="000000"/>
          <w:lang w:val="vi-VN"/>
        </w:rPr>
      </w:pPr>
      <w:r w:rsidRPr="00FC6112">
        <w:rPr>
          <w:rFonts w:eastAsia="Calibri"/>
          <w:color w:val="000000"/>
          <w:lang w:val="vi-VN"/>
        </w:rPr>
        <w:t xml:space="preserve">Nhóm Thông tin bổ sung trong METAR/SPECI gồm các thông báo về hiện tượng thời tiết xảy ra trước đó (Bảng </w:t>
      </w:r>
      <w:r w:rsidR="00541995">
        <w:rPr>
          <w:rFonts w:eastAsia="Calibri"/>
          <w:color w:val="000000"/>
          <w:lang w:val="en-US"/>
        </w:rPr>
        <w:t>H.</w:t>
      </w:r>
      <w:r w:rsidRPr="00FC6112">
        <w:rPr>
          <w:rFonts w:eastAsia="Calibri"/>
          <w:color w:val="000000"/>
          <w:lang w:val="vi-VN"/>
        </w:rPr>
        <w:t xml:space="preserve">1-6), gió đứt (WS) tầng thấp hoặc các thông tin khác theo thỏa thuận không vận khu vực (ví dụ như tình trạng đường CHC, nhiệt độ mặt biển hay độ cao sóng…). </w:t>
      </w:r>
    </w:p>
    <w:p w14:paraId="2FDDCC8E" w14:textId="77777777" w:rsidR="00FC6112" w:rsidRPr="00FC6112" w:rsidRDefault="00FC6112" w:rsidP="003C1DFD">
      <w:pPr>
        <w:spacing w:before="0"/>
        <w:ind w:firstLine="567"/>
        <w:rPr>
          <w:rFonts w:eastAsia="Calibri"/>
          <w:color w:val="000000"/>
          <w:lang w:val="vi-VN"/>
        </w:rPr>
      </w:pPr>
      <w:r w:rsidRPr="00FC6112">
        <w:rPr>
          <w:rFonts w:eastAsia="Calibri"/>
          <w:color w:val="000000"/>
          <w:lang w:val="vi-VN"/>
        </w:rPr>
        <w:t>Lưu ý, đối với METAR/SPECI trao đổi quốc tế, thông tin về hiện tượng thời tiết trước đó sẽ chỉ báo các hiện tượng ảnh hưởng đáng kể tới khai thác.</w:t>
      </w:r>
    </w:p>
    <w:p w14:paraId="6AFD34F5" w14:textId="77777777" w:rsidR="00FC6112" w:rsidRPr="00FC6112" w:rsidRDefault="00FC6112" w:rsidP="003C1DFD">
      <w:pPr>
        <w:spacing w:before="0"/>
        <w:ind w:firstLine="567"/>
        <w:rPr>
          <w:rFonts w:eastAsia="Calibri"/>
          <w:i/>
          <w:color w:val="000000"/>
          <w:lang w:val="vi-VN"/>
        </w:rPr>
      </w:pPr>
      <w:r w:rsidRPr="00FC6112">
        <w:rPr>
          <w:rFonts w:eastAsia="Calibri"/>
          <w:i/>
          <w:color w:val="000000"/>
          <w:lang w:val="vi-VN"/>
        </w:rPr>
        <w:t>a) Thông tin về hiện tượng thời tiết đã xảy ra</w:t>
      </w:r>
    </w:p>
    <w:p w14:paraId="0EE57EE3" w14:textId="77777777" w:rsidR="00FC6112" w:rsidRPr="00FC6112" w:rsidRDefault="00FC6112" w:rsidP="003C1DFD">
      <w:pPr>
        <w:spacing w:before="0"/>
        <w:ind w:firstLine="567"/>
        <w:rPr>
          <w:rFonts w:eastAsia="Calibri"/>
          <w:b/>
          <w:bCs/>
          <w:color w:val="000000"/>
          <w:lang w:val="vi-VN"/>
        </w:rPr>
      </w:pPr>
      <w:r w:rsidRPr="00FC6112">
        <w:rPr>
          <w:rFonts w:eastAsia="Calibri"/>
          <w:b/>
          <w:bCs/>
          <w:color w:val="000000"/>
          <w:lang w:val="vi-VN"/>
        </w:rPr>
        <w:t>Mã code:</w:t>
      </w:r>
      <w:r w:rsidRPr="00FC6112">
        <w:rPr>
          <w:rFonts w:eastAsia="Calibri"/>
          <w:b/>
          <w:bCs/>
          <w:color w:val="000000"/>
          <w:lang w:val="vi-VN"/>
        </w:rPr>
        <w:tab/>
      </w:r>
    </w:p>
    <w:p w14:paraId="154182E4" w14:textId="5DEC3097" w:rsidR="00FC6112" w:rsidRDefault="00FC6112" w:rsidP="003C1DFD">
      <w:pPr>
        <w:spacing w:before="0"/>
        <w:ind w:firstLine="567"/>
        <w:rPr>
          <w:rFonts w:eastAsia="Calibri"/>
          <w:color w:val="000000"/>
          <w:lang w:val="en-US"/>
        </w:rPr>
      </w:pPr>
      <w:r w:rsidRPr="00FC6112">
        <w:rPr>
          <w:rFonts w:eastAsia="Calibri"/>
          <w:b/>
          <w:color w:val="000000"/>
          <w:lang w:val="vi-VN"/>
        </w:rPr>
        <w:t>RE</w:t>
      </w:r>
      <w:r w:rsidRPr="00FC6112">
        <w:rPr>
          <w:rFonts w:eastAsia="Calibri"/>
          <w:color w:val="000000"/>
          <w:lang w:val="vi-VN"/>
        </w:rPr>
        <w:t xml:space="preserve">w’w’: Báo cáo các hiện tượng thời tiết xảy ra tại sân bay trong khoảng thời gian từ bản tin trước liền kề, nhưng không còn xảy ra tại thời điểm quan trắc. Thông tin về hiện tượng thời tiết đã xảy ra được báo không quá 3 nhóm (các nhóm được liệt kê trong Bảng </w:t>
      </w:r>
      <w:r w:rsidR="00541995">
        <w:rPr>
          <w:rFonts w:eastAsia="Calibri"/>
          <w:color w:val="000000"/>
          <w:lang w:val="en-US"/>
        </w:rPr>
        <w:t>H.</w:t>
      </w:r>
      <w:r w:rsidRPr="00FC6112">
        <w:rPr>
          <w:rFonts w:eastAsia="Calibri"/>
          <w:color w:val="000000"/>
          <w:lang w:val="vi-VN"/>
        </w:rPr>
        <w:t>1-6).</w:t>
      </w:r>
    </w:p>
    <w:p w14:paraId="298378A7" w14:textId="77777777" w:rsidR="003C1DFD" w:rsidRDefault="003C1DFD" w:rsidP="003C1DFD">
      <w:pPr>
        <w:spacing w:before="0"/>
        <w:ind w:firstLine="567"/>
        <w:rPr>
          <w:rFonts w:eastAsia="Calibri"/>
          <w:color w:val="000000"/>
          <w:lang w:val="en-US"/>
        </w:rPr>
      </w:pPr>
    </w:p>
    <w:p w14:paraId="4292D756" w14:textId="77777777" w:rsidR="003C1DFD" w:rsidRDefault="003C1DFD" w:rsidP="003C1DFD">
      <w:pPr>
        <w:spacing w:before="0"/>
        <w:ind w:firstLine="567"/>
        <w:rPr>
          <w:rFonts w:eastAsia="Calibri"/>
          <w:color w:val="000000"/>
          <w:lang w:val="en-US"/>
        </w:rPr>
      </w:pPr>
    </w:p>
    <w:p w14:paraId="5BD0F70F" w14:textId="77777777" w:rsidR="003C1DFD" w:rsidRDefault="003C1DFD" w:rsidP="003C1DFD">
      <w:pPr>
        <w:spacing w:before="0"/>
        <w:ind w:firstLine="567"/>
        <w:rPr>
          <w:rFonts w:eastAsia="Calibri"/>
          <w:color w:val="000000"/>
          <w:lang w:val="en-US"/>
        </w:rPr>
      </w:pPr>
    </w:p>
    <w:p w14:paraId="56350FD8" w14:textId="77777777" w:rsidR="003C1DFD" w:rsidRDefault="003C1DFD" w:rsidP="003C1DFD">
      <w:pPr>
        <w:spacing w:before="0"/>
        <w:ind w:firstLine="567"/>
        <w:rPr>
          <w:rFonts w:eastAsia="Calibri"/>
          <w:color w:val="000000"/>
          <w:lang w:val="en-US"/>
        </w:rPr>
      </w:pPr>
    </w:p>
    <w:p w14:paraId="3E60BE0F" w14:textId="77777777" w:rsidR="003C1DFD" w:rsidRPr="003C1DFD" w:rsidRDefault="003C1DFD" w:rsidP="003C1DFD">
      <w:pPr>
        <w:spacing w:before="0"/>
        <w:ind w:firstLine="567"/>
        <w:rPr>
          <w:rFonts w:eastAsia="Calibri"/>
          <w:color w:val="000000"/>
          <w:lang w:val="en-US"/>
        </w:rPr>
      </w:pPr>
    </w:p>
    <w:p w14:paraId="0D470FB1" w14:textId="77777777" w:rsidR="00FC6112" w:rsidRPr="00FC6112" w:rsidRDefault="00FC6112" w:rsidP="002C5786">
      <w:pPr>
        <w:spacing w:before="0"/>
        <w:rPr>
          <w:rFonts w:eastAsia="Calibri"/>
          <w:b/>
          <w:bCs/>
          <w:color w:val="000000"/>
          <w:sz w:val="16"/>
          <w:szCs w:val="16"/>
          <w:lang w:val="vi-VN"/>
        </w:rPr>
      </w:pPr>
    </w:p>
    <w:p w14:paraId="7A31A8E1" w14:textId="29F9F579" w:rsidR="00FC6112" w:rsidRPr="00FC6112" w:rsidRDefault="00FC6112" w:rsidP="003C1DFD">
      <w:pPr>
        <w:keepNext w:val="0"/>
        <w:keepLines w:val="0"/>
        <w:spacing w:before="0"/>
        <w:rPr>
          <w:rFonts w:eastAsia="Calibri"/>
          <w:color w:val="000000"/>
          <w:lang w:val="vi-VN"/>
        </w:rPr>
      </w:pPr>
      <w:r w:rsidRPr="00FC6112">
        <w:rPr>
          <w:rFonts w:eastAsia="Calibri"/>
          <w:b/>
          <w:bCs/>
          <w:color w:val="000000"/>
          <w:lang w:val="vi-VN"/>
        </w:rPr>
        <w:lastRenderedPageBreak/>
        <w:t xml:space="preserve">Bảng </w:t>
      </w:r>
      <w:r w:rsidR="00541995">
        <w:rPr>
          <w:rFonts w:eastAsia="Calibri"/>
          <w:b/>
          <w:bCs/>
          <w:color w:val="000000"/>
          <w:lang w:val="en-US"/>
        </w:rPr>
        <w:t>H.</w:t>
      </w:r>
      <w:r w:rsidRPr="00FC6112">
        <w:rPr>
          <w:rFonts w:eastAsia="Calibri"/>
          <w:b/>
          <w:bCs/>
          <w:color w:val="000000"/>
          <w:lang w:val="vi-VN"/>
        </w:rPr>
        <w:t>1-6. Các chữ tắt để báo cáo hiện tượng thời tiết đã xảy ra</w:t>
      </w:r>
    </w:p>
    <w:tbl>
      <w:tblPr>
        <w:tblW w:w="91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9"/>
        <w:gridCol w:w="7371"/>
      </w:tblGrid>
      <w:tr w:rsidR="00FC6112" w:rsidRPr="00FC6112" w14:paraId="18AB88B0"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5E28A6B0" w14:textId="77777777" w:rsidR="00FC6112" w:rsidRPr="00FC6112" w:rsidRDefault="00FC6112" w:rsidP="003C1DFD">
            <w:pPr>
              <w:keepNext w:val="0"/>
              <w:keepLines w:val="0"/>
              <w:spacing w:before="0"/>
              <w:rPr>
                <w:rFonts w:eastAsia="Calibri"/>
                <w:color w:val="000000"/>
                <w:lang w:val="en-US"/>
              </w:rPr>
            </w:pPr>
            <w:r w:rsidRPr="00FC6112">
              <w:rPr>
                <w:rFonts w:eastAsia="Calibri"/>
                <w:i/>
                <w:iCs/>
                <w:color w:val="000000"/>
                <w:lang w:val="vi-VN"/>
              </w:rPr>
              <w:t>Chữ tắt</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88F9DF4" w14:textId="77777777" w:rsidR="00FC6112" w:rsidRPr="00FC6112" w:rsidRDefault="00FC6112" w:rsidP="003C1DFD">
            <w:pPr>
              <w:keepNext w:val="0"/>
              <w:keepLines w:val="0"/>
              <w:spacing w:before="0"/>
              <w:rPr>
                <w:rFonts w:eastAsia="Calibri"/>
                <w:color w:val="000000"/>
                <w:lang w:val="en-US"/>
              </w:rPr>
            </w:pPr>
            <w:r w:rsidRPr="00FC6112">
              <w:rPr>
                <w:rFonts w:eastAsia="Calibri"/>
                <w:i/>
                <w:iCs/>
                <w:color w:val="000000"/>
                <w:lang w:val="vi-VN"/>
              </w:rPr>
              <w:t>Hiện tượng thời tiết/Giải mã</w:t>
            </w:r>
          </w:p>
        </w:tc>
      </w:tr>
      <w:tr w:rsidR="00FC6112" w:rsidRPr="00FC6112" w14:paraId="4872288B"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07A782C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REFZDZ</w:t>
            </w:r>
          </w:p>
        </w:tc>
        <w:tc>
          <w:tcPr>
            <w:tcW w:w="7371" w:type="dxa"/>
            <w:tcBorders>
              <w:top w:val="single" w:sz="4" w:space="0" w:color="auto"/>
              <w:left w:val="single" w:sz="4" w:space="0" w:color="auto"/>
              <w:bottom w:val="single" w:sz="4" w:space="0" w:color="auto"/>
              <w:right w:val="single" w:sz="4" w:space="0" w:color="auto"/>
            </w:tcBorders>
            <w:vAlign w:val="center"/>
            <w:hideMark/>
          </w:tcPr>
          <w:p w14:paraId="4050168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freezing drizzle</w:t>
            </w:r>
          </w:p>
          <w:p w14:paraId="5B7C3E62"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Mưa phùn đông kết</w:t>
            </w:r>
          </w:p>
        </w:tc>
      </w:tr>
      <w:tr w:rsidR="00FC6112" w:rsidRPr="00FC6112" w14:paraId="14C335A5"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5E8A286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REFZRA</w:t>
            </w:r>
          </w:p>
        </w:tc>
        <w:tc>
          <w:tcPr>
            <w:tcW w:w="7371" w:type="dxa"/>
            <w:tcBorders>
              <w:top w:val="single" w:sz="4" w:space="0" w:color="auto"/>
              <w:left w:val="single" w:sz="4" w:space="0" w:color="auto"/>
              <w:bottom w:val="single" w:sz="4" w:space="0" w:color="auto"/>
              <w:right w:val="single" w:sz="4" w:space="0" w:color="auto"/>
            </w:tcBorders>
            <w:vAlign w:val="center"/>
            <w:hideMark/>
          </w:tcPr>
          <w:p w14:paraId="753CAAF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freezing rain</w:t>
            </w:r>
          </w:p>
          <w:p w14:paraId="3377C4BC"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Mưa đông kết</w:t>
            </w:r>
          </w:p>
        </w:tc>
      </w:tr>
      <w:tr w:rsidR="00FC6112" w:rsidRPr="00FC6112" w14:paraId="30486022"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1FEDAA2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REDZ</w:t>
            </w:r>
          </w:p>
        </w:tc>
        <w:tc>
          <w:tcPr>
            <w:tcW w:w="7371" w:type="dxa"/>
            <w:tcBorders>
              <w:top w:val="single" w:sz="4" w:space="0" w:color="auto"/>
              <w:left w:val="single" w:sz="4" w:space="0" w:color="auto"/>
              <w:bottom w:val="single" w:sz="4" w:space="0" w:color="auto"/>
              <w:right w:val="single" w:sz="4" w:space="0" w:color="auto"/>
            </w:tcBorders>
            <w:vAlign w:val="center"/>
            <w:hideMark/>
          </w:tcPr>
          <w:p w14:paraId="7BA537E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drizzle (moderate or heavy)</w:t>
            </w:r>
          </w:p>
          <w:p w14:paraId="0C5EEA1F"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Mưa phùn (trung bình hoặc mạnh)</w:t>
            </w:r>
          </w:p>
        </w:tc>
      </w:tr>
      <w:tr w:rsidR="00FC6112" w:rsidRPr="00FC6112" w14:paraId="73450090"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639CCD0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RERA</w:t>
            </w:r>
          </w:p>
        </w:tc>
        <w:tc>
          <w:tcPr>
            <w:tcW w:w="7371" w:type="dxa"/>
            <w:tcBorders>
              <w:top w:val="single" w:sz="4" w:space="0" w:color="auto"/>
              <w:left w:val="single" w:sz="4" w:space="0" w:color="auto"/>
              <w:bottom w:val="single" w:sz="4" w:space="0" w:color="auto"/>
              <w:right w:val="single" w:sz="4" w:space="0" w:color="auto"/>
            </w:tcBorders>
            <w:vAlign w:val="center"/>
            <w:hideMark/>
          </w:tcPr>
          <w:p w14:paraId="11721C6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rain (moderate or heavy)</w:t>
            </w:r>
          </w:p>
          <w:p w14:paraId="61B837E4"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Mưa (trung bình hoặc mạnh)</w:t>
            </w:r>
          </w:p>
        </w:tc>
      </w:tr>
      <w:tr w:rsidR="00FC6112" w:rsidRPr="00FC6112" w14:paraId="7D7DC282"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3933933E"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RESN</w:t>
            </w:r>
          </w:p>
        </w:tc>
        <w:tc>
          <w:tcPr>
            <w:tcW w:w="7371" w:type="dxa"/>
            <w:tcBorders>
              <w:top w:val="single" w:sz="4" w:space="0" w:color="auto"/>
              <w:left w:val="single" w:sz="4" w:space="0" w:color="auto"/>
              <w:bottom w:val="single" w:sz="4" w:space="0" w:color="auto"/>
              <w:right w:val="single" w:sz="4" w:space="0" w:color="auto"/>
            </w:tcBorders>
            <w:vAlign w:val="center"/>
            <w:hideMark/>
          </w:tcPr>
          <w:p w14:paraId="0AA47FF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snow (moderate or heavy)</w:t>
            </w:r>
          </w:p>
          <w:p w14:paraId="63CE541D"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Tuyết (trung bình hoặc mạnh)</w:t>
            </w:r>
          </w:p>
        </w:tc>
      </w:tr>
      <w:tr w:rsidR="00FC6112" w:rsidRPr="00FC6112" w14:paraId="561F1CD9"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5C9BFD9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RERASN</w:t>
            </w:r>
          </w:p>
        </w:tc>
        <w:tc>
          <w:tcPr>
            <w:tcW w:w="7371" w:type="dxa"/>
            <w:tcBorders>
              <w:top w:val="single" w:sz="4" w:space="0" w:color="auto"/>
              <w:left w:val="single" w:sz="4" w:space="0" w:color="auto"/>
              <w:bottom w:val="single" w:sz="4" w:space="0" w:color="auto"/>
              <w:right w:val="single" w:sz="4" w:space="0" w:color="auto"/>
            </w:tcBorders>
            <w:vAlign w:val="center"/>
            <w:hideMark/>
          </w:tcPr>
          <w:p w14:paraId="675CA08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rain and snow (moderate or heavy)</w:t>
            </w:r>
          </w:p>
          <w:p w14:paraId="67878C52"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Mưa và tuyết (trung bình hoặc mạnh)</w:t>
            </w:r>
          </w:p>
        </w:tc>
      </w:tr>
      <w:tr w:rsidR="00FC6112" w:rsidRPr="00FC6112" w14:paraId="5E24F90D"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02A2A2B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RESG</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44970A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snow grains (moderate or heavy)</w:t>
            </w:r>
          </w:p>
          <w:p w14:paraId="007330D5"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Tuyết hạt (trung bình hoặc mạnh)</w:t>
            </w:r>
          </w:p>
        </w:tc>
      </w:tr>
      <w:tr w:rsidR="00FC6112" w:rsidRPr="00FC6112" w14:paraId="15B00563"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4B733ED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REPL</w:t>
            </w:r>
          </w:p>
        </w:tc>
        <w:tc>
          <w:tcPr>
            <w:tcW w:w="7371" w:type="dxa"/>
            <w:tcBorders>
              <w:top w:val="single" w:sz="4" w:space="0" w:color="auto"/>
              <w:left w:val="single" w:sz="4" w:space="0" w:color="auto"/>
              <w:bottom w:val="single" w:sz="4" w:space="0" w:color="auto"/>
              <w:right w:val="single" w:sz="4" w:space="0" w:color="auto"/>
            </w:tcBorders>
            <w:vAlign w:val="center"/>
            <w:hideMark/>
          </w:tcPr>
          <w:p w14:paraId="1F3F931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ice pellets (moderate or heavy)</w:t>
            </w:r>
          </w:p>
          <w:p w14:paraId="64FB3F15"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Viên băng (trung bình hoặc mạnh)</w:t>
            </w:r>
          </w:p>
        </w:tc>
      </w:tr>
      <w:tr w:rsidR="00FC6112" w:rsidRPr="00FC6112" w14:paraId="74D2849E"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1CCB6B0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RESHRA</w:t>
            </w:r>
          </w:p>
        </w:tc>
        <w:tc>
          <w:tcPr>
            <w:tcW w:w="7371" w:type="dxa"/>
            <w:tcBorders>
              <w:top w:val="single" w:sz="4" w:space="0" w:color="auto"/>
              <w:left w:val="single" w:sz="4" w:space="0" w:color="auto"/>
              <w:bottom w:val="single" w:sz="4" w:space="0" w:color="auto"/>
              <w:right w:val="single" w:sz="4" w:space="0" w:color="auto"/>
            </w:tcBorders>
            <w:vAlign w:val="center"/>
            <w:hideMark/>
          </w:tcPr>
          <w:p w14:paraId="42D4B62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rain showers (moderate or heavy)</w:t>
            </w:r>
          </w:p>
          <w:p w14:paraId="755C666E"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Mưa rào (trung bình hoặc mạnh)</w:t>
            </w:r>
          </w:p>
        </w:tc>
      </w:tr>
      <w:tr w:rsidR="00FC6112" w:rsidRPr="00FC6112" w14:paraId="072279C7"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4B36889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RESHSN</w:t>
            </w:r>
          </w:p>
        </w:tc>
        <w:tc>
          <w:tcPr>
            <w:tcW w:w="7371" w:type="dxa"/>
            <w:tcBorders>
              <w:top w:val="single" w:sz="4" w:space="0" w:color="auto"/>
              <w:left w:val="single" w:sz="4" w:space="0" w:color="auto"/>
              <w:bottom w:val="single" w:sz="4" w:space="0" w:color="auto"/>
              <w:right w:val="single" w:sz="4" w:space="0" w:color="auto"/>
            </w:tcBorders>
            <w:vAlign w:val="center"/>
            <w:hideMark/>
          </w:tcPr>
          <w:p w14:paraId="06224DE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snow showers (moderate or heavy)</w:t>
            </w:r>
          </w:p>
          <w:p w14:paraId="6D12D92D"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Tuyết rào(trung bình hoặc mạnh)</w:t>
            </w:r>
          </w:p>
        </w:tc>
      </w:tr>
      <w:tr w:rsidR="00FC6112" w:rsidRPr="00FC6112" w14:paraId="68376914"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50A6867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RESHGR</w:t>
            </w:r>
          </w:p>
        </w:tc>
        <w:tc>
          <w:tcPr>
            <w:tcW w:w="7371" w:type="dxa"/>
            <w:tcBorders>
              <w:top w:val="single" w:sz="4" w:space="0" w:color="auto"/>
              <w:left w:val="single" w:sz="4" w:space="0" w:color="auto"/>
              <w:bottom w:val="single" w:sz="4" w:space="0" w:color="auto"/>
              <w:right w:val="single" w:sz="4" w:space="0" w:color="auto"/>
            </w:tcBorders>
            <w:vAlign w:val="center"/>
            <w:hideMark/>
          </w:tcPr>
          <w:p w14:paraId="1F81151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showers of hail (moderate or heavy)</w:t>
            </w:r>
          </w:p>
          <w:p w14:paraId="3611E97E"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Mưa đá rào(trung bình hoặc mạnh)</w:t>
            </w:r>
          </w:p>
        </w:tc>
      </w:tr>
      <w:tr w:rsidR="00FC6112" w:rsidRPr="00FC6112" w14:paraId="04886A93"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30C70A1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RESHGS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EDB0EC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showers of small hail and/or snow pellets (moderate orheavy)</w:t>
            </w:r>
          </w:p>
          <w:p w14:paraId="14D32D95" w14:textId="77777777" w:rsidR="00FC6112" w:rsidRPr="00FC6112" w:rsidRDefault="00FC6112" w:rsidP="003C1DFD">
            <w:pPr>
              <w:keepNext w:val="0"/>
              <w:keepLines w:val="0"/>
              <w:spacing w:before="0"/>
              <w:rPr>
                <w:rFonts w:eastAsia="Calibri"/>
                <w:color w:val="000000"/>
                <w:lang w:val="vi-VN"/>
              </w:rPr>
            </w:pPr>
            <w:r w:rsidRPr="00FC6112">
              <w:rPr>
                <w:rFonts w:eastAsia="Calibri"/>
                <w:i/>
                <w:color w:val="000000"/>
                <w:lang w:val="vi-VN"/>
              </w:rPr>
              <w:t>Mưa đá nhỏ và/hoặc tuyết viên dạng rào (trung bình hoặc mạnh)</w:t>
            </w:r>
          </w:p>
        </w:tc>
      </w:tr>
      <w:tr w:rsidR="00FC6112" w:rsidRPr="00FC6112" w14:paraId="0CF979EF"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006D3AC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REBLSN</w:t>
            </w:r>
          </w:p>
        </w:tc>
        <w:tc>
          <w:tcPr>
            <w:tcW w:w="7371" w:type="dxa"/>
            <w:tcBorders>
              <w:top w:val="single" w:sz="4" w:space="0" w:color="auto"/>
              <w:left w:val="single" w:sz="4" w:space="0" w:color="auto"/>
              <w:bottom w:val="single" w:sz="4" w:space="0" w:color="auto"/>
              <w:right w:val="single" w:sz="4" w:space="0" w:color="auto"/>
            </w:tcBorders>
            <w:vAlign w:val="center"/>
            <w:hideMark/>
          </w:tcPr>
          <w:p w14:paraId="7974D90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blowing snow</w:t>
            </w:r>
          </w:p>
          <w:p w14:paraId="12B6E19A"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Tuyết cuốn</w:t>
            </w:r>
          </w:p>
        </w:tc>
      </w:tr>
      <w:tr w:rsidR="00FC6112" w:rsidRPr="00FC6112" w14:paraId="5FDB1735"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59C7870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69358F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sandstorm</w:t>
            </w:r>
          </w:p>
          <w:p w14:paraId="6DC95552"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Bão cát</w:t>
            </w:r>
          </w:p>
        </w:tc>
      </w:tr>
      <w:tr w:rsidR="00FC6112" w:rsidRPr="00FC6112" w14:paraId="6CC29098"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7316462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REDS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88E810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duststorm</w:t>
            </w:r>
          </w:p>
          <w:p w14:paraId="4DF93712"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Bão bụi</w:t>
            </w:r>
          </w:p>
        </w:tc>
      </w:tr>
      <w:tr w:rsidR="00FC6112" w:rsidRPr="00FC6112" w14:paraId="01CDA00B"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7F31F60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RETSRA</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AB755A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 rain</w:t>
            </w:r>
          </w:p>
          <w:p w14:paraId="265E1162"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và mưa</w:t>
            </w:r>
          </w:p>
        </w:tc>
      </w:tr>
      <w:tr w:rsidR="00FC6112" w:rsidRPr="00FC6112" w14:paraId="41E4A4EB"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4881656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RETSSN</w:t>
            </w:r>
          </w:p>
        </w:tc>
        <w:tc>
          <w:tcPr>
            <w:tcW w:w="7371" w:type="dxa"/>
            <w:tcBorders>
              <w:top w:val="single" w:sz="4" w:space="0" w:color="auto"/>
              <w:left w:val="single" w:sz="4" w:space="0" w:color="auto"/>
              <w:bottom w:val="single" w:sz="4" w:space="0" w:color="auto"/>
              <w:right w:val="single" w:sz="4" w:space="0" w:color="auto"/>
            </w:tcBorders>
            <w:vAlign w:val="center"/>
            <w:hideMark/>
          </w:tcPr>
          <w:p w14:paraId="271B8B4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 snow</w:t>
            </w:r>
          </w:p>
          <w:p w14:paraId="66BB7E2E"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và tuyết</w:t>
            </w:r>
          </w:p>
        </w:tc>
      </w:tr>
      <w:tr w:rsidR="00FC6112" w:rsidRPr="00FC6112" w14:paraId="1CC79017"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7B97AF0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RETSGR</w:t>
            </w:r>
          </w:p>
        </w:tc>
        <w:tc>
          <w:tcPr>
            <w:tcW w:w="7371" w:type="dxa"/>
            <w:tcBorders>
              <w:top w:val="single" w:sz="4" w:space="0" w:color="auto"/>
              <w:left w:val="single" w:sz="4" w:space="0" w:color="auto"/>
              <w:bottom w:val="single" w:sz="4" w:space="0" w:color="auto"/>
              <w:right w:val="single" w:sz="4" w:space="0" w:color="auto"/>
            </w:tcBorders>
            <w:vAlign w:val="center"/>
            <w:hideMark/>
          </w:tcPr>
          <w:p w14:paraId="0522695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 hail</w:t>
            </w:r>
          </w:p>
          <w:p w14:paraId="14305207"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và mưa đá</w:t>
            </w:r>
          </w:p>
        </w:tc>
      </w:tr>
      <w:tr w:rsidR="00FC6112" w:rsidRPr="00FC6112" w14:paraId="3BC824AB"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2EEF890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RETSGS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6681CF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 small hail</w:t>
            </w:r>
          </w:p>
          <w:p w14:paraId="532B361F"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và mưa đá nhỏ</w:t>
            </w:r>
          </w:p>
        </w:tc>
      </w:tr>
      <w:tr w:rsidR="00FC6112" w:rsidRPr="00FC6112" w14:paraId="301E7F32"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0833930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D9D5F3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without precipitation</w:t>
            </w:r>
          </w:p>
          <w:p w14:paraId="595BC196"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(không có giáng thủy)</w:t>
            </w:r>
          </w:p>
        </w:tc>
      </w:tr>
      <w:tr w:rsidR="00FC6112" w:rsidRPr="00FC6112" w14:paraId="4023AB6F"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1D0263A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REFC</w:t>
            </w:r>
          </w:p>
        </w:tc>
        <w:tc>
          <w:tcPr>
            <w:tcW w:w="7371" w:type="dxa"/>
            <w:tcBorders>
              <w:top w:val="single" w:sz="4" w:space="0" w:color="auto"/>
              <w:left w:val="single" w:sz="4" w:space="0" w:color="auto"/>
              <w:bottom w:val="single" w:sz="4" w:space="0" w:color="auto"/>
              <w:right w:val="single" w:sz="4" w:space="0" w:color="auto"/>
            </w:tcBorders>
            <w:vAlign w:val="center"/>
            <w:hideMark/>
          </w:tcPr>
          <w:p w14:paraId="7FB4CF6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funnel cloud (tornado or waterspout)</w:t>
            </w:r>
          </w:p>
          <w:p w14:paraId="5684CFC5"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lastRenderedPageBreak/>
              <w:t>Mây hình phễu (vòi rồng hoặc cột nước)</w:t>
            </w:r>
          </w:p>
        </w:tc>
      </w:tr>
      <w:tr w:rsidR="00FC6112" w:rsidRPr="00FC6112" w14:paraId="341FAADA"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3374864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lastRenderedPageBreak/>
              <w:t>REVA</w:t>
            </w:r>
          </w:p>
        </w:tc>
        <w:tc>
          <w:tcPr>
            <w:tcW w:w="7371" w:type="dxa"/>
            <w:tcBorders>
              <w:top w:val="single" w:sz="4" w:space="0" w:color="auto"/>
              <w:left w:val="single" w:sz="4" w:space="0" w:color="auto"/>
              <w:bottom w:val="single" w:sz="4" w:space="0" w:color="auto"/>
              <w:right w:val="single" w:sz="4" w:space="0" w:color="auto"/>
            </w:tcBorders>
            <w:vAlign w:val="center"/>
            <w:hideMark/>
          </w:tcPr>
          <w:p w14:paraId="184F700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volcanic ash</w:t>
            </w:r>
          </w:p>
          <w:p w14:paraId="3A88FB5B"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(Tro bụi núi lửa)</w:t>
            </w:r>
          </w:p>
        </w:tc>
      </w:tr>
      <w:tr w:rsidR="00FC6112" w:rsidRPr="00FC6112" w14:paraId="0F4D684F"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3DEA2A0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REUP</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B5B87F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unidentified precipitation (only when automatic observingsystems are used)</w:t>
            </w:r>
          </w:p>
          <w:p w14:paraId="617CE440"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Giáng thủy không rõ loại (chỉ áp dụng khi sử dụng hệ thống quan trắc tự động)</w:t>
            </w:r>
          </w:p>
        </w:tc>
      </w:tr>
      <w:tr w:rsidR="00FC6112" w:rsidRPr="00FC6112" w14:paraId="36E15EE7"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27A7583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REFZUP</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9F12F8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freezing rain with unidentified precipitation (only whenautomatic observing systems are used)</w:t>
            </w:r>
          </w:p>
          <w:p w14:paraId="14B9CC5A"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Mưa đông kết nhưng không rõ loại (chỉ áp dụng khi sử dụng hệ thống quan trắc tự động)</w:t>
            </w:r>
          </w:p>
        </w:tc>
      </w:tr>
      <w:tr w:rsidR="00FC6112" w:rsidRPr="00FC6112" w14:paraId="487E64BD"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7F02A55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RETSUP</w:t>
            </w:r>
          </w:p>
        </w:tc>
        <w:tc>
          <w:tcPr>
            <w:tcW w:w="7371" w:type="dxa"/>
            <w:tcBorders>
              <w:top w:val="single" w:sz="4" w:space="0" w:color="auto"/>
              <w:left w:val="single" w:sz="4" w:space="0" w:color="auto"/>
              <w:bottom w:val="single" w:sz="4" w:space="0" w:color="auto"/>
              <w:right w:val="single" w:sz="4" w:space="0" w:color="auto"/>
            </w:tcBorders>
            <w:vAlign w:val="center"/>
            <w:hideMark/>
          </w:tcPr>
          <w:p w14:paraId="238D401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thunderstorm with unidentified precipitation (only whenautomatic observing systems are used)</w:t>
            </w:r>
          </w:p>
          <w:p w14:paraId="7CE06B39"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Dông và giáng thủy nhưng không rõ loại (chỉ áp dụng khi sử dụng hệ thống quan trắc tự động)</w:t>
            </w:r>
          </w:p>
        </w:tc>
      </w:tr>
      <w:tr w:rsidR="00FC6112" w:rsidRPr="00FC6112" w14:paraId="730418F0" w14:textId="77777777" w:rsidTr="00FC6112">
        <w:tc>
          <w:tcPr>
            <w:tcW w:w="1809" w:type="dxa"/>
            <w:tcBorders>
              <w:top w:val="single" w:sz="4" w:space="0" w:color="auto"/>
              <w:left w:val="single" w:sz="4" w:space="0" w:color="auto"/>
              <w:bottom w:val="single" w:sz="4" w:space="0" w:color="auto"/>
              <w:right w:val="single" w:sz="4" w:space="0" w:color="auto"/>
            </w:tcBorders>
            <w:vAlign w:val="center"/>
            <w:hideMark/>
          </w:tcPr>
          <w:p w14:paraId="33EB8A6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RESHUP</w:t>
            </w:r>
          </w:p>
        </w:tc>
        <w:tc>
          <w:tcPr>
            <w:tcW w:w="7371" w:type="dxa"/>
            <w:tcBorders>
              <w:top w:val="single" w:sz="4" w:space="0" w:color="auto"/>
              <w:left w:val="single" w:sz="4" w:space="0" w:color="auto"/>
              <w:bottom w:val="single" w:sz="4" w:space="0" w:color="auto"/>
              <w:right w:val="single" w:sz="4" w:space="0" w:color="auto"/>
            </w:tcBorders>
            <w:vAlign w:val="center"/>
            <w:hideMark/>
          </w:tcPr>
          <w:p w14:paraId="6E28EF1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Recent showers of unidentified precipitation (only whenautomatic observing systems are used)</w:t>
            </w:r>
          </w:p>
          <w:p w14:paraId="33698AF1" w14:textId="77777777" w:rsidR="00FC6112" w:rsidRPr="00FC6112" w:rsidRDefault="00FC6112" w:rsidP="003C1DFD">
            <w:pPr>
              <w:keepNext w:val="0"/>
              <w:keepLines w:val="0"/>
              <w:spacing w:before="0"/>
              <w:rPr>
                <w:rFonts w:eastAsia="Calibri"/>
                <w:i/>
                <w:color w:val="000000"/>
                <w:lang w:val="vi-VN"/>
              </w:rPr>
            </w:pPr>
            <w:r w:rsidRPr="00FC6112">
              <w:rPr>
                <w:rFonts w:eastAsia="Calibri"/>
                <w:i/>
                <w:color w:val="000000"/>
                <w:lang w:val="vi-VN"/>
              </w:rPr>
              <w:t>Giáng thủy dạng rào nhưng không rõ loại (chỉ áp dụng khi sử dụng hệ thống quan trắc tự động)</w:t>
            </w:r>
          </w:p>
        </w:tc>
      </w:tr>
    </w:tbl>
    <w:p w14:paraId="7F3DA3C6" w14:textId="77777777" w:rsidR="00FC6112" w:rsidRPr="00FC6112" w:rsidRDefault="00FC6112" w:rsidP="003C1DFD">
      <w:pPr>
        <w:keepNext w:val="0"/>
        <w:keepLines w:val="0"/>
        <w:spacing w:before="0"/>
        <w:rPr>
          <w:rFonts w:eastAsia="Calibri"/>
          <w:color w:val="000000"/>
          <w:szCs w:val="24"/>
          <w:lang w:val="vi-VN"/>
        </w:rPr>
      </w:pPr>
      <w:r w:rsidRPr="00FC6112">
        <w:rPr>
          <w:rFonts w:eastAsia="Calibri"/>
          <w:i/>
          <w:color w:val="000000"/>
          <w:szCs w:val="24"/>
          <w:lang w:val="vi-VN"/>
        </w:rPr>
        <w:t>b) Thông tin về gió đứt tầng thấp</w:t>
      </w:r>
    </w:p>
    <w:p w14:paraId="7AC0D50B" w14:textId="77777777" w:rsidR="00FC6112" w:rsidRPr="00FC6112" w:rsidRDefault="00FC6112" w:rsidP="003C1DFD">
      <w:pPr>
        <w:keepNext w:val="0"/>
        <w:keepLines w:val="0"/>
        <w:spacing w:before="0"/>
        <w:rPr>
          <w:rFonts w:eastAsia="Calibri"/>
          <w:bCs/>
          <w:i/>
          <w:color w:val="000000"/>
          <w:lang w:val="vi-VN"/>
        </w:rPr>
      </w:pPr>
      <w:r w:rsidRPr="00FC6112">
        <w:rPr>
          <w:rFonts w:eastAsia="Calibri"/>
          <w:bCs/>
          <w:i/>
          <w:color w:val="000000"/>
          <w:lang w:val="vi-VN"/>
        </w:rPr>
        <w:t>Cú pháp:</w:t>
      </w:r>
    </w:p>
    <w:p w14:paraId="52B9F969" w14:textId="77777777" w:rsidR="00FC6112" w:rsidRPr="00FC6112" w:rsidRDefault="00FC6112" w:rsidP="003C1DFD">
      <w:pPr>
        <w:keepNext w:val="0"/>
        <w:keepLines w:val="0"/>
        <w:spacing w:before="0"/>
        <w:rPr>
          <w:rFonts w:eastAsia="Calibri"/>
          <w:color w:val="000000"/>
          <w:szCs w:val="24"/>
          <w:lang w:val="vi-VN"/>
        </w:rPr>
      </w:pPr>
      <w:r w:rsidRPr="00FC6112">
        <w:rPr>
          <w:rFonts w:eastAsia="Calibri"/>
          <w:b/>
          <w:color w:val="000000"/>
          <w:szCs w:val="24"/>
          <w:lang w:val="vi-VN"/>
        </w:rPr>
        <w:t>WS</w:t>
      </w:r>
      <w:r w:rsidRPr="00FC6112">
        <w:rPr>
          <w:rFonts w:eastAsia="Calibri"/>
          <w:b/>
          <w:color w:val="000000"/>
          <w:szCs w:val="24"/>
          <w:lang w:val="en-US"/>
        </w:rPr>
        <w:t xml:space="preserve"> </w:t>
      </w:r>
      <w:r w:rsidRPr="00FC6112">
        <w:rPr>
          <w:rFonts w:eastAsia="Calibri"/>
          <w:b/>
          <w:color w:val="000000"/>
          <w:szCs w:val="24"/>
          <w:lang w:val="vi-VN"/>
        </w:rPr>
        <w:t xml:space="preserve">RWY </w:t>
      </w:r>
      <w:r w:rsidRPr="00FC6112">
        <w:rPr>
          <w:rFonts w:eastAsia="Calibri"/>
          <w:color w:val="000000"/>
          <w:szCs w:val="24"/>
          <w:lang w:val="vi-VN"/>
        </w:rPr>
        <w:t>D</w:t>
      </w:r>
      <w:r w:rsidRPr="00FC6112">
        <w:rPr>
          <w:rFonts w:eastAsia="Calibri"/>
          <w:color w:val="000000"/>
          <w:szCs w:val="24"/>
          <w:vertAlign w:val="subscript"/>
          <w:lang w:val="vi-VN"/>
        </w:rPr>
        <w:t>R</w:t>
      </w:r>
      <w:r w:rsidRPr="00FC6112">
        <w:rPr>
          <w:rFonts w:eastAsia="Calibri"/>
          <w:color w:val="000000"/>
          <w:szCs w:val="24"/>
          <w:lang w:val="vi-VN"/>
        </w:rPr>
        <w:t>D</w:t>
      </w:r>
      <w:r w:rsidRPr="00FC6112">
        <w:rPr>
          <w:rFonts w:eastAsia="Calibri"/>
          <w:color w:val="000000"/>
          <w:szCs w:val="24"/>
          <w:vertAlign w:val="subscript"/>
          <w:lang w:val="vi-VN"/>
        </w:rPr>
        <w:t>R</w:t>
      </w:r>
      <w:r w:rsidRPr="00FC6112">
        <w:rPr>
          <w:rFonts w:eastAsia="Calibri"/>
          <w:color w:val="000000"/>
          <w:szCs w:val="24"/>
          <w:lang w:val="vi-VN"/>
        </w:rPr>
        <w:t xml:space="preserve"> hoặc </w:t>
      </w:r>
      <w:r w:rsidRPr="00FC6112">
        <w:rPr>
          <w:rFonts w:eastAsia="Calibri"/>
          <w:b/>
          <w:color w:val="000000"/>
          <w:szCs w:val="24"/>
          <w:lang w:val="vi-VN"/>
        </w:rPr>
        <w:t>WS</w:t>
      </w:r>
      <w:r w:rsidRPr="00FC6112">
        <w:rPr>
          <w:rFonts w:eastAsia="Calibri"/>
          <w:b/>
          <w:color w:val="000000"/>
          <w:szCs w:val="24"/>
          <w:lang w:val="en-US"/>
        </w:rPr>
        <w:t xml:space="preserve"> </w:t>
      </w:r>
      <w:r w:rsidRPr="00FC6112">
        <w:rPr>
          <w:rFonts w:eastAsia="Calibri"/>
          <w:b/>
          <w:color w:val="000000"/>
          <w:szCs w:val="24"/>
          <w:lang w:val="vi-VN"/>
        </w:rPr>
        <w:t>ALL RWY.</w:t>
      </w:r>
    </w:p>
    <w:p w14:paraId="43A21912" w14:textId="77777777" w:rsidR="00FC6112" w:rsidRPr="00FC6112" w:rsidRDefault="00FC6112" w:rsidP="003C1DFD">
      <w:pPr>
        <w:keepNext w:val="0"/>
        <w:keepLines w:val="0"/>
        <w:spacing w:before="0"/>
        <w:rPr>
          <w:rFonts w:eastAsia="Calibri"/>
          <w:color w:val="000000"/>
          <w:lang w:val="vi-VN"/>
        </w:rPr>
      </w:pPr>
      <w:r w:rsidRPr="00FC6112">
        <w:rPr>
          <w:rFonts w:eastAsia="Calibri"/>
          <w:b/>
          <w:color w:val="000000"/>
          <w:lang w:val="vi-VN"/>
        </w:rPr>
        <w:t xml:space="preserve">WS: </w:t>
      </w:r>
      <w:r w:rsidRPr="00FC6112">
        <w:rPr>
          <w:rFonts w:eastAsia="Calibri"/>
          <w:color w:val="000000"/>
          <w:lang w:val="vi-VN"/>
        </w:rPr>
        <w:t>thông tin gió đứt</w:t>
      </w:r>
    </w:p>
    <w:p w14:paraId="3CA89EE8" w14:textId="77777777" w:rsidR="00FC6112" w:rsidRPr="00FC6112" w:rsidRDefault="00FC6112" w:rsidP="003C1DFD">
      <w:pPr>
        <w:keepNext w:val="0"/>
        <w:keepLines w:val="0"/>
        <w:spacing w:before="0"/>
        <w:rPr>
          <w:rFonts w:eastAsia="Calibri"/>
          <w:color w:val="000000"/>
          <w:lang w:val="vi-VN"/>
        </w:rPr>
      </w:pPr>
      <w:r w:rsidRPr="00FC6112">
        <w:rPr>
          <w:rFonts w:eastAsia="Calibri"/>
          <w:b/>
          <w:color w:val="000000"/>
          <w:szCs w:val="24"/>
          <w:lang w:val="vi-VN"/>
        </w:rPr>
        <w:t xml:space="preserve">RWY </w:t>
      </w:r>
      <w:r w:rsidRPr="00FC6112">
        <w:rPr>
          <w:rFonts w:eastAsia="Calibri"/>
          <w:color w:val="000000"/>
          <w:szCs w:val="24"/>
          <w:lang w:val="vi-VN"/>
        </w:rPr>
        <w:t>D</w:t>
      </w:r>
      <w:r w:rsidRPr="00FC6112">
        <w:rPr>
          <w:rFonts w:eastAsia="Calibri"/>
          <w:color w:val="000000"/>
          <w:szCs w:val="24"/>
          <w:vertAlign w:val="subscript"/>
          <w:lang w:val="vi-VN"/>
        </w:rPr>
        <w:t>R</w:t>
      </w:r>
      <w:r w:rsidRPr="00FC6112">
        <w:rPr>
          <w:rFonts w:eastAsia="Calibri"/>
          <w:color w:val="000000"/>
          <w:szCs w:val="24"/>
          <w:lang w:val="vi-VN"/>
        </w:rPr>
        <w:t>D</w:t>
      </w:r>
      <w:r w:rsidRPr="00FC6112">
        <w:rPr>
          <w:rFonts w:eastAsia="Calibri"/>
          <w:color w:val="000000"/>
          <w:szCs w:val="24"/>
          <w:vertAlign w:val="subscript"/>
          <w:lang w:val="vi-VN"/>
        </w:rPr>
        <w:t>R</w:t>
      </w:r>
      <w:r w:rsidRPr="00FC6112">
        <w:rPr>
          <w:rFonts w:eastAsia="Calibri"/>
          <w:color w:val="000000"/>
          <w:lang w:val="vi-VN"/>
        </w:rPr>
        <w:t>: Tên và định danh đường CHC</w:t>
      </w:r>
    </w:p>
    <w:p w14:paraId="2BE4FC2E" w14:textId="77777777" w:rsidR="00FC6112" w:rsidRPr="00FC6112" w:rsidRDefault="00FC6112" w:rsidP="003C1DFD">
      <w:pPr>
        <w:keepNext w:val="0"/>
        <w:keepLines w:val="0"/>
        <w:spacing w:before="0"/>
        <w:rPr>
          <w:rFonts w:eastAsia="Calibri"/>
          <w:bCs/>
          <w:i/>
          <w:color w:val="000000"/>
          <w:lang w:val="vi-VN"/>
        </w:rPr>
      </w:pPr>
      <w:r w:rsidRPr="00FC6112">
        <w:rPr>
          <w:rFonts w:eastAsia="Calibri"/>
          <w:bCs/>
          <w:i/>
          <w:color w:val="000000"/>
          <w:lang w:val="vi-VN"/>
        </w:rPr>
        <w:t>Ví dụ:</w:t>
      </w:r>
    </w:p>
    <w:p w14:paraId="0AAB38A5"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WS RWY 35R: có gió đứt ở tầng thấp tại đường CHC 35 phải.</w:t>
      </w:r>
    </w:p>
    <w:p w14:paraId="65A8D3CD" w14:textId="77777777" w:rsidR="00FC6112" w:rsidRPr="00FC6112" w:rsidRDefault="00FC6112" w:rsidP="003C1DFD">
      <w:pPr>
        <w:keepNext w:val="0"/>
        <w:keepLines w:val="0"/>
        <w:spacing w:before="0"/>
        <w:rPr>
          <w:rFonts w:eastAsia="Calibri"/>
          <w:color w:val="000000"/>
          <w:lang w:val="vi-VN"/>
        </w:rPr>
      </w:pPr>
      <w:r w:rsidRPr="00FC6112">
        <w:rPr>
          <w:rFonts w:eastAsia="Calibri"/>
          <w:b/>
          <w:color w:val="000000"/>
          <w:szCs w:val="24"/>
          <w:lang w:val="vi-VN"/>
        </w:rPr>
        <w:t>WS ALL RWY</w:t>
      </w:r>
      <w:r w:rsidRPr="00FC6112">
        <w:rPr>
          <w:rFonts w:eastAsia="Calibri"/>
          <w:b/>
          <w:color w:val="000000"/>
          <w:lang w:val="vi-VN"/>
        </w:rPr>
        <w:t>:</w:t>
      </w:r>
      <w:r w:rsidRPr="00FC6112">
        <w:rPr>
          <w:rFonts w:eastAsia="Calibri"/>
          <w:color w:val="000000"/>
          <w:lang w:val="vi-VN"/>
        </w:rPr>
        <w:t xml:space="preserve"> Có gió đứt ở tầng thấp ở tất cả các đường CHC.</w:t>
      </w:r>
    </w:p>
    <w:p w14:paraId="18D252B7" w14:textId="77777777" w:rsidR="00FC6112" w:rsidRPr="00FC6112" w:rsidRDefault="00FC6112" w:rsidP="003C1DFD">
      <w:pPr>
        <w:keepNext w:val="0"/>
        <w:keepLines w:val="0"/>
        <w:spacing w:before="0"/>
        <w:rPr>
          <w:rFonts w:eastAsia="Calibri"/>
          <w:color w:val="000000"/>
          <w:lang w:val="vi-VN"/>
        </w:rPr>
      </w:pPr>
      <w:r w:rsidRPr="00FC6112">
        <w:rPr>
          <w:rFonts w:eastAsia="Calibri"/>
          <w:bCs/>
          <w:i/>
          <w:color w:val="000000"/>
          <w:lang w:val="vi-VN"/>
        </w:rPr>
        <w:t>c) Thông tin nhiệt độ mặt biển và độ cao sóng (nếu áp dụng)</w:t>
      </w:r>
      <w:r w:rsidRPr="00FC6112">
        <w:rPr>
          <w:rFonts w:eastAsia="Calibri"/>
          <w:bCs/>
          <w:color w:val="000000"/>
          <w:lang w:val="vi-VN"/>
        </w:rPr>
        <w:t>:</w:t>
      </w:r>
    </w:p>
    <w:p w14:paraId="57BBF7E4" w14:textId="77777777" w:rsidR="00FC6112" w:rsidRPr="00FC6112" w:rsidRDefault="00FC6112" w:rsidP="003C1DFD">
      <w:pPr>
        <w:keepNext w:val="0"/>
        <w:keepLines w:val="0"/>
        <w:spacing w:before="0"/>
        <w:rPr>
          <w:rFonts w:eastAsia="Calibri"/>
          <w:color w:val="000000"/>
          <w:lang w:val="vi-VN"/>
        </w:rPr>
      </w:pPr>
      <w:r w:rsidRPr="00FC6112">
        <w:rPr>
          <w:rFonts w:eastAsia="Calibri"/>
          <w:b/>
          <w:color w:val="000000"/>
          <w:lang w:val="vi-VN"/>
        </w:rPr>
        <w:t>W</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w:t>
      </w:r>
      <w:r w:rsidRPr="00FC6112">
        <w:rPr>
          <w:rFonts w:eastAsia="Calibri"/>
          <w:b/>
          <w:color w:val="000000"/>
          <w:lang w:val="vi-VN"/>
        </w:rPr>
        <w:t>S</w:t>
      </w:r>
      <w:r w:rsidRPr="00FC6112">
        <w:rPr>
          <w:rFonts w:eastAsia="Calibri"/>
          <w:color w:val="000000"/>
          <w:lang w:val="vi-VN"/>
        </w:rPr>
        <w:t xml:space="preserve">S’ hoặc </w:t>
      </w:r>
      <w:r w:rsidRPr="00FC6112">
        <w:rPr>
          <w:rFonts w:eastAsia="Calibri"/>
          <w:b/>
          <w:color w:val="000000"/>
          <w:lang w:val="vi-VN"/>
        </w:rPr>
        <w:t>W</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w:t>
      </w:r>
      <w:r w:rsidRPr="00FC6112">
        <w:rPr>
          <w:rFonts w:eastAsia="Calibri"/>
          <w:b/>
          <w:color w:val="000000"/>
          <w:lang w:val="vi-VN"/>
        </w:rPr>
        <w:t>H</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r w:rsidRPr="00FC6112">
        <w:rPr>
          <w:rFonts w:eastAsia="Calibri"/>
          <w:color w:val="000000"/>
          <w:lang w:val="vi-VN"/>
        </w:rPr>
        <w:t>H</w:t>
      </w:r>
      <w:r w:rsidRPr="00FC6112">
        <w:rPr>
          <w:rFonts w:eastAsia="Calibri"/>
          <w:color w:val="000000"/>
          <w:vertAlign w:val="subscript"/>
          <w:lang w:val="vi-VN"/>
        </w:rPr>
        <w:t>S</w:t>
      </w:r>
    </w:p>
    <w:p w14:paraId="6121D59F"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 xml:space="preserve">Nhóm nhiệt độ mặt biển và độ cao sóng: </w:t>
      </w:r>
      <w:r w:rsidRPr="00FC6112">
        <w:rPr>
          <w:rFonts w:eastAsia="Calibri"/>
          <w:b/>
          <w:color w:val="000000"/>
          <w:lang w:val="vi-VN"/>
        </w:rPr>
        <w:t>W</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w:t>
      </w:r>
      <w:r w:rsidRPr="00FC6112">
        <w:rPr>
          <w:rFonts w:eastAsia="Calibri"/>
          <w:b/>
          <w:color w:val="000000"/>
          <w:lang w:val="vi-VN"/>
        </w:rPr>
        <w:t>S</w:t>
      </w:r>
      <w:r w:rsidRPr="00FC6112">
        <w:rPr>
          <w:rFonts w:eastAsia="Calibri"/>
          <w:color w:val="000000"/>
          <w:lang w:val="vi-VN"/>
        </w:rPr>
        <w:t>S’</w:t>
      </w:r>
    </w:p>
    <w:p w14:paraId="12017B1A" w14:textId="160FE007" w:rsidR="00FC6112" w:rsidRPr="00FC6112" w:rsidRDefault="00FC6112" w:rsidP="003C1DFD">
      <w:pPr>
        <w:keepNext w:val="0"/>
        <w:keepLines w:val="0"/>
        <w:spacing w:before="0"/>
        <w:rPr>
          <w:rFonts w:eastAsia="Calibri"/>
          <w:b/>
          <w:color w:val="000000"/>
          <w:sz w:val="16"/>
          <w:szCs w:val="16"/>
          <w:lang w:val="en-US"/>
        </w:rPr>
      </w:pPr>
      <w:r w:rsidRPr="00FC6112">
        <w:rPr>
          <w:rFonts w:eastAsia="Calibri"/>
          <w:color w:val="000000"/>
          <w:lang w:val="vi-VN"/>
        </w:rPr>
        <w:t>Trong đó T</w:t>
      </w:r>
      <w:r w:rsidRPr="00FC6112">
        <w:rPr>
          <w:rFonts w:eastAsia="Calibri"/>
          <w:color w:val="000000"/>
          <w:vertAlign w:val="subscript"/>
          <w:lang w:val="vi-VN"/>
        </w:rPr>
        <w:t>S</w:t>
      </w:r>
      <w:r w:rsidRPr="00FC6112">
        <w:rPr>
          <w:rFonts w:eastAsia="Calibri"/>
          <w:color w:val="000000"/>
          <w:lang w:val="vi-VN"/>
        </w:rPr>
        <w:t>T</w:t>
      </w:r>
      <w:r w:rsidRPr="00FC6112">
        <w:rPr>
          <w:rFonts w:eastAsia="Calibri"/>
          <w:color w:val="000000"/>
          <w:vertAlign w:val="subscript"/>
          <w:lang w:val="vi-VN"/>
        </w:rPr>
        <w:t>S</w:t>
      </w:r>
      <w:r w:rsidRPr="00FC6112">
        <w:rPr>
          <w:rFonts w:eastAsia="Calibri"/>
          <w:color w:val="000000"/>
          <w:lang w:val="vi-VN"/>
        </w:rPr>
        <w:t xml:space="preserve"> chỉ nhiệt độ mặt nước biển. </w:t>
      </w:r>
      <w:r w:rsidRPr="00FC6112">
        <w:rPr>
          <w:rFonts w:eastAsia="Calibri"/>
          <w:color w:val="000000"/>
          <w:lang w:val="en-US"/>
        </w:rPr>
        <w:t>S’ độ cao sóng theo bảng dưới đây:</w:t>
      </w:r>
    </w:p>
    <w:p w14:paraId="5DDC5D59" w14:textId="562483BA"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 xml:space="preserve">Bảng </w:t>
      </w:r>
      <w:r w:rsidR="00541995">
        <w:rPr>
          <w:rFonts w:eastAsia="Calibri"/>
          <w:b/>
          <w:color w:val="000000"/>
          <w:lang w:val="en-US"/>
        </w:rPr>
        <w:t>H.</w:t>
      </w:r>
      <w:r w:rsidRPr="00FC6112">
        <w:rPr>
          <w:rFonts w:eastAsia="Calibri"/>
          <w:b/>
          <w:color w:val="000000"/>
          <w:lang w:val="en-US"/>
        </w:rPr>
        <w:t>1-</w:t>
      </w:r>
      <w:r w:rsidRPr="00FC6112">
        <w:rPr>
          <w:rFonts w:eastAsia="Calibri"/>
          <w:b/>
          <w:color w:val="000000"/>
          <w:lang w:val="vi-VN"/>
        </w:rPr>
        <w:t>7</w:t>
      </w:r>
      <w:r w:rsidRPr="00FC6112">
        <w:rPr>
          <w:rFonts w:eastAsia="Calibri"/>
          <w:b/>
          <w:color w:val="000000"/>
          <w:lang w:val="en-US"/>
        </w:rPr>
        <w:t>. Mã nhiệt độ mặt nước biển và S’ độ cao sóng</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
        <w:gridCol w:w="5026"/>
        <w:gridCol w:w="2629"/>
      </w:tblGrid>
      <w:tr w:rsidR="00FC6112" w:rsidRPr="00FC6112" w14:paraId="5D4B95E7" w14:textId="77777777" w:rsidTr="00FC6112">
        <w:tc>
          <w:tcPr>
            <w:tcW w:w="992" w:type="dxa"/>
          </w:tcPr>
          <w:p w14:paraId="69F6156B"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Mã số</w:t>
            </w:r>
          </w:p>
        </w:tc>
        <w:tc>
          <w:tcPr>
            <w:tcW w:w="5026" w:type="dxa"/>
          </w:tcPr>
          <w:p w14:paraId="20A08DE7"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Mô tả</w:t>
            </w:r>
          </w:p>
        </w:tc>
        <w:tc>
          <w:tcPr>
            <w:tcW w:w="2629" w:type="dxa"/>
          </w:tcPr>
          <w:p w14:paraId="4A709D33"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Độ cao sóng (m)</w:t>
            </w:r>
          </w:p>
        </w:tc>
      </w:tr>
      <w:tr w:rsidR="00FC6112" w:rsidRPr="00FC6112" w14:paraId="1F17DA07" w14:textId="77777777" w:rsidTr="00FC6112">
        <w:tc>
          <w:tcPr>
            <w:tcW w:w="992" w:type="dxa"/>
            <w:vAlign w:val="center"/>
          </w:tcPr>
          <w:p w14:paraId="37C299B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w:t>
            </w:r>
          </w:p>
        </w:tc>
        <w:tc>
          <w:tcPr>
            <w:tcW w:w="5026" w:type="dxa"/>
            <w:vAlign w:val="center"/>
          </w:tcPr>
          <w:p w14:paraId="3F907A7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lặng [như gương] (Calm [glassy])</w:t>
            </w:r>
          </w:p>
        </w:tc>
        <w:tc>
          <w:tcPr>
            <w:tcW w:w="2629" w:type="dxa"/>
          </w:tcPr>
          <w:p w14:paraId="24B717C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w:t>
            </w:r>
          </w:p>
        </w:tc>
      </w:tr>
      <w:tr w:rsidR="00FC6112" w:rsidRPr="00FC6112" w14:paraId="3CD93B31" w14:textId="77777777" w:rsidTr="00FC6112">
        <w:tc>
          <w:tcPr>
            <w:tcW w:w="992" w:type="dxa"/>
            <w:vAlign w:val="center"/>
          </w:tcPr>
          <w:p w14:paraId="711402E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w:t>
            </w:r>
          </w:p>
        </w:tc>
        <w:tc>
          <w:tcPr>
            <w:tcW w:w="5026" w:type="dxa"/>
            <w:vAlign w:val="center"/>
          </w:tcPr>
          <w:p w14:paraId="27BF3E6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lặng [gợn sóng] (Calm [rippled])</w:t>
            </w:r>
          </w:p>
        </w:tc>
        <w:tc>
          <w:tcPr>
            <w:tcW w:w="2629" w:type="dxa"/>
          </w:tcPr>
          <w:p w14:paraId="6EC9554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 –0.1</w:t>
            </w:r>
          </w:p>
        </w:tc>
      </w:tr>
      <w:tr w:rsidR="00FC6112" w:rsidRPr="00FC6112" w14:paraId="5F8E3191" w14:textId="77777777" w:rsidTr="00FC6112">
        <w:tc>
          <w:tcPr>
            <w:tcW w:w="992" w:type="dxa"/>
            <w:vAlign w:val="center"/>
          </w:tcPr>
          <w:p w14:paraId="74C09BD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w:t>
            </w:r>
          </w:p>
        </w:tc>
        <w:tc>
          <w:tcPr>
            <w:tcW w:w="5026" w:type="dxa"/>
            <w:vAlign w:val="center"/>
          </w:tcPr>
          <w:p w14:paraId="1C278D8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Yên ả [lăn tăn] (Smooth [wavelets])</w:t>
            </w:r>
          </w:p>
        </w:tc>
        <w:tc>
          <w:tcPr>
            <w:tcW w:w="2629" w:type="dxa"/>
          </w:tcPr>
          <w:p w14:paraId="346D48C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0.1 –0.5</w:t>
            </w:r>
          </w:p>
        </w:tc>
      </w:tr>
      <w:tr w:rsidR="00FC6112" w:rsidRPr="00FC6112" w14:paraId="42314198" w14:textId="77777777" w:rsidTr="00FC6112">
        <w:tc>
          <w:tcPr>
            <w:tcW w:w="992" w:type="dxa"/>
            <w:vAlign w:val="center"/>
          </w:tcPr>
          <w:p w14:paraId="6D106CC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3</w:t>
            </w:r>
          </w:p>
        </w:tc>
        <w:tc>
          <w:tcPr>
            <w:tcW w:w="5026" w:type="dxa"/>
            <w:vAlign w:val="center"/>
          </w:tcPr>
          <w:p w14:paraId="2A29033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nhẹ (Slight)</w:t>
            </w:r>
          </w:p>
        </w:tc>
        <w:tc>
          <w:tcPr>
            <w:tcW w:w="2629" w:type="dxa"/>
          </w:tcPr>
          <w:p w14:paraId="026D9D1E"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0.5 –1.25</w:t>
            </w:r>
          </w:p>
        </w:tc>
      </w:tr>
      <w:tr w:rsidR="00FC6112" w:rsidRPr="00FC6112" w14:paraId="7A031800" w14:textId="77777777" w:rsidTr="00FC6112">
        <w:tc>
          <w:tcPr>
            <w:tcW w:w="992" w:type="dxa"/>
            <w:vAlign w:val="center"/>
          </w:tcPr>
          <w:p w14:paraId="76AE38D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4</w:t>
            </w:r>
          </w:p>
        </w:tc>
        <w:tc>
          <w:tcPr>
            <w:tcW w:w="5026" w:type="dxa"/>
            <w:vAlign w:val="center"/>
          </w:tcPr>
          <w:p w14:paraId="14C6772E"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(Moderate)</w:t>
            </w:r>
          </w:p>
        </w:tc>
        <w:tc>
          <w:tcPr>
            <w:tcW w:w="2629" w:type="dxa"/>
          </w:tcPr>
          <w:p w14:paraId="1CD6DDAE"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1.25 –2.5</w:t>
            </w:r>
          </w:p>
        </w:tc>
      </w:tr>
      <w:tr w:rsidR="00FC6112" w:rsidRPr="00FC6112" w14:paraId="1427B93D" w14:textId="77777777" w:rsidTr="00FC6112">
        <w:tc>
          <w:tcPr>
            <w:tcW w:w="992" w:type="dxa"/>
            <w:vAlign w:val="center"/>
          </w:tcPr>
          <w:p w14:paraId="63BCB64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5</w:t>
            </w:r>
          </w:p>
        </w:tc>
        <w:tc>
          <w:tcPr>
            <w:tcW w:w="5026" w:type="dxa"/>
            <w:vAlign w:val="center"/>
          </w:tcPr>
          <w:p w14:paraId="59A8B80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mạnh (Rough)</w:t>
            </w:r>
          </w:p>
        </w:tc>
        <w:tc>
          <w:tcPr>
            <w:tcW w:w="2629" w:type="dxa"/>
          </w:tcPr>
          <w:p w14:paraId="38A7B06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2.5 –4</w:t>
            </w:r>
          </w:p>
        </w:tc>
      </w:tr>
      <w:tr w:rsidR="00FC6112" w:rsidRPr="00FC6112" w14:paraId="0EC085D4" w14:textId="77777777" w:rsidTr="00FC6112">
        <w:tc>
          <w:tcPr>
            <w:tcW w:w="992" w:type="dxa"/>
            <w:vAlign w:val="center"/>
          </w:tcPr>
          <w:p w14:paraId="52FA0DC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6</w:t>
            </w:r>
          </w:p>
        </w:tc>
        <w:tc>
          <w:tcPr>
            <w:tcW w:w="5026" w:type="dxa"/>
            <w:vAlign w:val="center"/>
          </w:tcPr>
          <w:p w14:paraId="5DEEB8F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rất mạnh  (Very rough)</w:t>
            </w:r>
          </w:p>
        </w:tc>
        <w:tc>
          <w:tcPr>
            <w:tcW w:w="2629" w:type="dxa"/>
          </w:tcPr>
          <w:p w14:paraId="2A3A043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4 –6</w:t>
            </w:r>
          </w:p>
        </w:tc>
      </w:tr>
      <w:tr w:rsidR="00FC6112" w:rsidRPr="00FC6112" w14:paraId="24C4A5A0" w14:textId="77777777" w:rsidTr="00FC6112">
        <w:tc>
          <w:tcPr>
            <w:tcW w:w="992" w:type="dxa"/>
            <w:vAlign w:val="center"/>
          </w:tcPr>
          <w:p w14:paraId="0ADAD34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7</w:t>
            </w:r>
          </w:p>
        </w:tc>
        <w:tc>
          <w:tcPr>
            <w:tcW w:w="5026" w:type="dxa"/>
            <w:vAlign w:val="center"/>
          </w:tcPr>
          <w:p w14:paraId="07E9478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dữ dội (High)</w:t>
            </w:r>
          </w:p>
        </w:tc>
        <w:tc>
          <w:tcPr>
            <w:tcW w:w="2629" w:type="dxa"/>
          </w:tcPr>
          <w:p w14:paraId="1B68F67C"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6 –9</w:t>
            </w:r>
          </w:p>
        </w:tc>
      </w:tr>
      <w:tr w:rsidR="00FC6112" w:rsidRPr="00FC6112" w14:paraId="181613AC" w14:textId="77777777" w:rsidTr="00FC6112">
        <w:tc>
          <w:tcPr>
            <w:tcW w:w="992" w:type="dxa"/>
            <w:vAlign w:val="center"/>
          </w:tcPr>
          <w:p w14:paraId="2712B5E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8</w:t>
            </w:r>
          </w:p>
        </w:tc>
        <w:tc>
          <w:tcPr>
            <w:tcW w:w="5026" w:type="dxa"/>
            <w:vAlign w:val="center"/>
          </w:tcPr>
          <w:p w14:paraId="13D9436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Biển động rất dữ dội (Very high)</w:t>
            </w:r>
          </w:p>
        </w:tc>
        <w:tc>
          <w:tcPr>
            <w:tcW w:w="2629" w:type="dxa"/>
          </w:tcPr>
          <w:p w14:paraId="10FB69C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 –14</w:t>
            </w:r>
          </w:p>
        </w:tc>
      </w:tr>
      <w:tr w:rsidR="00FC6112" w:rsidRPr="00FC6112" w14:paraId="7473C91F" w14:textId="77777777" w:rsidTr="00FC6112">
        <w:tc>
          <w:tcPr>
            <w:tcW w:w="992" w:type="dxa"/>
            <w:vAlign w:val="center"/>
          </w:tcPr>
          <w:p w14:paraId="21FD642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w:t>
            </w:r>
          </w:p>
        </w:tc>
        <w:tc>
          <w:tcPr>
            <w:tcW w:w="5026" w:type="dxa"/>
            <w:vAlign w:val="center"/>
          </w:tcPr>
          <w:p w14:paraId="10F9297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Cực kỳ dữ dội (Phenomenal)</w:t>
            </w:r>
          </w:p>
        </w:tc>
        <w:tc>
          <w:tcPr>
            <w:tcW w:w="2629" w:type="dxa"/>
          </w:tcPr>
          <w:p w14:paraId="41B9155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&gt; 14</w:t>
            </w:r>
          </w:p>
        </w:tc>
      </w:tr>
    </w:tbl>
    <w:p w14:paraId="18F79E67" w14:textId="77777777" w:rsidR="00FC6112" w:rsidRPr="00FC6112" w:rsidRDefault="00FC6112" w:rsidP="003C1DFD">
      <w:pPr>
        <w:keepNext w:val="0"/>
        <w:keepLines w:val="0"/>
        <w:spacing w:before="0"/>
        <w:rPr>
          <w:rFonts w:eastAsia="Calibri"/>
          <w:b/>
          <w:i/>
          <w:color w:val="000000"/>
          <w:lang w:val="vi-VN"/>
        </w:rPr>
      </w:pPr>
      <w:r w:rsidRPr="00FC6112">
        <w:rPr>
          <w:rFonts w:eastAsia="Calibri"/>
          <w:i/>
          <w:color w:val="000000"/>
          <w:lang w:val="vi-VN"/>
        </w:rPr>
        <w:t xml:space="preserve">   Nếu sử dụng mã  </w:t>
      </w:r>
      <w:r w:rsidRPr="00FC6112">
        <w:rPr>
          <w:rFonts w:eastAsia="Calibri"/>
          <w:b/>
          <w:i/>
          <w:color w:val="000000"/>
          <w:lang w:val="vi-VN"/>
        </w:rPr>
        <w:t>W</w:t>
      </w:r>
      <w:r w:rsidRPr="00FC6112">
        <w:rPr>
          <w:rFonts w:eastAsia="Calibri"/>
          <w:i/>
          <w:color w:val="000000"/>
          <w:lang w:val="vi-VN"/>
        </w:rPr>
        <w:t>T</w:t>
      </w:r>
      <w:r w:rsidRPr="00FC6112">
        <w:rPr>
          <w:rFonts w:eastAsia="Calibri"/>
          <w:i/>
          <w:color w:val="000000"/>
          <w:vertAlign w:val="subscript"/>
          <w:lang w:val="vi-VN"/>
        </w:rPr>
        <w:t>S</w:t>
      </w:r>
      <w:r w:rsidRPr="00FC6112">
        <w:rPr>
          <w:rFonts w:eastAsia="Calibri"/>
          <w:i/>
          <w:color w:val="000000"/>
          <w:lang w:val="vi-VN"/>
        </w:rPr>
        <w:t>T</w:t>
      </w:r>
      <w:r w:rsidRPr="00FC6112">
        <w:rPr>
          <w:rFonts w:eastAsia="Calibri"/>
          <w:i/>
          <w:color w:val="000000"/>
          <w:vertAlign w:val="subscript"/>
          <w:lang w:val="vi-VN"/>
        </w:rPr>
        <w:t>S</w:t>
      </w:r>
      <w:r w:rsidRPr="00FC6112">
        <w:rPr>
          <w:rFonts w:eastAsia="Calibri"/>
          <w:i/>
          <w:color w:val="000000"/>
          <w:lang w:val="vi-VN"/>
        </w:rPr>
        <w:t>/</w:t>
      </w:r>
      <w:r w:rsidRPr="00FC6112">
        <w:rPr>
          <w:rFonts w:eastAsia="Calibri"/>
          <w:b/>
          <w:i/>
          <w:color w:val="000000"/>
          <w:lang w:val="vi-VN"/>
        </w:rPr>
        <w:t>H</w:t>
      </w:r>
      <w:r w:rsidRPr="00FC6112">
        <w:rPr>
          <w:rFonts w:eastAsia="Calibri"/>
          <w:i/>
          <w:color w:val="000000"/>
          <w:lang w:val="vi-VN"/>
        </w:rPr>
        <w:t>H</w:t>
      </w:r>
      <w:r w:rsidRPr="00FC6112">
        <w:rPr>
          <w:rFonts w:eastAsia="Calibri"/>
          <w:i/>
          <w:color w:val="000000"/>
          <w:vertAlign w:val="subscript"/>
          <w:lang w:val="vi-VN"/>
        </w:rPr>
        <w:t>S</w:t>
      </w:r>
      <w:r w:rsidRPr="00FC6112">
        <w:rPr>
          <w:rFonts w:eastAsia="Calibri"/>
          <w:i/>
          <w:color w:val="000000"/>
          <w:lang w:val="vi-VN"/>
        </w:rPr>
        <w:t>H</w:t>
      </w:r>
      <w:r w:rsidRPr="00FC6112">
        <w:rPr>
          <w:rFonts w:eastAsia="Calibri"/>
          <w:i/>
          <w:color w:val="000000"/>
          <w:vertAlign w:val="subscript"/>
          <w:lang w:val="vi-VN"/>
        </w:rPr>
        <w:t>S</w:t>
      </w:r>
      <w:r w:rsidRPr="00FC6112">
        <w:rPr>
          <w:rFonts w:eastAsia="Calibri"/>
          <w:i/>
          <w:color w:val="000000"/>
          <w:lang w:val="vi-VN"/>
        </w:rPr>
        <w:t>H</w:t>
      </w:r>
      <w:r w:rsidRPr="00FC6112">
        <w:rPr>
          <w:rFonts w:eastAsia="Calibri"/>
          <w:i/>
          <w:color w:val="000000"/>
          <w:vertAlign w:val="subscript"/>
          <w:lang w:val="vi-VN"/>
        </w:rPr>
        <w:t>S</w:t>
      </w:r>
      <w:r w:rsidRPr="00FC6112">
        <w:rPr>
          <w:rFonts w:eastAsia="Calibri"/>
          <w:i/>
          <w:color w:val="000000"/>
          <w:lang w:val="vi-VN"/>
        </w:rPr>
        <w:t xml:space="preserve"> thì H</w:t>
      </w:r>
      <w:r w:rsidRPr="00FC6112">
        <w:rPr>
          <w:rFonts w:eastAsia="Calibri"/>
          <w:i/>
          <w:color w:val="000000"/>
          <w:vertAlign w:val="subscript"/>
          <w:lang w:val="vi-VN"/>
        </w:rPr>
        <w:t>S</w:t>
      </w:r>
      <w:r w:rsidRPr="00FC6112">
        <w:rPr>
          <w:rFonts w:eastAsia="Calibri"/>
          <w:i/>
          <w:color w:val="000000"/>
          <w:lang w:val="vi-VN"/>
        </w:rPr>
        <w:t>H</w:t>
      </w:r>
      <w:r w:rsidRPr="00FC6112">
        <w:rPr>
          <w:rFonts w:eastAsia="Calibri"/>
          <w:i/>
          <w:color w:val="000000"/>
          <w:vertAlign w:val="subscript"/>
          <w:lang w:val="vi-VN"/>
        </w:rPr>
        <w:t>S</w:t>
      </w:r>
      <w:r w:rsidRPr="00FC6112">
        <w:rPr>
          <w:rFonts w:eastAsia="Calibri"/>
          <w:i/>
          <w:color w:val="000000"/>
          <w:lang w:val="vi-VN"/>
        </w:rPr>
        <w:t>H</w:t>
      </w:r>
      <w:r w:rsidRPr="00FC6112">
        <w:rPr>
          <w:rFonts w:eastAsia="Calibri"/>
          <w:i/>
          <w:color w:val="000000"/>
          <w:vertAlign w:val="subscript"/>
          <w:lang w:val="vi-VN"/>
        </w:rPr>
        <w:t xml:space="preserve">S </w:t>
      </w:r>
      <w:r w:rsidRPr="00FC6112">
        <w:rPr>
          <w:rFonts w:eastAsia="Calibri"/>
          <w:i/>
          <w:color w:val="000000"/>
          <w:lang w:val="vi-VN"/>
        </w:rPr>
        <w:t>được tính bằng</w:t>
      </w:r>
      <w:r w:rsidRPr="00FC6112">
        <w:rPr>
          <w:rFonts w:eastAsia="Calibri"/>
          <w:b/>
          <w:i/>
          <w:color w:val="000000"/>
          <w:lang w:val="vi-VN"/>
        </w:rPr>
        <w:t xml:space="preserve"> dm</w:t>
      </w:r>
    </w:p>
    <w:p w14:paraId="6E849DDF" w14:textId="77777777" w:rsidR="00FC6112" w:rsidRPr="00FC6112" w:rsidRDefault="00FC6112" w:rsidP="003C1DFD">
      <w:pPr>
        <w:keepNext w:val="0"/>
        <w:keepLines w:val="0"/>
        <w:spacing w:before="0"/>
        <w:rPr>
          <w:rFonts w:eastAsia="Calibri"/>
          <w:bCs/>
          <w:i/>
          <w:color w:val="000000"/>
          <w:sz w:val="16"/>
          <w:szCs w:val="16"/>
          <w:lang w:val="vi-VN"/>
        </w:rPr>
      </w:pPr>
      <w:bookmarkStart w:id="25" w:name="_Toc414570320"/>
    </w:p>
    <w:p w14:paraId="70A966A6" w14:textId="77777777" w:rsidR="00FC6112" w:rsidRPr="00FC6112" w:rsidRDefault="00FC6112" w:rsidP="003C1DFD">
      <w:pPr>
        <w:keepNext w:val="0"/>
        <w:keepLines w:val="0"/>
        <w:spacing w:before="0"/>
        <w:rPr>
          <w:rFonts w:eastAsia="Calibri"/>
          <w:color w:val="000000"/>
          <w:lang w:val="vi-VN"/>
        </w:rPr>
      </w:pPr>
      <w:r w:rsidRPr="00FC6112">
        <w:rPr>
          <w:rFonts w:eastAsia="Calibri"/>
          <w:bCs/>
          <w:i/>
          <w:color w:val="000000"/>
          <w:lang w:val="vi-VN"/>
        </w:rPr>
        <w:t>d) Nhóm tình trạng đường CHC (nếu áp dụng)</w:t>
      </w:r>
      <w:r w:rsidRPr="00FC6112">
        <w:rPr>
          <w:rFonts w:eastAsia="Calibri"/>
          <w:bCs/>
          <w:color w:val="000000"/>
          <w:lang w:val="vi-VN"/>
        </w:rPr>
        <w:t>:</w:t>
      </w:r>
      <w:bookmarkEnd w:id="25"/>
      <w:r w:rsidRPr="00FC6112">
        <w:rPr>
          <w:rFonts w:eastAsia="Calibri"/>
          <w:bCs/>
          <w:color w:val="000000"/>
          <w:lang w:val="vi-VN"/>
        </w:rPr>
        <w:t xml:space="preserve"> </w:t>
      </w:r>
      <w:r w:rsidRPr="00FC6112">
        <w:rPr>
          <w:rFonts w:eastAsia="Calibri"/>
          <w:color w:val="000000"/>
          <w:lang w:val="vi-VN"/>
        </w:rPr>
        <w:t>Nhóm này được đưa ra để chỉ tình trạng đường CHC khi bị bao phủ bởi băng tuyết hoặc bùn, lụt.</w:t>
      </w:r>
    </w:p>
    <w:p w14:paraId="2DD3EB36" w14:textId="77777777" w:rsidR="00FC6112" w:rsidRPr="00FC6112" w:rsidRDefault="00FC6112" w:rsidP="003C1DFD">
      <w:pPr>
        <w:keepNext w:val="0"/>
        <w:keepLines w:val="0"/>
        <w:spacing w:before="0"/>
        <w:rPr>
          <w:rFonts w:eastAsia="Calibri"/>
          <w:color w:val="000000"/>
          <w:lang w:val="vi-VN"/>
        </w:rPr>
      </w:pPr>
      <w:r w:rsidRPr="00FC6112">
        <w:rPr>
          <w:rFonts w:eastAsia="Calibri"/>
          <w:bCs/>
          <w:i/>
          <w:color w:val="000000"/>
          <w:lang w:val="vi-VN"/>
        </w:rPr>
        <w:t>Cú pháp:</w:t>
      </w:r>
      <w:r w:rsidRPr="00FC6112">
        <w:rPr>
          <w:rFonts w:eastAsia="Calibri"/>
          <w:bCs/>
          <w:i/>
          <w:color w:val="000000"/>
          <w:lang w:val="vi-VN"/>
        </w:rPr>
        <w:tab/>
      </w:r>
      <w:r w:rsidRPr="00FC6112">
        <w:rPr>
          <w:rFonts w:eastAsia="Calibri"/>
          <w:b/>
          <w:color w:val="000000"/>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E</w:t>
      </w:r>
      <w:r w:rsidRPr="00FC6112">
        <w:rPr>
          <w:rFonts w:eastAsia="Calibri"/>
          <w:color w:val="000000"/>
          <w:vertAlign w:val="subscript"/>
          <w:lang w:val="vi-VN"/>
        </w:rPr>
        <w:t>R</w:t>
      </w:r>
      <w:r w:rsidRPr="00FC6112">
        <w:rPr>
          <w:rFonts w:eastAsia="Calibri"/>
          <w:color w:val="000000"/>
          <w:lang w:val="vi-VN"/>
        </w:rPr>
        <w:t>C</w:t>
      </w:r>
      <w:r w:rsidRPr="00FC6112">
        <w:rPr>
          <w:rFonts w:eastAsia="Calibri"/>
          <w:color w:val="000000"/>
          <w:vertAlign w:val="subscript"/>
          <w:lang w:val="vi-VN"/>
        </w:rPr>
        <w:t>R</w:t>
      </w:r>
      <w:r w:rsidRPr="00FC6112">
        <w:rPr>
          <w:rFonts w:eastAsia="Calibri"/>
          <w:color w:val="000000"/>
          <w:lang w:val="vi-VN"/>
        </w:rPr>
        <w:t>e</w:t>
      </w:r>
      <w:r w:rsidRPr="00FC6112">
        <w:rPr>
          <w:rFonts w:eastAsia="Calibri"/>
          <w:color w:val="000000"/>
          <w:vertAlign w:val="subscript"/>
          <w:lang w:val="vi-VN"/>
        </w:rPr>
        <w:t xml:space="preserve"> R</w:t>
      </w:r>
      <w:r w:rsidRPr="00FC6112">
        <w:rPr>
          <w:rFonts w:eastAsia="Calibri"/>
          <w:color w:val="000000"/>
          <w:lang w:val="vi-VN"/>
        </w:rPr>
        <w:t>e</w:t>
      </w:r>
      <w:r w:rsidRPr="00FC6112">
        <w:rPr>
          <w:rFonts w:eastAsia="Calibri"/>
          <w:color w:val="000000"/>
          <w:vertAlign w:val="subscript"/>
          <w:lang w:val="vi-VN"/>
        </w:rPr>
        <w:t>R</w:t>
      </w:r>
      <w:r w:rsidRPr="00FC6112">
        <w:rPr>
          <w:rFonts w:eastAsia="Calibri"/>
          <w:color w:val="000000"/>
          <w:lang w:val="vi-VN"/>
        </w:rPr>
        <w:t>B</w:t>
      </w:r>
      <w:r w:rsidRPr="00FC6112">
        <w:rPr>
          <w:rFonts w:eastAsia="Calibri"/>
          <w:color w:val="000000"/>
          <w:vertAlign w:val="subscript"/>
          <w:lang w:val="vi-VN"/>
        </w:rPr>
        <w:t>R</w:t>
      </w:r>
      <w:r w:rsidRPr="00FC6112">
        <w:rPr>
          <w:rFonts w:eastAsia="Calibri"/>
          <w:color w:val="000000"/>
          <w:lang w:val="vi-VN"/>
        </w:rPr>
        <w:t>B</w:t>
      </w:r>
      <w:r w:rsidRPr="00FC6112">
        <w:rPr>
          <w:rFonts w:eastAsia="Calibri"/>
          <w:color w:val="000000"/>
          <w:vertAlign w:val="subscript"/>
          <w:lang w:val="vi-VN"/>
        </w:rPr>
        <w:t>R</w:t>
      </w:r>
      <w:r w:rsidRPr="00FC6112">
        <w:rPr>
          <w:rFonts w:eastAsia="Calibri"/>
          <w:b/>
          <w:color w:val="000000"/>
          <w:vertAlign w:val="subscript"/>
          <w:lang w:val="vi-VN"/>
        </w:rPr>
        <w:t xml:space="preserve"> </w:t>
      </w:r>
      <w:r w:rsidRPr="00FC6112">
        <w:rPr>
          <w:rFonts w:eastAsia="Calibri"/>
          <w:color w:val="000000"/>
          <w:lang w:val="vi-VN"/>
        </w:rPr>
        <w:t>trong đó:</w:t>
      </w:r>
    </w:p>
    <w:p w14:paraId="35F348AA"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 xml:space="preserve">R </w:t>
      </w:r>
      <w:r w:rsidRPr="00FC6112">
        <w:rPr>
          <w:rFonts w:eastAsia="Calibri"/>
          <w:color w:val="000000"/>
          <w:lang w:val="vi-VN"/>
        </w:rPr>
        <w:t>chỉ đường CHC với cách mã như sau:</w:t>
      </w:r>
    </w:p>
    <w:p w14:paraId="513777A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88: </w:t>
      </w:r>
      <w:r w:rsidRPr="00FC6112">
        <w:rPr>
          <w:rFonts w:eastAsia="Calibri"/>
          <w:color w:val="000000"/>
          <w:lang w:val="en-US"/>
        </w:rPr>
        <w:t>tất cả các đường CHC (</w:t>
      </w:r>
      <w:r w:rsidRPr="00FC6112">
        <w:rPr>
          <w:rFonts w:eastAsia="Calibri"/>
          <w:color w:val="000000"/>
          <w:lang w:val="vi-VN"/>
        </w:rPr>
        <w:t>All RWY</w:t>
      </w:r>
      <w:r w:rsidRPr="00FC6112">
        <w:rPr>
          <w:rFonts w:eastAsia="Calibri"/>
          <w:color w:val="000000"/>
          <w:lang w:val="en-US"/>
        </w:rPr>
        <w:t>)</w:t>
      </w:r>
    </w:p>
    <w:p w14:paraId="57F5151B"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99: trường hợp </w:t>
      </w:r>
      <w:r w:rsidRPr="00FC6112">
        <w:rPr>
          <w:rFonts w:eastAsia="Calibri"/>
          <w:color w:val="000000"/>
          <w:lang w:val="en-US"/>
        </w:rPr>
        <w:t>chưa có thông tin mới cập nhật cho tình trạng đường CHC khi phát hành METAR, do vậy báo l</w:t>
      </w:r>
      <w:r w:rsidRPr="00FC6112">
        <w:rPr>
          <w:rFonts w:eastAsia="Calibri"/>
          <w:color w:val="000000"/>
          <w:lang w:val="vi-VN"/>
        </w:rPr>
        <w:t xml:space="preserve">ặp lại </w:t>
      </w:r>
      <w:r w:rsidRPr="00FC6112">
        <w:rPr>
          <w:rFonts w:eastAsia="Calibri"/>
          <w:color w:val="000000"/>
          <w:lang w:val="en-US"/>
        </w:rPr>
        <w:t>thông</w:t>
      </w:r>
      <w:r w:rsidRPr="00FC6112">
        <w:rPr>
          <w:rFonts w:eastAsia="Calibri"/>
          <w:color w:val="000000"/>
          <w:lang w:val="vi-VN"/>
        </w:rPr>
        <w:t xml:space="preserve"> tin</w:t>
      </w:r>
      <w:r w:rsidRPr="00FC6112">
        <w:rPr>
          <w:rFonts w:eastAsia="Calibri"/>
          <w:color w:val="000000"/>
          <w:lang w:val="en-US"/>
        </w:rPr>
        <w:t xml:space="preserve"> của bản tin trước đó</w:t>
      </w:r>
      <w:r w:rsidRPr="00FC6112">
        <w:rPr>
          <w:rFonts w:eastAsia="Calibri"/>
          <w:color w:val="000000"/>
          <w:lang w:val="vi-VN"/>
        </w:rPr>
        <w:t xml:space="preserve">. </w:t>
      </w:r>
    </w:p>
    <w:p w14:paraId="7037A0CC"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trị số đường CHC nếu là đường CHC trái;</w:t>
      </w:r>
    </w:p>
    <w:p w14:paraId="212092D8" w14:textId="77777777" w:rsidR="00FC6112" w:rsidRPr="00FC6112" w:rsidRDefault="00FC6112" w:rsidP="003C1DFD">
      <w:pPr>
        <w:keepNext w:val="0"/>
        <w:keepLines w:val="0"/>
        <w:spacing w:before="0"/>
        <w:rPr>
          <w:rFonts w:eastAsia="Calibri"/>
          <w:color w:val="000000"/>
          <w:lang w:val="vi-VN"/>
        </w:rPr>
      </w:pP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trị số của đường CHC cộng thêm 50 nếu là đường CHC phải.</w:t>
      </w:r>
    </w:p>
    <w:p w14:paraId="79AE2F1F" w14:textId="77777777" w:rsidR="00FC6112" w:rsidRPr="00FC6112" w:rsidRDefault="00FC6112" w:rsidP="003C1DFD">
      <w:pPr>
        <w:keepNext w:val="0"/>
        <w:keepLines w:val="0"/>
        <w:spacing w:before="0"/>
        <w:rPr>
          <w:rFonts w:eastAsia="Calibri"/>
          <w:color w:val="000000"/>
          <w:lang w:val="vi-VN"/>
        </w:rPr>
      </w:pPr>
      <w:r w:rsidRPr="00FC6112">
        <w:rPr>
          <w:rFonts w:eastAsia="Calibri"/>
          <w:bCs/>
          <w:i/>
          <w:color w:val="000000"/>
          <w:lang w:val="vi-VN"/>
        </w:rPr>
        <w:t xml:space="preserve">Ví dụ: </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27 chỉ đường CHC 27 hoặc 27L; D</w:t>
      </w:r>
      <w:r w:rsidRPr="00FC6112">
        <w:rPr>
          <w:rFonts w:eastAsia="Calibri"/>
          <w:color w:val="000000"/>
          <w:vertAlign w:val="subscript"/>
          <w:lang w:val="vi-VN"/>
        </w:rPr>
        <w:t>R</w:t>
      </w:r>
      <w:r w:rsidRPr="00FC6112">
        <w:rPr>
          <w:rFonts w:eastAsia="Calibri"/>
          <w:color w:val="000000"/>
          <w:lang w:val="vi-VN"/>
        </w:rPr>
        <w:t>D</w:t>
      </w:r>
      <w:r w:rsidRPr="00FC6112">
        <w:rPr>
          <w:rFonts w:eastAsia="Calibri"/>
          <w:color w:val="000000"/>
          <w:vertAlign w:val="subscript"/>
          <w:lang w:val="vi-VN"/>
        </w:rPr>
        <w:t>R</w:t>
      </w:r>
      <w:r w:rsidRPr="00FC6112">
        <w:rPr>
          <w:rFonts w:eastAsia="Calibri"/>
          <w:color w:val="000000"/>
          <w:lang w:val="vi-VN"/>
        </w:rPr>
        <w:t xml:space="preserve"> = 77 chỉ đường CHC 27R.</w:t>
      </w:r>
    </w:p>
    <w:p w14:paraId="2A52C37B" w14:textId="3C1B6DA4" w:rsidR="00FC6112" w:rsidRPr="00FC6112" w:rsidRDefault="00FC6112" w:rsidP="003C1DFD">
      <w:pPr>
        <w:keepNext w:val="0"/>
        <w:keepLines w:val="0"/>
        <w:spacing w:before="0"/>
        <w:rPr>
          <w:rFonts w:eastAsia="Calibri"/>
          <w:b/>
          <w:color w:val="000000"/>
          <w:lang w:val="vi-VN"/>
        </w:rPr>
      </w:pPr>
      <w:r w:rsidRPr="00FC6112">
        <w:rPr>
          <w:rFonts w:eastAsia="Calibri"/>
          <w:b/>
          <w:color w:val="000000"/>
          <w:lang w:val="vi-VN"/>
        </w:rPr>
        <w:t xml:space="preserve">Bảng </w:t>
      </w:r>
      <w:r w:rsidR="00D765A9">
        <w:rPr>
          <w:rFonts w:eastAsia="Calibri"/>
          <w:b/>
          <w:color w:val="000000"/>
          <w:lang w:val="en-US"/>
        </w:rPr>
        <w:t>H.</w:t>
      </w:r>
      <w:r w:rsidRPr="00FC6112">
        <w:rPr>
          <w:rFonts w:eastAsia="Calibri"/>
          <w:b/>
          <w:color w:val="000000"/>
          <w:lang w:val="vi-VN"/>
        </w:rPr>
        <w:t>1-8. Mã E</w:t>
      </w:r>
      <w:r w:rsidRPr="00FC6112">
        <w:rPr>
          <w:rFonts w:eastAsia="Calibri"/>
          <w:b/>
          <w:color w:val="000000"/>
          <w:vertAlign w:val="subscript"/>
          <w:lang w:val="vi-VN"/>
        </w:rPr>
        <w:t>R</w:t>
      </w:r>
      <w:r w:rsidRPr="00FC6112">
        <w:rPr>
          <w:rFonts w:eastAsia="Calibri"/>
          <w:b/>
          <w:color w:val="000000"/>
          <w:lang w:val="vi-VN"/>
        </w:rPr>
        <w:t xml:space="preserve"> Tình trạng bao phủ trên đường CHC</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5"/>
        <w:gridCol w:w="7932"/>
      </w:tblGrid>
      <w:tr w:rsidR="00FC6112" w:rsidRPr="00FC6112" w14:paraId="295BAF84" w14:textId="77777777" w:rsidTr="00FC6112">
        <w:tc>
          <w:tcPr>
            <w:tcW w:w="1135" w:type="dxa"/>
          </w:tcPr>
          <w:p w14:paraId="44220C0B"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Mã số</w:t>
            </w:r>
          </w:p>
        </w:tc>
        <w:tc>
          <w:tcPr>
            <w:tcW w:w="7932" w:type="dxa"/>
          </w:tcPr>
          <w:p w14:paraId="6934CAF9"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Tình trạng đường CHC</w:t>
            </w:r>
          </w:p>
        </w:tc>
      </w:tr>
      <w:tr w:rsidR="00FC6112" w:rsidRPr="00FC6112" w14:paraId="6B519862" w14:textId="77777777" w:rsidTr="00FC6112">
        <w:tc>
          <w:tcPr>
            <w:tcW w:w="1135" w:type="dxa"/>
          </w:tcPr>
          <w:p w14:paraId="3D69148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w:t>
            </w:r>
          </w:p>
        </w:tc>
        <w:tc>
          <w:tcPr>
            <w:tcW w:w="7932" w:type="dxa"/>
          </w:tcPr>
          <w:p w14:paraId="0344392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sạch và khô (c</w:t>
            </w:r>
            <w:r w:rsidRPr="00FC6112">
              <w:rPr>
                <w:rFonts w:eastAsia="Calibri"/>
                <w:color w:val="000000"/>
                <w:lang w:val="en-GB"/>
              </w:rPr>
              <w:t>lear &amp; dry)</w:t>
            </w:r>
          </w:p>
        </w:tc>
      </w:tr>
      <w:tr w:rsidR="00FC6112" w:rsidRPr="00FC6112" w14:paraId="06C8BC90" w14:textId="77777777" w:rsidTr="00FC6112">
        <w:tc>
          <w:tcPr>
            <w:tcW w:w="1135" w:type="dxa"/>
          </w:tcPr>
          <w:p w14:paraId="344FD42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w:t>
            </w:r>
          </w:p>
        </w:tc>
        <w:tc>
          <w:tcPr>
            <w:tcW w:w="7932" w:type="dxa"/>
          </w:tcPr>
          <w:p w14:paraId="758B946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ẩm (damp)</w:t>
            </w:r>
          </w:p>
        </w:tc>
      </w:tr>
      <w:tr w:rsidR="00FC6112" w:rsidRPr="00FC6112" w14:paraId="0C5B774B" w14:textId="77777777" w:rsidTr="00FC6112">
        <w:tc>
          <w:tcPr>
            <w:tcW w:w="1135" w:type="dxa"/>
          </w:tcPr>
          <w:p w14:paraId="5DF69A1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w:t>
            </w:r>
          </w:p>
        </w:tc>
        <w:tc>
          <w:tcPr>
            <w:tcW w:w="7932" w:type="dxa"/>
          </w:tcPr>
          <w:p w14:paraId="5881F33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ướt (wet)</w:t>
            </w:r>
          </w:p>
        </w:tc>
      </w:tr>
      <w:tr w:rsidR="00FC6112" w:rsidRPr="00FC6112" w14:paraId="6E051327" w14:textId="77777777" w:rsidTr="00FC6112">
        <w:tc>
          <w:tcPr>
            <w:tcW w:w="1135" w:type="dxa"/>
          </w:tcPr>
          <w:p w14:paraId="2BFC3F94"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3</w:t>
            </w:r>
          </w:p>
        </w:tc>
        <w:tc>
          <w:tcPr>
            <w:tcW w:w="7932" w:type="dxa"/>
          </w:tcPr>
          <w:p w14:paraId="071FE79C"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RWYcó sương muối hoặc váng băng bao phủ (rime or frost covered)</w:t>
            </w:r>
          </w:p>
        </w:tc>
      </w:tr>
      <w:tr w:rsidR="00FC6112" w:rsidRPr="00FC6112" w14:paraId="68886D59" w14:textId="77777777" w:rsidTr="00FC6112">
        <w:tc>
          <w:tcPr>
            <w:tcW w:w="1135" w:type="dxa"/>
          </w:tcPr>
          <w:p w14:paraId="53BCA3F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4</w:t>
            </w:r>
          </w:p>
        </w:tc>
        <w:tc>
          <w:tcPr>
            <w:tcW w:w="7932" w:type="dxa"/>
          </w:tcPr>
          <w:p w14:paraId="06EA609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tuyết khô (dry snow)</w:t>
            </w:r>
          </w:p>
        </w:tc>
      </w:tr>
      <w:tr w:rsidR="00FC6112" w:rsidRPr="00FC6112" w14:paraId="35A21391" w14:textId="77777777" w:rsidTr="00FC6112">
        <w:tc>
          <w:tcPr>
            <w:tcW w:w="1135" w:type="dxa"/>
          </w:tcPr>
          <w:p w14:paraId="54D7F02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5</w:t>
            </w:r>
          </w:p>
        </w:tc>
        <w:tc>
          <w:tcPr>
            <w:tcW w:w="7932" w:type="dxa"/>
          </w:tcPr>
          <w:p w14:paraId="7B242B6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tuyết ướt (wet snow)</w:t>
            </w:r>
          </w:p>
        </w:tc>
      </w:tr>
      <w:tr w:rsidR="00FC6112" w:rsidRPr="00FC6112" w14:paraId="46C3D3FB" w14:textId="77777777" w:rsidTr="00FC6112">
        <w:tc>
          <w:tcPr>
            <w:tcW w:w="1135" w:type="dxa"/>
          </w:tcPr>
          <w:p w14:paraId="25D572F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6</w:t>
            </w:r>
          </w:p>
        </w:tc>
        <w:tc>
          <w:tcPr>
            <w:tcW w:w="7932" w:type="dxa"/>
          </w:tcPr>
          <w:p w14:paraId="08A8975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tuyết đang tan (slush)</w:t>
            </w:r>
          </w:p>
        </w:tc>
      </w:tr>
      <w:tr w:rsidR="00FC6112" w:rsidRPr="00FC6112" w14:paraId="64E272DF" w14:textId="77777777" w:rsidTr="00FC6112">
        <w:tc>
          <w:tcPr>
            <w:tcW w:w="1135" w:type="dxa"/>
          </w:tcPr>
          <w:p w14:paraId="61A80E1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7</w:t>
            </w:r>
          </w:p>
        </w:tc>
        <w:tc>
          <w:tcPr>
            <w:tcW w:w="7932" w:type="dxa"/>
          </w:tcPr>
          <w:p w14:paraId="0730596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băng đá (ice)</w:t>
            </w:r>
          </w:p>
        </w:tc>
      </w:tr>
      <w:tr w:rsidR="00FC6112" w:rsidRPr="00FC6112" w14:paraId="6D0A7D7C" w14:textId="77777777" w:rsidTr="00FC6112">
        <w:tc>
          <w:tcPr>
            <w:tcW w:w="1135" w:type="dxa"/>
          </w:tcPr>
          <w:p w14:paraId="5E5DC68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8</w:t>
            </w:r>
          </w:p>
        </w:tc>
        <w:tc>
          <w:tcPr>
            <w:tcW w:w="7932" w:type="dxa"/>
          </w:tcPr>
          <w:p w14:paraId="4E960A0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tuyết nén chặt hoặc cuộn (compacted or rolled snow)</w:t>
            </w:r>
          </w:p>
        </w:tc>
      </w:tr>
      <w:tr w:rsidR="00FC6112" w:rsidRPr="00FC6112" w14:paraId="16E58343" w14:textId="77777777" w:rsidTr="00FC6112">
        <w:tc>
          <w:tcPr>
            <w:tcW w:w="1135" w:type="dxa"/>
          </w:tcPr>
          <w:p w14:paraId="467CF5EF"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w:t>
            </w:r>
          </w:p>
        </w:tc>
        <w:tc>
          <w:tcPr>
            <w:tcW w:w="7932" w:type="dxa"/>
          </w:tcPr>
          <w:p w14:paraId="42F39D4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có đóng băng thành rãnh hoặc gờ (Frozen ruts or ridges)</w:t>
            </w:r>
          </w:p>
        </w:tc>
      </w:tr>
      <w:tr w:rsidR="00FC6112" w:rsidRPr="00FC6112" w14:paraId="14F353A5" w14:textId="77777777" w:rsidTr="00FC6112">
        <w:tc>
          <w:tcPr>
            <w:tcW w:w="1135" w:type="dxa"/>
          </w:tcPr>
          <w:p w14:paraId="7DE96C5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w:t>
            </w:r>
          </w:p>
        </w:tc>
        <w:tc>
          <w:tcPr>
            <w:tcW w:w="7932" w:type="dxa"/>
          </w:tcPr>
          <w:p w14:paraId="7EEE3EFC"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 xml:space="preserve">Không được báo cáo </w:t>
            </w:r>
          </w:p>
        </w:tc>
      </w:tr>
    </w:tbl>
    <w:p w14:paraId="55DC8B6D" w14:textId="49834CF1" w:rsidR="00FC6112" w:rsidRPr="00FC6112" w:rsidRDefault="00FC6112" w:rsidP="003C1DFD">
      <w:pPr>
        <w:keepNext w:val="0"/>
        <w:keepLines w:val="0"/>
        <w:spacing w:before="0"/>
        <w:rPr>
          <w:rFonts w:eastAsia="Calibri"/>
          <w:b/>
          <w:color w:val="000000"/>
          <w:lang w:val="vi-VN"/>
        </w:rPr>
      </w:pPr>
      <w:r w:rsidRPr="00FC6112">
        <w:rPr>
          <w:rFonts w:eastAsia="Calibri"/>
          <w:b/>
          <w:color w:val="000000"/>
          <w:lang w:val="vi-VN"/>
        </w:rPr>
        <w:t xml:space="preserve">Bảng </w:t>
      </w:r>
      <w:r w:rsidR="00D765A9">
        <w:rPr>
          <w:rFonts w:eastAsia="Calibri"/>
          <w:b/>
          <w:color w:val="000000"/>
          <w:lang w:val="en-US"/>
        </w:rPr>
        <w:t>H.</w:t>
      </w:r>
      <w:r w:rsidRPr="00FC6112">
        <w:rPr>
          <w:rFonts w:eastAsia="Calibri"/>
          <w:b/>
          <w:color w:val="000000"/>
          <w:lang w:val="vi-VN"/>
        </w:rPr>
        <w:t>1-9. Mã C</w:t>
      </w:r>
      <w:r w:rsidRPr="00FC6112">
        <w:rPr>
          <w:rFonts w:eastAsia="Calibri"/>
          <w:b/>
          <w:color w:val="000000"/>
          <w:vertAlign w:val="subscript"/>
          <w:lang w:val="vi-VN"/>
        </w:rPr>
        <w:t>R</w:t>
      </w:r>
      <w:r w:rsidRPr="00FC6112">
        <w:rPr>
          <w:rFonts w:eastAsia="Calibri"/>
          <w:b/>
          <w:color w:val="000000"/>
          <w:lang w:val="vi-VN"/>
        </w:rPr>
        <w:t xml:space="preserve"> độ bao phủ của băng tuyết trên mặt đường CHC</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7791"/>
      </w:tblGrid>
      <w:tr w:rsidR="00FC6112" w:rsidRPr="00FC6112" w14:paraId="23DB215C" w14:textId="77777777" w:rsidTr="00FC6112">
        <w:tc>
          <w:tcPr>
            <w:tcW w:w="1276" w:type="dxa"/>
          </w:tcPr>
          <w:p w14:paraId="08DDAE11"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Mã số</w:t>
            </w:r>
          </w:p>
        </w:tc>
        <w:tc>
          <w:tcPr>
            <w:tcW w:w="7791" w:type="dxa"/>
          </w:tcPr>
          <w:p w14:paraId="3B6B7102"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Tình trạng đường CHC</w:t>
            </w:r>
          </w:p>
        </w:tc>
      </w:tr>
      <w:tr w:rsidR="00FC6112" w:rsidRPr="00FC6112" w14:paraId="74D16428" w14:textId="77777777" w:rsidTr="00FC6112">
        <w:tc>
          <w:tcPr>
            <w:tcW w:w="1276" w:type="dxa"/>
          </w:tcPr>
          <w:p w14:paraId="289B92C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w:t>
            </w:r>
          </w:p>
        </w:tc>
        <w:tc>
          <w:tcPr>
            <w:tcW w:w="7791" w:type="dxa"/>
          </w:tcPr>
          <w:p w14:paraId="735A934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 xml:space="preserve">  ≤ 10% </w:t>
            </w:r>
          </w:p>
        </w:tc>
      </w:tr>
      <w:tr w:rsidR="00FC6112" w:rsidRPr="00FC6112" w14:paraId="360CC5A3" w14:textId="77777777" w:rsidTr="00FC6112">
        <w:tc>
          <w:tcPr>
            <w:tcW w:w="1276" w:type="dxa"/>
          </w:tcPr>
          <w:p w14:paraId="1FFC507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w:t>
            </w:r>
          </w:p>
        </w:tc>
        <w:tc>
          <w:tcPr>
            <w:tcW w:w="7791" w:type="dxa"/>
          </w:tcPr>
          <w:p w14:paraId="2DA88BE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11% đến 25%</w:t>
            </w:r>
          </w:p>
        </w:tc>
      </w:tr>
      <w:tr w:rsidR="00FC6112" w:rsidRPr="00FC6112" w14:paraId="49239D3A" w14:textId="77777777" w:rsidTr="00FC6112">
        <w:tc>
          <w:tcPr>
            <w:tcW w:w="1276" w:type="dxa"/>
          </w:tcPr>
          <w:p w14:paraId="2306BD15"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5</w:t>
            </w:r>
          </w:p>
        </w:tc>
        <w:tc>
          <w:tcPr>
            <w:tcW w:w="7791" w:type="dxa"/>
          </w:tcPr>
          <w:p w14:paraId="5490915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26% đến 50%</w:t>
            </w:r>
          </w:p>
        </w:tc>
      </w:tr>
      <w:tr w:rsidR="00FC6112" w:rsidRPr="00FC6112" w14:paraId="69122BB8" w14:textId="77777777" w:rsidTr="00FC6112">
        <w:tc>
          <w:tcPr>
            <w:tcW w:w="1276" w:type="dxa"/>
          </w:tcPr>
          <w:p w14:paraId="76539AE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4</w:t>
            </w:r>
          </w:p>
        </w:tc>
        <w:tc>
          <w:tcPr>
            <w:tcW w:w="7791" w:type="dxa"/>
          </w:tcPr>
          <w:p w14:paraId="0069774B"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51% đến 100%</w:t>
            </w:r>
          </w:p>
        </w:tc>
      </w:tr>
      <w:tr w:rsidR="00FC6112" w:rsidRPr="00FC6112" w14:paraId="4D538575" w14:textId="77777777" w:rsidTr="00FC6112">
        <w:tc>
          <w:tcPr>
            <w:tcW w:w="1276" w:type="dxa"/>
          </w:tcPr>
          <w:p w14:paraId="792429E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w:t>
            </w:r>
          </w:p>
        </w:tc>
        <w:tc>
          <w:tcPr>
            <w:tcW w:w="7791" w:type="dxa"/>
          </w:tcPr>
          <w:p w14:paraId="7B67848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Không được báo cáo</w:t>
            </w:r>
          </w:p>
        </w:tc>
      </w:tr>
    </w:tbl>
    <w:p w14:paraId="1833BAB0" w14:textId="19B163CD" w:rsidR="00FC6112" w:rsidRPr="00FC6112" w:rsidRDefault="00FC6112" w:rsidP="003C1DFD">
      <w:pPr>
        <w:keepNext w:val="0"/>
        <w:keepLines w:val="0"/>
        <w:spacing w:before="0"/>
        <w:rPr>
          <w:rFonts w:eastAsia="Calibri"/>
          <w:b/>
          <w:color w:val="000000"/>
          <w:lang w:val="vi-VN"/>
        </w:rPr>
      </w:pPr>
      <w:r w:rsidRPr="00FC6112">
        <w:rPr>
          <w:rFonts w:eastAsia="Calibri"/>
          <w:b/>
          <w:color w:val="000000"/>
          <w:lang w:val="vi-VN"/>
        </w:rPr>
        <w:t xml:space="preserve">Bảng </w:t>
      </w:r>
      <w:r w:rsidR="00D765A9">
        <w:rPr>
          <w:rFonts w:eastAsia="Calibri"/>
          <w:b/>
          <w:color w:val="000000"/>
          <w:lang w:val="en-US"/>
        </w:rPr>
        <w:t>H.</w:t>
      </w:r>
      <w:r w:rsidRPr="00FC6112">
        <w:rPr>
          <w:rFonts w:eastAsia="Calibri"/>
          <w:b/>
          <w:color w:val="000000"/>
          <w:lang w:val="vi-VN"/>
        </w:rPr>
        <w:t>1-10. Mã eReR độ dày của băng tuyết bao phủ trên đường CHC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6"/>
        <w:gridCol w:w="3269"/>
        <w:gridCol w:w="1240"/>
        <w:gridCol w:w="3076"/>
      </w:tblGrid>
      <w:tr w:rsidR="00FC6112" w:rsidRPr="00FC6112" w14:paraId="31E33A4E" w14:textId="77777777" w:rsidTr="00FC6112">
        <w:tc>
          <w:tcPr>
            <w:tcW w:w="1509" w:type="dxa"/>
          </w:tcPr>
          <w:p w14:paraId="138DBBF8"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Mã số</w:t>
            </w:r>
          </w:p>
        </w:tc>
        <w:tc>
          <w:tcPr>
            <w:tcW w:w="3357" w:type="dxa"/>
          </w:tcPr>
          <w:p w14:paraId="3F70DE41"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Độ dày</w:t>
            </w:r>
          </w:p>
        </w:tc>
        <w:tc>
          <w:tcPr>
            <w:tcW w:w="1264" w:type="dxa"/>
          </w:tcPr>
          <w:p w14:paraId="680B3030"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Mã số</w:t>
            </w:r>
          </w:p>
        </w:tc>
        <w:tc>
          <w:tcPr>
            <w:tcW w:w="3157" w:type="dxa"/>
          </w:tcPr>
          <w:p w14:paraId="104493B5" w14:textId="77777777" w:rsidR="00FC6112" w:rsidRPr="00FC6112" w:rsidRDefault="00FC6112" w:rsidP="003C1DFD">
            <w:pPr>
              <w:keepNext w:val="0"/>
              <w:keepLines w:val="0"/>
              <w:spacing w:before="0"/>
              <w:rPr>
                <w:rFonts w:eastAsia="Calibri"/>
                <w:b/>
                <w:color w:val="000000"/>
                <w:lang w:val="en-US"/>
              </w:rPr>
            </w:pPr>
            <w:r w:rsidRPr="00FC6112">
              <w:rPr>
                <w:rFonts w:eastAsia="Calibri"/>
                <w:b/>
                <w:color w:val="000000"/>
                <w:lang w:val="en-US"/>
              </w:rPr>
              <w:t>Độ dày</w:t>
            </w:r>
          </w:p>
        </w:tc>
      </w:tr>
      <w:tr w:rsidR="00FC6112" w:rsidRPr="00FC6112" w14:paraId="1F894851" w14:textId="77777777" w:rsidTr="00FC6112">
        <w:tc>
          <w:tcPr>
            <w:tcW w:w="1509" w:type="dxa"/>
          </w:tcPr>
          <w:p w14:paraId="75409AF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00</w:t>
            </w:r>
          </w:p>
        </w:tc>
        <w:tc>
          <w:tcPr>
            <w:tcW w:w="3357" w:type="dxa"/>
          </w:tcPr>
          <w:p w14:paraId="4A863E1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 1mm</w:t>
            </w:r>
          </w:p>
        </w:tc>
        <w:tc>
          <w:tcPr>
            <w:tcW w:w="1264" w:type="dxa"/>
          </w:tcPr>
          <w:p w14:paraId="1B08C71C"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95</w:t>
            </w:r>
          </w:p>
        </w:tc>
        <w:tc>
          <w:tcPr>
            <w:tcW w:w="3157" w:type="dxa"/>
          </w:tcPr>
          <w:p w14:paraId="3ACB2CF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25cm</w:t>
            </w:r>
          </w:p>
        </w:tc>
      </w:tr>
      <w:tr w:rsidR="00FC6112" w:rsidRPr="00FC6112" w14:paraId="6EC02AA6" w14:textId="77777777" w:rsidTr="00FC6112">
        <w:tc>
          <w:tcPr>
            <w:tcW w:w="1509" w:type="dxa"/>
          </w:tcPr>
          <w:p w14:paraId="70A80891"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01 đến 90</w:t>
            </w:r>
          </w:p>
        </w:tc>
        <w:tc>
          <w:tcPr>
            <w:tcW w:w="3357" w:type="dxa"/>
          </w:tcPr>
          <w:p w14:paraId="795D84E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 mm đến 90mm</w:t>
            </w:r>
          </w:p>
        </w:tc>
        <w:tc>
          <w:tcPr>
            <w:tcW w:w="1264" w:type="dxa"/>
          </w:tcPr>
          <w:p w14:paraId="13C0973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96</w:t>
            </w:r>
          </w:p>
        </w:tc>
        <w:tc>
          <w:tcPr>
            <w:tcW w:w="3157" w:type="dxa"/>
          </w:tcPr>
          <w:p w14:paraId="5E75F83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30cm</w:t>
            </w:r>
          </w:p>
        </w:tc>
      </w:tr>
      <w:tr w:rsidR="00FC6112" w:rsidRPr="00FC6112" w14:paraId="5ADEBA13" w14:textId="77777777" w:rsidTr="00FC6112">
        <w:tc>
          <w:tcPr>
            <w:tcW w:w="1509" w:type="dxa"/>
          </w:tcPr>
          <w:p w14:paraId="5D3105E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91</w:t>
            </w:r>
          </w:p>
        </w:tc>
        <w:tc>
          <w:tcPr>
            <w:tcW w:w="3357" w:type="dxa"/>
          </w:tcPr>
          <w:p w14:paraId="3CBB9860"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Không dùng</w:t>
            </w:r>
          </w:p>
        </w:tc>
        <w:tc>
          <w:tcPr>
            <w:tcW w:w="1264" w:type="dxa"/>
          </w:tcPr>
          <w:p w14:paraId="03D17C9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97</w:t>
            </w:r>
          </w:p>
        </w:tc>
        <w:tc>
          <w:tcPr>
            <w:tcW w:w="3157" w:type="dxa"/>
          </w:tcPr>
          <w:p w14:paraId="16A5349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35cm</w:t>
            </w:r>
          </w:p>
        </w:tc>
      </w:tr>
      <w:tr w:rsidR="00FC6112" w:rsidRPr="00FC6112" w14:paraId="41112658" w14:textId="77777777" w:rsidTr="00FC6112">
        <w:tc>
          <w:tcPr>
            <w:tcW w:w="1509" w:type="dxa"/>
          </w:tcPr>
          <w:p w14:paraId="2D95607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92</w:t>
            </w:r>
          </w:p>
        </w:tc>
        <w:tc>
          <w:tcPr>
            <w:tcW w:w="3357" w:type="dxa"/>
          </w:tcPr>
          <w:p w14:paraId="56A28ED8"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10cm</w:t>
            </w:r>
          </w:p>
        </w:tc>
        <w:tc>
          <w:tcPr>
            <w:tcW w:w="1264" w:type="dxa"/>
          </w:tcPr>
          <w:p w14:paraId="354ED79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98</w:t>
            </w:r>
          </w:p>
        </w:tc>
        <w:tc>
          <w:tcPr>
            <w:tcW w:w="3157" w:type="dxa"/>
          </w:tcPr>
          <w:p w14:paraId="2CB1EE56"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40cm</w:t>
            </w:r>
          </w:p>
        </w:tc>
      </w:tr>
      <w:tr w:rsidR="00FC6112" w:rsidRPr="00FC6112" w14:paraId="35293D6D" w14:textId="77777777" w:rsidTr="00FC6112">
        <w:tc>
          <w:tcPr>
            <w:tcW w:w="1509" w:type="dxa"/>
          </w:tcPr>
          <w:p w14:paraId="49F8D449"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93</w:t>
            </w:r>
          </w:p>
        </w:tc>
        <w:tc>
          <w:tcPr>
            <w:tcW w:w="3357" w:type="dxa"/>
          </w:tcPr>
          <w:p w14:paraId="69F4D7F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15cm</w:t>
            </w:r>
          </w:p>
        </w:tc>
        <w:tc>
          <w:tcPr>
            <w:tcW w:w="1264" w:type="dxa"/>
          </w:tcPr>
          <w:p w14:paraId="710D608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99</w:t>
            </w:r>
          </w:p>
        </w:tc>
        <w:tc>
          <w:tcPr>
            <w:tcW w:w="3157" w:type="dxa"/>
          </w:tcPr>
          <w:p w14:paraId="293D711D"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RWY không khai thác</w:t>
            </w:r>
          </w:p>
        </w:tc>
      </w:tr>
      <w:tr w:rsidR="00FC6112" w:rsidRPr="00FC6112" w14:paraId="77F91520" w14:textId="77777777" w:rsidTr="00FC6112">
        <w:tc>
          <w:tcPr>
            <w:tcW w:w="1509" w:type="dxa"/>
          </w:tcPr>
          <w:p w14:paraId="0A265AEA"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94</w:t>
            </w:r>
          </w:p>
        </w:tc>
        <w:tc>
          <w:tcPr>
            <w:tcW w:w="3357" w:type="dxa"/>
          </w:tcPr>
          <w:p w14:paraId="7C7A6E17"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20cm</w:t>
            </w:r>
          </w:p>
        </w:tc>
        <w:tc>
          <w:tcPr>
            <w:tcW w:w="1264" w:type="dxa"/>
          </w:tcPr>
          <w:p w14:paraId="7FDE5333"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w:t>
            </w:r>
          </w:p>
        </w:tc>
        <w:tc>
          <w:tcPr>
            <w:tcW w:w="3157" w:type="dxa"/>
          </w:tcPr>
          <w:p w14:paraId="0F2ACCA2" w14:textId="77777777" w:rsidR="00FC6112" w:rsidRPr="00FC6112" w:rsidRDefault="00FC6112" w:rsidP="003C1DFD">
            <w:pPr>
              <w:keepNext w:val="0"/>
              <w:keepLines w:val="0"/>
              <w:spacing w:before="0"/>
              <w:rPr>
                <w:rFonts w:eastAsia="Calibri"/>
                <w:color w:val="000000"/>
                <w:lang w:val="en-US"/>
              </w:rPr>
            </w:pPr>
            <w:r w:rsidRPr="00FC6112">
              <w:rPr>
                <w:rFonts w:eastAsia="Calibri"/>
                <w:color w:val="000000"/>
                <w:lang w:val="en-US"/>
              </w:rPr>
              <w:t>Không đo đạc</w:t>
            </w:r>
          </w:p>
        </w:tc>
      </w:tr>
    </w:tbl>
    <w:p w14:paraId="4250895B" w14:textId="77777777" w:rsidR="003C1DFD" w:rsidRDefault="003C1DFD" w:rsidP="003C1DFD">
      <w:pPr>
        <w:keepNext w:val="0"/>
        <w:keepLines w:val="0"/>
        <w:spacing w:before="0"/>
        <w:rPr>
          <w:rFonts w:eastAsia="Calibri"/>
          <w:b/>
          <w:color w:val="000000"/>
          <w:lang w:val="en-US"/>
        </w:rPr>
      </w:pPr>
    </w:p>
    <w:p w14:paraId="217130E4" w14:textId="77777777" w:rsidR="003C1DFD" w:rsidRDefault="003C1DFD" w:rsidP="003C1DFD">
      <w:pPr>
        <w:keepNext w:val="0"/>
        <w:keepLines w:val="0"/>
        <w:spacing w:before="0"/>
        <w:rPr>
          <w:rFonts w:eastAsia="Calibri"/>
          <w:b/>
          <w:color w:val="000000"/>
          <w:lang w:val="vi-VN"/>
        </w:rPr>
      </w:pPr>
    </w:p>
    <w:p w14:paraId="13E5E68D" w14:textId="77777777" w:rsidR="003C1DFD" w:rsidRDefault="003C1DFD" w:rsidP="003C1DFD">
      <w:pPr>
        <w:keepNext w:val="0"/>
        <w:keepLines w:val="0"/>
        <w:spacing w:before="0"/>
        <w:rPr>
          <w:rFonts w:eastAsia="Calibri"/>
          <w:b/>
          <w:color w:val="000000"/>
          <w:lang w:val="vi-VN"/>
        </w:rPr>
      </w:pPr>
    </w:p>
    <w:p w14:paraId="7304FE7F" w14:textId="77777777" w:rsidR="003C1DFD" w:rsidRDefault="003C1DFD" w:rsidP="003C1DFD">
      <w:pPr>
        <w:keepNext w:val="0"/>
        <w:keepLines w:val="0"/>
        <w:spacing w:before="0"/>
        <w:rPr>
          <w:rFonts w:eastAsia="Calibri"/>
          <w:b/>
          <w:color w:val="000000"/>
          <w:lang w:val="vi-VN"/>
        </w:rPr>
      </w:pPr>
    </w:p>
    <w:p w14:paraId="3302E388" w14:textId="77777777" w:rsidR="003C1DFD" w:rsidRDefault="003C1DFD" w:rsidP="003C1DFD">
      <w:pPr>
        <w:keepNext w:val="0"/>
        <w:keepLines w:val="0"/>
        <w:spacing w:before="0"/>
        <w:rPr>
          <w:rFonts w:eastAsia="Calibri"/>
          <w:b/>
          <w:color w:val="000000"/>
          <w:lang w:val="vi-VN"/>
        </w:rPr>
      </w:pPr>
    </w:p>
    <w:p w14:paraId="29AC6842" w14:textId="21A43145" w:rsidR="00FC6112" w:rsidRPr="00FC6112" w:rsidRDefault="00FC6112" w:rsidP="003C1DFD">
      <w:pPr>
        <w:keepNext w:val="0"/>
        <w:keepLines w:val="0"/>
        <w:spacing w:before="0"/>
        <w:rPr>
          <w:rFonts w:eastAsia="Calibri"/>
          <w:b/>
          <w:color w:val="000000"/>
          <w:lang w:val="vi-VN"/>
        </w:rPr>
      </w:pPr>
      <w:r w:rsidRPr="00FC6112">
        <w:rPr>
          <w:rFonts w:eastAsia="Calibri"/>
          <w:b/>
          <w:color w:val="000000"/>
          <w:lang w:val="vi-VN"/>
        </w:rPr>
        <w:lastRenderedPageBreak/>
        <w:t xml:space="preserve">Bảng </w:t>
      </w:r>
      <w:r w:rsidR="00D765A9">
        <w:rPr>
          <w:rFonts w:eastAsia="Calibri"/>
          <w:b/>
          <w:color w:val="000000"/>
          <w:lang w:val="en-US"/>
        </w:rPr>
        <w:t>H.</w:t>
      </w:r>
      <w:r w:rsidRPr="00FC6112">
        <w:rPr>
          <w:rFonts w:eastAsia="Calibri"/>
          <w:b/>
          <w:color w:val="000000"/>
          <w:lang w:val="vi-VN"/>
        </w:rPr>
        <w:t>1-11. Mã BRBR hệ số ma sát và tình trạng phanh (Friction coefficient / Braking action)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91"/>
        <w:gridCol w:w="7570"/>
      </w:tblGrid>
      <w:tr w:rsidR="00FC6112" w:rsidRPr="00FC6112" w14:paraId="11AAB328" w14:textId="77777777" w:rsidTr="00FC6112">
        <w:tc>
          <w:tcPr>
            <w:tcW w:w="1521" w:type="dxa"/>
          </w:tcPr>
          <w:p w14:paraId="56287ABA"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Mã số</w:t>
            </w:r>
          </w:p>
        </w:tc>
        <w:tc>
          <w:tcPr>
            <w:tcW w:w="7766" w:type="dxa"/>
          </w:tcPr>
          <w:p w14:paraId="69F907BC"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Hệ số ma sát hoặc tình trạng phanh</w:t>
            </w:r>
          </w:p>
        </w:tc>
      </w:tr>
      <w:tr w:rsidR="00FC6112" w:rsidRPr="00FC6112" w14:paraId="0D14A558" w14:textId="77777777" w:rsidTr="00FC6112">
        <w:tc>
          <w:tcPr>
            <w:tcW w:w="1521" w:type="dxa"/>
          </w:tcPr>
          <w:p w14:paraId="5CA7C2AC" w14:textId="77777777" w:rsidR="00FC6112" w:rsidRPr="00FC6112" w:rsidRDefault="00FC6112" w:rsidP="002C5786">
            <w:pPr>
              <w:spacing w:before="0"/>
              <w:rPr>
                <w:rFonts w:eastAsia="Calibri"/>
                <w:color w:val="000000"/>
                <w:lang w:val="en-US"/>
              </w:rPr>
            </w:pPr>
            <w:r w:rsidRPr="00FC6112">
              <w:rPr>
                <w:rFonts w:eastAsia="Calibri"/>
                <w:color w:val="000000"/>
                <w:lang w:val="en-US"/>
              </w:rPr>
              <w:t>28</w:t>
            </w:r>
          </w:p>
        </w:tc>
        <w:tc>
          <w:tcPr>
            <w:tcW w:w="7766" w:type="dxa"/>
          </w:tcPr>
          <w:p w14:paraId="2AE422B8" w14:textId="77777777" w:rsidR="00FC6112" w:rsidRPr="00FC6112" w:rsidRDefault="00FC6112" w:rsidP="002C5786">
            <w:pPr>
              <w:spacing w:before="0"/>
              <w:rPr>
                <w:rFonts w:eastAsia="Calibri"/>
                <w:color w:val="000000"/>
                <w:lang w:val="fr-FR"/>
              </w:rPr>
            </w:pPr>
            <w:r w:rsidRPr="00FC6112">
              <w:rPr>
                <w:rFonts w:eastAsia="Calibri"/>
                <w:color w:val="000000"/>
                <w:lang w:val="fr-FR"/>
              </w:rPr>
              <w:t>Hệ số ma sát =28%   (Friction coefficient 28%)</w:t>
            </w:r>
          </w:p>
        </w:tc>
      </w:tr>
      <w:tr w:rsidR="00FC6112" w:rsidRPr="00FC6112" w14:paraId="0D636ACA" w14:textId="77777777" w:rsidTr="00FC6112">
        <w:tc>
          <w:tcPr>
            <w:tcW w:w="1521" w:type="dxa"/>
          </w:tcPr>
          <w:p w14:paraId="6C17D2CB" w14:textId="77777777" w:rsidR="00FC6112" w:rsidRPr="00FC6112" w:rsidRDefault="00FC6112" w:rsidP="002C5786">
            <w:pPr>
              <w:spacing w:before="0"/>
              <w:rPr>
                <w:rFonts w:eastAsia="Calibri"/>
                <w:color w:val="000000"/>
                <w:lang w:val="en-US"/>
              </w:rPr>
            </w:pPr>
            <w:r w:rsidRPr="00FC6112">
              <w:rPr>
                <w:rFonts w:eastAsia="Calibri"/>
                <w:color w:val="000000"/>
                <w:lang w:val="en-US"/>
              </w:rPr>
              <w:t>35</w:t>
            </w:r>
          </w:p>
        </w:tc>
        <w:tc>
          <w:tcPr>
            <w:tcW w:w="7766" w:type="dxa"/>
          </w:tcPr>
          <w:p w14:paraId="68FEADEE" w14:textId="77777777" w:rsidR="00FC6112" w:rsidRPr="00FC6112" w:rsidRDefault="00FC6112" w:rsidP="002C5786">
            <w:pPr>
              <w:spacing w:before="0"/>
              <w:rPr>
                <w:rFonts w:eastAsia="Calibri"/>
                <w:color w:val="000000"/>
                <w:lang w:val="fr-FR"/>
              </w:rPr>
            </w:pPr>
            <w:r w:rsidRPr="00FC6112">
              <w:rPr>
                <w:rFonts w:eastAsia="Calibri"/>
                <w:color w:val="000000"/>
                <w:lang w:val="fr-FR"/>
              </w:rPr>
              <w:t>Hệ số ma sát =28%  (Friction coefficient 35%)</w:t>
            </w:r>
          </w:p>
        </w:tc>
      </w:tr>
      <w:tr w:rsidR="00FC6112" w:rsidRPr="00FC6112" w14:paraId="0E219A9B" w14:textId="77777777" w:rsidTr="00FC6112">
        <w:tc>
          <w:tcPr>
            <w:tcW w:w="1521" w:type="dxa"/>
          </w:tcPr>
          <w:p w14:paraId="3A048D5E" w14:textId="77777777" w:rsidR="00FC6112" w:rsidRPr="00FC6112" w:rsidRDefault="00FC6112" w:rsidP="002C5786">
            <w:pPr>
              <w:spacing w:before="0"/>
              <w:rPr>
                <w:rFonts w:eastAsia="Calibri"/>
                <w:color w:val="000000"/>
                <w:lang w:val="en-US"/>
              </w:rPr>
            </w:pPr>
            <w:r w:rsidRPr="00FC6112">
              <w:rPr>
                <w:rFonts w:eastAsia="Calibri"/>
                <w:color w:val="000000"/>
                <w:lang w:val="en-US"/>
              </w:rPr>
              <w:t>91</w:t>
            </w:r>
          </w:p>
        </w:tc>
        <w:tc>
          <w:tcPr>
            <w:tcW w:w="7766" w:type="dxa"/>
          </w:tcPr>
          <w:p w14:paraId="5BB01BA6" w14:textId="77777777" w:rsidR="00FC6112" w:rsidRPr="00FC6112" w:rsidRDefault="00FC6112" w:rsidP="002C5786">
            <w:pPr>
              <w:spacing w:before="0"/>
              <w:rPr>
                <w:rFonts w:eastAsia="Calibri"/>
                <w:color w:val="000000"/>
                <w:lang w:val="en-US"/>
              </w:rPr>
            </w:pPr>
            <w:r w:rsidRPr="00FC6112">
              <w:rPr>
                <w:rFonts w:eastAsia="Calibri"/>
                <w:color w:val="000000"/>
                <w:lang w:val="en-US"/>
              </w:rPr>
              <w:t>Phanh yếu (</w:t>
            </w:r>
            <w:r w:rsidRPr="00FC6112">
              <w:rPr>
                <w:rFonts w:eastAsia="Calibri"/>
                <w:bCs/>
                <w:color w:val="000000"/>
                <w:lang w:val="en-GB"/>
              </w:rPr>
              <w:t>Braking action poor)</w:t>
            </w:r>
          </w:p>
        </w:tc>
      </w:tr>
      <w:tr w:rsidR="00FC6112" w:rsidRPr="00FC6112" w14:paraId="15EDD092" w14:textId="77777777" w:rsidTr="00FC6112">
        <w:tc>
          <w:tcPr>
            <w:tcW w:w="1521" w:type="dxa"/>
          </w:tcPr>
          <w:p w14:paraId="3A34E3FB" w14:textId="77777777" w:rsidR="00FC6112" w:rsidRPr="00FC6112" w:rsidRDefault="00FC6112" w:rsidP="002C5786">
            <w:pPr>
              <w:spacing w:before="0"/>
              <w:rPr>
                <w:rFonts w:eastAsia="Calibri"/>
                <w:color w:val="000000"/>
                <w:lang w:val="en-US"/>
              </w:rPr>
            </w:pPr>
            <w:r w:rsidRPr="00FC6112">
              <w:rPr>
                <w:rFonts w:eastAsia="Calibri"/>
                <w:color w:val="000000"/>
                <w:lang w:val="en-US"/>
              </w:rPr>
              <w:t>92</w:t>
            </w:r>
          </w:p>
        </w:tc>
        <w:tc>
          <w:tcPr>
            <w:tcW w:w="7766" w:type="dxa"/>
          </w:tcPr>
          <w:p w14:paraId="1A1AEC74" w14:textId="77777777" w:rsidR="00FC6112" w:rsidRPr="00FC6112" w:rsidRDefault="00FC6112" w:rsidP="002C5786">
            <w:pPr>
              <w:spacing w:before="0"/>
              <w:rPr>
                <w:rFonts w:eastAsia="Calibri"/>
                <w:color w:val="000000"/>
                <w:lang w:val="en-US"/>
              </w:rPr>
            </w:pPr>
            <w:r w:rsidRPr="00FC6112">
              <w:rPr>
                <w:rFonts w:eastAsia="Calibri"/>
                <w:color w:val="000000"/>
                <w:lang w:val="en-US"/>
              </w:rPr>
              <w:t>Phanh trung bình yếu  (</w:t>
            </w:r>
            <w:r w:rsidRPr="00FC6112">
              <w:rPr>
                <w:rFonts w:eastAsia="Calibri"/>
                <w:bCs/>
                <w:color w:val="000000"/>
                <w:lang w:val="en-GB"/>
              </w:rPr>
              <w:t>Braking action med/poor)</w:t>
            </w:r>
          </w:p>
        </w:tc>
      </w:tr>
      <w:tr w:rsidR="00FC6112" w:rsidRPr="00FC6112" w14:paraId="0EA360DA" w14:textId="77777777" w:rsidTr="00FC6112">
        <w:tc>
          <w:tcPr>
            <w:tcW w:w="1521" w:type="dxa"/>
          </w:tcPr>
          <w:p w14:paraId="5F672DE1" w14:textId="77777777" w:rsidR="00FC6112" w:rsidRPr="00FC6112" w:rsidRDefault="00FC6112" w:rsidP="002C5786">
            <w:pPr>
              <w:spacing w:before="0"/>
              <w:rPr>
                <w:rFonts w:eastAsia="Calibri"/>
                <w:color w:val="000000"/>
                <w:lang w:val="en-US"/>
              </w:rPr>
            </w:pPr>
            <w:r w:rsidRPr="00FC6112">
              <w:rPr>
                <w:rFonts w:eastAsia="Calibri"/>
                <w:color w:val="000000"/>
                <w:lang w:val="en-US"/>
              </w:rPr>
              <w:t>93</w:t>
            </w:r>
          </w:p>
        </w:tc>
        <w:tc>
          <w:tcPr>
            <w:tcW w:w="7766" w:type="dxa"/>
          </w:tcPr>
          <w:p w14:paraId="1457FD76" w14:textId="77777777" w:rsidR="00FC6112" w:rsidRPr="00FC6112" w:rsidRDefault="00FC6112" w:rsidP="002C5786">
            <w:pPr>
              <w:spacing w:before="0"/>
              <w:rPr>
                <w:rFonts w:eastAsia="Calibri"/>
                <w:color w:val="000000"/>
                <w:lang w:val="en-US"/>
              </w:rPr>
            </w:pPr>
            <w:r w:rsidRPr="00FC6112">
              <w:rPr>
                <w:rFonts w:eastAsia="Calibri"/>
                <w:color w:val="000000"/>
                <w:lang w:val="en-US"/>
              </w:rPr>
              <w:t>Phanh trung bình  (</w:t>
            </w:r>
            <w:r w:rsidRPr="00FC6112">
              <w:rPr>
                <w:rFonts w:eastAsia="Calibri"/>
                <w:bCs/>
                <w:color w:val="000000"/>
                <w:lang w:val="en-GB"/>
              </w:rPr>
              <w:t>Braking action medium)</w:t>
            </w:r>
          </w:p>
        </w:tc>
      </w:tr>
      <w:tr w:rsidR="00FC6112" w:rsidRPr="00FC6112" w14:paraId="1E505E84" w14:textId="77777777" w:rsidTr="00FC6112">
        <w:tc>
          <w:tcPr>
            <w:tcW w:w="1521" w:type="dxa"/>
          </w:tcPr>
          <w:p w14:paraId="2CC73B87" w14:textId="77777777" w:rsidR="00FC6112" w:rsidRPr="00FC6112" w:rsidRDefault="00FC6112" w:rsidP="002C5786">
            <w:pPr>
              <w:spacing w:before="0"/>
              <w:rPr>
                <w:rFonts w:eastAsia="Calibri"/>
                <w:color w:val="000000"/>
                <w:lang w:val="en-US"/>
              </w:rPr>
            </w:pPr>
            <w:r w:rsidRPr="00FC6112">
              <w:rPr>
                <w:rFonts w:eastAsia="Calibri"/>
                <w:color w:val="000000"/>
                <w:lang w:val="en-US"/>
              </w:rPr>
              <w:t>94</w:t>
            </w:r>
          </w:p>
        </w:tc>
        <w:tc>
          <w:tcPr>
            <w:tcW w:w="7766" w:type="dxa"/>
          </w:tcPr>
          <w:p w14:paraId="72436396" w14:textId="77777777" w:rsidR="00FC6112" w:rsidRPr="00FC6112" w:rsidRDefault="00FC6112" w:rsidP="002C5786">
            <w:pPr>
              <w:spacing w:before="0"/>
              <w:rPr>
                <w:rFonts w:eastAsia="Calibri"/>
                <w:color w:val="000000"/>
                <w:lang w:val="en-US"/>
              </w:rPr>
            </w:pPr>
            <w:r w:rsidRPr="00FC6112">
              <w:rPr>
                <w:rFonts w:eastAsia="Calibri"/>
                <w:color w:val="000000"/>
                <w:lang w:val="en-US"/>
              </w:rPr>
              <w:t>Phanh trung bình hoặc tốt (</w:t>
            </w:r>
            <w:r w:rsidRPr="00FC6112">
              <w:rPr>
                <w:rFonts w:eastAsia="Calibri"/>
                <w:bCs/>
                <w:color w:val="000000"/>
                <w:lang w:val="en-GB"/>
              </w:rPr>
              <w:t>Braking action medium/good)</w:t>
            </w:r>
          </w:p>
        </w:tc>
      </w:tr>
      <w:tr w:rsidR="00FC6112" w:rsidRPr="00FC6112" w14:paraId="763EBA0E" w14:textId="77777777" w:rsidTr="00FC6112">
        <w:tc>
          <w:tcPr>
            <w:tcW w:w="1521" w:type="dxa"/>
          </w:tcPr>
          <w:p w14:paraId="0C46AC86" w14:textId="77777777" w:rsidR="00FC6112" w:rsidRPr="00FC6112" w:rsidRDefault="00FC6112" w:rsidP="002C5786">
            <w:pPr>
              <w:spacing w:before="0"/>
              <w:rPr>
                <w:rFonts w:eastAsia="Calibri"/>
                <w:color w:val="000000"/>
                <w:lang w:val="en-US"/>
              </w:rPr>
            </w:pPr>
            <w:r w:rsidRPr="00FC6112">
              <w:rPr>
                <w:rFonts w:eastAsia="Calibri"/>
                <w:color w:val="000000"/>
                <w:lang w:val="en-US"/>
              </w:rPr>
              <w:t>95</w:t>
            </w:r>
          </w:p>
        </w:tc>
        <w:tc>
          <w:tcPr>
            <w:tcW w:w="7766" w:type="dxa"/>
          </w:tcPr>
          <w:p w14:paraId="0E55377F" w14:textId="77777777" w:rsidR="00FC6112" w:rsidRPr="00FC6112" w:rsidRDefault="00FC6112" w:rsidP="002C5786">
            <w:pPr>
              <w:spacing w:before="0"/>
              <w:rPr>
                <w:rFonts w:eastAsia="Calibri"/>
                <w:color w:val="000000"/>
                <w:lang w:val="en-US"/>
              </w:rPr>
            </w:pPr>
            <w:r w:rsidRPr="00FC6112">
              <w:rPr>
                <w:rFonts w:eastAsia="Calibri"/>
                <w:color w:val="000000"/>
                <w:lang w:val="en-US"/>
              </w:rPr>
              <w:t>Phanh tốt  (</w:t>
            </w:r>
            <w:r w:rsidRPr="00FC6112">
              <w:rPr>
                <w:rFonts w:eastAsia="Calibri"/>
                <w:bCs/>
                <w:color w:val="000000"/>
                <w:lang w:val="en-GB"/>
              </w:rPr>
              <w:t>Braking action good)</w:t>
            </w:r>
          </w:p>
        </w:tc>
      </w:tr>
      <w:tr w:rsidR="00FC6112" w:rsidRPr="00FC6112" w14:paraId="1B2EDDFF" w14:textId="77777777" w:rsidTr="00FC6112">
        <w:tc>
          <w:tcPr>
            <w:tcW w:w="1521" w:type="dxa"/>
          </w:tcPr>
          <w:p w14:paraId="5F74B0C2" w14:textId="77777777" w:rsidR="00FC6112" w:rsidRPr="00FC6112" w:rsidRDefault="00FC6112" w:rsidP="002C5786">
            <w:pPr>
              <w:spacing w:before="0"/>
              <w:rPr>
                <w:rFonts w:eastAsia="Calibri"/>
                <w:color w:val="000000"/>
                <w:lang w:val="en-US"/>
              </w:rPr>
            </w:pPr>
            <w:r w:rsidRPr="00FC6112">
              <w:rPr>
                <w:rFonts w:eastAsia="Calibri"/>
                <w:color w:val="000000"/>
                <w:lang w:val="en-US"/>
              </w:rPr>
              <w:t>99</w:t>
            </w:r>
          </w:p>
        </w:tc>
        <w:tc>
          <w:tcPr>
            <w:tcW w:w="7766" w:type="dxa"/>
          </w:tcPr>
          <w:p w14:paraId="1AADDE1E" w14:textId="77777777" w:rsidR="00FC6112" w:rsidRPr="00FC6112" w:rsidRDefault="00FC6112" w:rsidP="002C5786">
            <w:pPr>
              <w:spacing w:before="0"/>
              <w:rPr>
                <w:rFonts w:eastAsia="Calibri"/>
                <w:color w:val="000000"/>
                <w:lang w:val="en-US"/>
              </w:rPr>
            </w:pPr>
            <w:r w:rsidRPr="00FC6112">
              <w:rPr>
                <w:rFonts w:eastAsia="Calibri"/>
                <w:color w:val="000000"/>
                <w:lang w:val="en-US"/>
              </w:rPr>
              <w:t>Số liệu không tin cậy  (</w:t>
            </w:r>
            <w:r w:rsidRPr="00FC6112">
              <w:rPr>
                <w:rFonts w:eastAsia="Calibri"/>
                <w:color w:val="000000"/>
                <w:lang w:val="en-GB"/>
              </w:rPr>
              <w:t>Figures unreliable)</w:t>
            </w:r>
          </w:p>
        </w:tc>
      </w:tr>
      <w:tr w:rsidR="00FC6112" w:rsidRPr="00FC6112" w14:paraId="459DF4AF" w14:textId="77777777" w:rsidTr="00FC6112">
        <w:tc>
          <w:tcPr>
            <w:tcW w:w="1521" w:type="dxa"/>
          </w:tcPr>
          <w:p w14:paraId="700742D8" w14:textId="77777777" w:rsidR="00FC6112" w:rsidRPr="00FC6112" w:rsidRDefault="00FC6112" w:rsidP="002C5786">
            <w:pPr>
              <w:spacing w:before="0"/>
              <w:rPr>
                <w:rFonts w:eastAsia="Calibri"/>
                <w:color w:val="000000"/>
                <w:lang w:val="en-US"/>
              </w:rPr>
            </w:pPr>
            <w:r w:rsidRPr="00FC6112">
              <w:rPr>
                <w:rFonts w:eastAsia="Calibri"/>
                <w:color w:val="000000"/>
                <w:lang w:val="en-US"/>
              </w:rPr>
              <w:t>//</w:t>
            </w:r>
          </w:p>
        </w:tc>
        <w:tc>
          <w:tcPr>
            <w:tcW w:w="7766" w:type="dxa"/>
          </w:tcPr>
          <w:p w14:paraId="619C560C" w14:textId="77777777" w:rsidR="00FC6112" w:rsidRPr="00FC6112" w:rsidRDefault="00FC6112" w:rsidP="002C5786">
            <w:pPr>
              <w:spacing w:before="0"/>
              <w:rPr>
                <w:rFonts w:eastAsia="Calibri"/>
                <w:color w:val="000000"/>
                <w:lang w:val="en-US"/>
              </w:rPr>
            </w:pPr>
            <w:r w:rsidRPr="00FC6112">
              <w:rPr>
                <w:rFonts w:eastAsia="Calibri"/>
                <w:color w:val="000000"/>
                <w:lang w:val="en-US"/>
              </w:rPr>
              <w:t>Không báo cáo hoặc đóng cửa đường CHC.</w:t>
            </w:r>
          </w:p>
        </w:tc>
      </w:tr>
    </w:tbl>
    <w:p w14:paraId="57C0ADBF" w14:textId="77777777" w:rsidR="00FC6112" w:rsidRPr="00FC6112" w:rsidRDefault="00FC6112" w:rsidP="0092679B">
      <w:pPr>
        <w:spacing w:before="0"/>
        <w:ind w:firstLine="567"/>
        <w:rPr>
          <w:rFonts w:eastAsia="Calibri"/>
          <w:color w:val="000000"/>
          <w:lang w:val="vi-VN"/>
        </w:rPr>
      </w:pPr>
      <w:r w:rsidRPr="00FC6112">
        <w:rPr>
          <w:rFonts w:eastAsia="Calibri"/>
          <w:color w:val="000000"/>
          <w:lang w:val="vi-VN"/>
        </w:rPr>
        <w:t>Nhóm này có thể được thay bằng SNOCLO khi đường CHC đóng cửa bởi băng tuyết. Khi băng tuyết đã được làm sạch 04 số ở giữa nhóm này sẽ được thay bằng CLRD trong báo cáo (ví dụ 88CLRD95 - tất cả các đường CHC đã sạch và tình trạng phanh tốt).</w:t>
      </w:r>
    </w:p>
    <w:p w14:paraId="15D65FDE" w14:textId="77777777" w:rsidR="00FC6112" w:rsidRPr="00FC6112" w:rsidRDefault="00FC6112" w:rsidP="0092679B">
      <w:pPr>
        <w:spacing w:before="0"/>
        <w:ind w:firstLine="567"/>
        <w:rPr>
          <w:rFonts w:eastAsia="Calibri"/>
          <w:bCs/>
          <w:i/>
          <w:color w:val="000000"/>
          <w:lang w:val="vi-VN"/>
        </w:rPr>
      </w:pPr>
      <w:bookmarkStart w:id="26" w:name="_Toc414570321"/>
      <w:r w:rsidRPr="00FC6112">
        <w:rPr>
          <w:rFonts w:eastAsia="Calibri"/>
          <w:b/>
          <w:i/>
          <w:iCs/>
          <w:color w:val="000000"/>
          <w:szCs w:val="24"/>
          <w:lang w:val="vi-VN"/>
        </w:rPr>
        <w:t>2.11 Nhóm RMK</w:t>
      </w:r>
      <w:bookmarkEnd w:id="26"/>
      <w:r w:rsidRPr="00FC6112">
        <w:rPr>
          <w:rFonts w:eastAsia="Calibri"/>
          <w:b/>
          <w:i/>
          <w:iCs/>
          <w:color w:val="000000"/>
          <w:szCs w:val="24"/>
          <w:lang w:val="vi-VN"/>
        </w:rPr>
        <w:t xml:space="preserve"> </w:t>
      </w:r>
      <w:r w:rsidRPr="00FC6112">
        <w:rPr>
          <w:rFonts w:eastAsia="Calibri"/>
          <w:bCs/>
          <w:i/>
          <w:color w:val="000000"/>
          <w:lang w:val="vi-VN"/>
        </w:rPr>
        <w:t>(chưa áp dụng tại Việt Nam)</w:t>
      </w:r>
    </w:p>
    <w:p w14:paraId="5C287534" w14:textId="77777777" w:rsidR="00FC6112" w:rsidRPr="00FC6112" w:rsidRDefault="00FC6112" w:rsidP="0092679B">
      <w:pPr>
        <w:spacing w:before="0"/>
        <w:ind w:firstLine="567"/>
        <w:rPr>
          <w:rFonts w:eastAsia="Calibri"/>
          <w:bCs/>
          <w:color w:val="000000"/>
          <w:lang w:val="vi-VN"/>
        </w:rPr>
      </w:pPr>
      <w:r w:rsidRPr="00FC6112">
        <w:rPr>
          <w:rFonts w:eastAsia="Calibri"/>
          <w:bCs/>
          <w:color w:val="000000"/>
          <w:lang w:val="vi-VN"/>
        </w:rPr>
        <w:t xml:space="preserve">Theo Tài liệu WMO-No.306 phiên bản 2019, phần RMK (Remark) bao gồm thông tin phụ theo quy định của từng quốc gia và không phát báo đi quốc tế. </w:t>
      </w:r>
    </w:p>
    <w:p w14:paraId="17253684" w14:textId="77777777" w:rsidR="00FC6112" w:rsidRPr="00FC6112" w:rsidRDefault="00FC6112" w:rsidP="0092679B">
      <w:pPr>
        <w:spacing w:before="0"/>
        <w:ind w:firstLine="567"/>
        <w:rPr>
          <w:rFonts w:eastAsia="Calibri"/>
          <w:bCs/>
          <w:color w:val="000000"/>
          <w:lang w:val="vi-VN"/>
        </w:rPr>
      </w:pPr>
      <w:r w:rsidRPr="00FC6112">
        <w:rPr>
          <w:rFonts w:eastAsia="Calibri"/>
          <w:bCs/>
          <w:color w:val="000000"/>
          <w:lang w:val="vi-VN"/>
        </w:rPr>
        <w:t>Việt Nam hiện không quy định về thông tin RMK cho METAR/</w:t>
      </w:r>
      <w:r w:rsidRPr="00FC6112">
        <w:rPr>
          <w:rFonts w:eastAsia="Calibri"/>
          <w:bCs/>
          <w:color w:val="000000"/>
          <w:lang w:val="en-US"/>
        </w:rPr>
        <w:t>SPECI</w:t>
      </w:r>
      <w:r w:rsidRPr="00FC6112">
        <w:rPr>
          <w:rFonts w:eastAsia="Calibri"/>
          <w:bCs/>
          <w:color w:val="000000"/>
          <w:lang w:val="vi-VN"/>
        </w:rPr>
        <w:t>.</w:t>
      </w:r>
    </w:p>
    <w:p w14:paraId="09A92BA4" w14:textId="77777777" w:rsidR="00FC6112" w:rsidRPr="00FC6112" w:rsidRDefault="00FC6112" w:rsidP="0092679B">
      <w:pPr>
        <w:keepNext w:val="0"/>
        <w:keepLines w:val="0"/>
        <w:widowControl/>
        <w:spacing w:before="0"/>
        <w:ind w:firstLine="567"/>
        <w:jc w:val="left"/>
        <w:rPr>
          <w:rFonts w:eastAsia="Calibri"/>
          <w:b/>
          <w:color w:val="000000"/>
          <w:lang w:val="vi-VN"/>
        </w:rPr>
      </w:pPr>
      <w:r w:rsidRPr="00FC6112">
        <w:rPr>
          <w:rFonts w:eastAsia="Calibri"/>
          <w:b/>
          <w:color w:val="000000"/>
          <w:lang w:val="vi-VN"/>
        </w:rPr>
        <w:t>3. Tiêu chí phát bản tin SPECI</w:t>
      </w:r>
    </w:p>
    <w:p w14:paraId="39FBE335"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xml:space="preserve">Lập và báo cáo bản tin SPECI khi một hoặc nhiều yếu tố khí tượng thay đổi đạt hoặc vượt ngưỡng dưới đây: </w:t>
      </w:r>
    </w:p>
    <w:p w14:paraId="0F483DAD"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a) về gió:</w:t>
      </w:r>
    </w:p>
    <w:p w14:paraId="6172CC05"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Hướng gió bề mặt trung bình thay đổi 60° hoặc lớn hơn so với báo cáo gần nhất trước đó, tốc độ gió trung bình trước và sau khi biến đổi 10 kt hoặc lớn hơn;</w:t>
      </w:r>
    </w:p>
    <w:p w14:paraId="0C09C22C"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i/>
          <w:color w:val="000000"/>
          <w:lang w:val="en-US"/>
        </w:rPr>
        <w:t>Ví dụ:</w:t>
      </w:r>
      <w:r w:rsidRPr="00FC6112">
        <w:rPr>
          <w:rFonts w:eastAsia="Calibri"/>
          <w:color w:val="000000"/>
          <w:lang w:val="en-US"/>
        </w:rPr>
        <w:t xml:space="preserve"> </w:t>
      </w:r>
      <w:r w:rsidRPr="00FC6112">
        <w:rPr>
          <w:rFonts w:eastAsia="Calibri"/>
          <w:color w:val="000000"/>
          <w:lang w:val="vi-VN"/>
        </w:rPr>
        <w:t>METAR 230900Z 08012KT/ SPECI 230914Z 20012KT;</w:t>
      </w:r>
    </w:p>
    <w:p w14:paraId="6D6ACA1A"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Tốc độ gió trung bình thay đổi 10 kt hoặc lớn hơn so với báo cáo gần nhất trước đó;</w:t>
      </w:r>
    </w:p>
    <w:p w14:paraId="34D84986"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Xuất hiện hoặc kết thúc gió giật (vận tốc gió giật cao hơn tốc độ gió trung bình bằng hoặc trên 10 kt) với tốc độ gió trung bình trước hoặc sau thay đổi bằng hoặc trên 15 kt.</w:t>
      </w:r>
    </w:p>
    <w:p w14:paraId="688959BE" w14:textId="77777777" w:rsidR="00FC6112" w:rsidRPr="00FC6112" w:rsidRDefault="00FC6112" w:rsidP="0092679B">
      <w:pPr>
        <w:keepNext w:val="0"/>
        <w:keepLines w:val="0"/>
        <w:widowControl/>
        <w:spacing w:before="0"/>
        <w:ind w:firstLine="567"/>
        <w:rPr>
          <w:rFonts w:eastAsia="Calibri"/>
          <w:color w:val="000000"/>
          <w:lang w:val="en-US"/>
        </w:rPr>
      </w:pPr>
      <w:r w:rsidRPr="00FC6112">
        <w:rPr>
          <w:rFonts w:eastAsia="Calibri"/>
          <w:i/>
          <w:color w:val="000000"/>
          <w:lang w:val="en-US"/>
        </w:rPr>
        <w:t>Ví dụ:</w:t>
      </w:r>
      <w:r w:rsidRPr="00FC6112">
        <w:rPr>
          <w:rFonts w:eastAsia="Calibri"/>
          <w:color w:val="000000"/>
          <w:lang w:val="en-US"/>
        </w:rPr>
        <w:t xml:space="preserve"> </w:t>
      </w:r>
    </w:p>
    <w:p w14:paraId="7844B379" w14:textId="77777777" w:rsidR="00FC6112" w:rsidRPr="00FC6112" w:rsidRDefault="00FC6112" w:rsidP="0092679B">
      <w:pPr>
        <w:keepNext w:val="0"/>
        <w:keepLines w:val="0"/>
        <w:widowControl/>
        <w:spacing w:before="0"/>
        <w:ind w:firstLine="567"/>
        <w:rPr>
          <w:rFonts w:eastAsia="Calibri"/>
          <w:color w:val="000000"/>
          <w:lang w:val="en-US"/>
        </w:rPr>
      </w:pPr>
      <w:r w:rsidRPr="00FC6112">
        <w:rPr>
          <w:rFonts w:eastAsia="Calibri"/>
          <w:color w:val="000000"/>
          <w:lang w:val="vi-VN"/>
        </w:rPr>
        <w:t>METAR 231100Z 05017KT/ SPECI 231115</w:t>
      </w:r>
      <w:r w:rsidRPr="00FC6112">
        <w:rPr>
          <w:rFonts w:eastAsia="Calibri"/>
          <w:color w:val="000000"/>
          <w:lang w:val="en-US"/>
        </w:rPr>
        <w:t>Z</w:t>
      </w:r>
      <w:r w:rsidRPr="00FC6112">
        <w:rPr>
          <w:rFonts w:eastAsia="Calibri"/>
          <w:color w:val="000000"/>
          <w:lang w:val="vi-VN"/>
        </w:rPr>
        <w:t xml:space="preserve"> 05015G25KT;</w:t>
      </w:r>
    </w:p>
    <w:p w14:paraId="7EA626E8" w14:textId="77777777" w:rsidR="00FC6112" w:rsidRPr="00FC6112" w:rsidRDefault="00FC6112" w:rsidP="0092679B">
      <w:pPr>
        <w:keepNext w:val="0"/>
        <w:keepLines w:val="0"/>
        <w:widowControl/>
        <w:tabs>
          <w:tab w:val="left" w:pos="3457"/>
        </w:tabs>
        <w:spacing w:before="0"/>
        <w:ind w:firstLine="567"/>
        <w:rPr>
          <w:rFonts w:eastAsia="Calibri"/>
          <w:color w:val="000000"/>
          <w:lang w:val="en-US"/>
        </w:rPr>
      </w:pPr>
      <w:r w:rsidRPr="00FC6112">
        <w:rPr>
          <w:rFonts w:eastAsia="Calibri"/>
          <w:color w:val="000000"/>
          <w:lang w:val="en-US"/>
        </w:rPr>
        <w:t xml:space="preserve">SPECI </w:t>
      </w:r>
      <w:r w:rsidRPr="00FC6112">
        <w:rPr>
          <w:rFonts w:eastAsia="Calibri"/>
          <w:color w:val="000000"/>
          <w:lang w:val="vi-VN"/>
        </w:rPr>
        <w:t>2311</w:t>
      </w:r>
      <w:r w:rsidRPr="00FC6112">
        <w:rPr>
          <w:rFonts w:eastAsia="Calibri"/>
          <w:color w:val="000000"/>
          <w:lang w:val="en-US"/>
        </w:rPr>
        <w:t>15Z</w:t>
      </w:r>
      <w:r w:rsidRPr="00FC6112">
        <w:rPr>
          <w:rFonts w:eastAsia="Calibri"/>
          <w:color w:val="000000"/>
          <w:lang w:val="vi-VN"/>
        </w:rPr>
        <w:t xml:space="preserve"> 0501</w:t>
      </w:r>
      <w:r w:rsidRPr="00FC6112">
        <w:rPr>
          <w:rFonts w:eastAsia="Calibri"/>
          <w:color w:val="000000"/>
          <w:lang w:val="en-US"/>
        </w:rPr>
        <w:t>5</w:t>
      </w:r>
      <w:r w:rsidRPr="00FC6112">
        <w:rPr>
          <w:rFonts w:eastAsia="Calibri"/>
          <w:color w:val="000000"/>
          <w:lang w:val="vi-VN"/>
        </w:rPr>
        <w:t>G25KT</w:t>
      </w:r>
      <w:r w:rsidRPr="00FC6112">
        <w:rPr>
          <w:rFonts w:eastAsia="Calibri"/>
          <w:color w:val="000000"/>
          <w:lang w:val="en-US"/>
        </w:rPr>
        <w:t xml:space="preserve"> SPECI 231125Z 06012KT;</w:t>
      </w:r>
      <w:r w:rsidRPr="00FC6112">
        <w:rPr>
          <w:rFonts w:eastAsia="Calibri"/>
          <w:color w:val="000000"/>
          <w:lang w:val="en-US"/>
        </w:rPr>
        <w:tab/>
      </w:r>
    </w:p>
    <w:p w14:paraId="472F9F85"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METAR 231100Z 05016G26KT/ SPECI 05017KT;</w:t>
      </w:r>
    </w:p>
    <w:p w14:paraId="09079A4B"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xml:space="preserve">- Tốc độ gió giật thay đổi 10 kt hoặc lớn hơn so với tốc độ gió giật của báo cáo gần nhất trước đó, với tốc độ gió trung bình trước hoặc sau thay đổi bằng hoặc lớn hơn 15 kt; </w:t>
      </w:r>
    </w:p>
    <w:p w14:paraId="03B6F515"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i/>
          <w:color w:val="000000"/>
          <w:lang w:val="en-US"/>
        </w:rPr>
        <w:t>Ví dụ:</w:t>
      </w:r>
      <w:r w:rsidRPr="00FC6112">
        <w:rPr>
          <w:rFonts w:eastAsia="Calibri"/>
          <w:color w:val="000000"/>
          <w:lang w:val="en-US"/>
        </w:rPr>
        <w:t xml:space="preserve"> </w:t>
      </w:r>
      <w:r w:rsidRPr="00FC6112">
        <w:rPr>
          <w:rFonts w:eastAsia="Calibri"/>
          <w:color w:val="000000"/>
          <w:lang w:val="vi-VN"/>
        </w:rPr>
        <w:t>SPECI 020735Z 12016G27KT/ SPECI 020745Z 12016G37KT.</w:t>
      </w:r>
    </w:p>
    <w:p w14:paraId="1CE4E532" w14:textId="34ADB649"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de-DE"/>
        </w:rPr>
        <w:t xml:space="preserve">- </w:t>
      </w:r>
      <w:r w:rsidRPr="00FC6112">
        <w:rPr>
          <w:rFonts w:eastAsia="Calibri"/>
          <w:color w:val="000000"/>
          <w:lang w:val="vi-VN"/>
        </w:rPr>
        <w:t xml:space="preserve">Hướng hoặc tốc độ gió </w:t>
      </w:r>
      <w:r w:rsidRPr="00FC6112">
        <w:rPr>
          <w:rFonts w:eastAsia="Calibri"/>
          <w:color w:val="000000"/>
          <w:lang w:val="de-DE"/>
        </w:rPr>
        <w:t xml:space="preserve">dự báo sẽ </w:t>
      </w:r>
      <w:r w:rsidRPr="00FC6112">
        <w:rPr>
          <w:rFonts w:eastAsia="Calibri"/>
          <w:color w:val="000000"/>
          <w:lang w:val="vi-VN"/>
        </w:rPr>
        <w:t xml:space="preserve">thay đổi vượt qua các giá trị ngưỡng khai thác sân bay dẫn đến phải thay đổi đường CHC sử dụng hoặc </w:t>
      </w:r>
      <w:r w:rsidRPr="00FC6112">
        <w:rPr>
          <w:rFonts w:eastAsia="Calibri"/>
          <w:color w:val="000000"/>
          <w:lang w:val="de-DE"/>
        </w:rPr>
        <w:t xml:space="preserve">vượt qua </w:t>
      </w:r>
      <w:r w:rsidRPr="00FC6112">
        <w:rPr>
          <w:rFonts w:eastAsia="Calibri"/>
          <w:color w:val="000000"/>
          <w:lang w:val="vi-VN"/>
        </w:rPr>
        <w:t>các giá trị ngưỡng khai thác theo quy đị</w:t>
      </w:r>
      <w:r w:rsidR="002C369B">
        <w:rPr>
          <w:rFonts w:eastAsia="Calibri"/>
          <w:color w:val="000000"/>
          <w:lang w:val="vi-VN"/>
        </w:rPr>
        <w:t>nh</w:t>
      </w:r>
      <w:r w:rsidRPr="00FC6112">
        <w:rPr>
          <w:rFonts w:eastAsia="Calibri"/>
          <w:color w:val="000000"/>
          <w:lang w:val="vi-VN"/>
        </w:rPr>
        <w:t>.</w:t>
      </w:r>
    </w:p>
    <w:p w14:paraId="14397C58"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xml:space="preserve">b) Về tầm nhìn ngang (VIS) hoặc tầm nhìn đường CHC (RVR): </w:t>
      </w:r>
    </w:p>
    <w:p w14:paraId="7C63F2E3"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lastRenderedPageBreak/>
        <w:t>- VIS tăng lên đạt hoặc vượt qua một hoặc nhiều ngưỡng, hoặc VIS giảm xuống vượt qua một hoặc nhiều ngưỡng sau:</w:t>
      </w:r>
    </w:p>
    <w:p w14:paraId="2169F424"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+ 800</w:t>
      </w:r>
      <w:r w:rsidRPr="00FC6112">
        <w:rPr>
          <w:rFonts w:eastAsia="Calibri"/>
          <w:color w:val="000000"/>
          <w:lang w:val="de-DE"/>
        </w:rPr>
        <w:t xml:space="preserve"> </w:t>
      </w:r>
      <w:r w:rsidRPr="00FC6112">
        <w:rPr>
          <w:rFonts w:eastAsia="Calibri"/>
          <w:color w:val="000000"/>
          <w:lang w:val="vi-VN"/>
        </w:rPr>
        <w:t>m, 1500</w:t>
      </w:r>
      <w:r w:rsidRPr="00FC6112">
        <w:rPr>
          <w:rFonts w:eastAsia="Calibri"/>
          <w:color w:val="000000"/>
          <w:lang w:val="de-DE"/>
        </w:rPr>
        <w:t xml:space="preserve"> </w:t>
      </w:r>
      <w:r w:rsidRPr="00FC6112">
        <w:rPr>
          <w:rFonts w:eastAsia="Calibri"/>
          <w:color w:val="000000"/>
          <w:lang w:val="vi-VN"/>
        </w:rPr>
        <w:t>m, 3000</w:t>
      </w:r>
      <w:r w:rsidRPr="00FC6112">
        <w:rPr>
          <w:rFonts w:eastAsia="Calibri"/>
          <w:color w:val="000000"/>
          <w:lang w:val="de-DE"/>
        </w:rPr>
        <w:t xml:space="preserve"> </w:t>
      </w:r>
      <w:r w:rsidRPr="00FC6112">
        <w:rPr>
          <w:rFonts w:eastAsia="Calibri"/>
          <w:color w:val="000000"/>
          <w:lang w:val="vi-VN"/>
        </w:rPr>
        <w:t>m</w:t>
      </w:r>
      <w:r w:rsidRPr="00FC6112">
        <w:rPr>
          <w:rFonts w:eastAsia="Calibri"/>
          <w:color w:val="000000"/>
          <w:lang w:val="de-DE"/>
        </w:rPr>
        <w:t xml:space="preserve"> và </w:t>
      </w:r>
      <w:r w:rsidRPr="00FC6112">
        <w:rPr>
          <w:rFonts w:eastAsia="Calibri"/>
          <w:color w:val="000000"/>
          <w:lang w:val="vi-VN"/>
        </w:rPr>
        <w:t>5000</w:t>
      </w:r>
      <w:r w:rsidRPr="00FC6112">
        <w:rPr>
          <w:rFonts w:eastAsia="Calibri"/>
          <w:color w:val="000000"/>
          <w:lang w:val="de-DE"/>
        </w:rPr>
        <w:t xml:space="preserve"> </w:t>
      </w:r>
      <w:r w:rsidRPr="00FC6112">
        <w:rPr>
          <w:rFonts w:eastAsia="Calibri"/>
          <w:color w:val="000000"/>
          <w:lang w:val="vi-VN"/>
        </w:rPr>
        <w:t>m;</w:t>
      </w:r>
    </w:p>
    <w:p w14:paraId="78C7BE59"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Ngưỡng khai thác của sân bay cho cất cánh, hạ cánh.</w:t>
      </w:r>
    </w:p>
    <w:p w14:paraId="21DE6228"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RVR tăng lên đạt hoặc vượt qua một hoặc nhiều ngưỡng, hoặc khi RVR giảm xuống vượt qua một hoặc nhiều ngưỡng sau: 50 m, 175 m, 300 m, 550 m, 800 m hoặc ngưỡng khai thác của sân bay cho cất cánh, hạ cánh.</w:t>
      </w:r>
    </w:p>
    <w:p w14:paraId="6B685BE4" w14:textId="77777777" w:rsidR="00FC6112" w:rsidRPr="00FC6112" w:rsidRDefault="00FC6112" w:rsidP="0092679B">
      <w:pPr>
        <w:keepNext w:val="0"/>
        <w:keepLines w:val="0"/>
        <w:widowControl/>
        <w:spacing w:before="0"/>
        <w:ind w:firstLine="567"/>
        <w:rPr>
          <w:rFonts w:eastAsia="Calibri"/>
          <w:color w:val="000000"/>
          <w:lang w:val="de-DE"/>
        </w:rPr>
      </w:pPr>
    </w:p>
    <w:p w14:paraId="1D9A1EFC"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c) Về hiện tượng thời tiết:</w:t>
      </w:r>
    </w:p>
    <w:p w14:paraId="3CA3656A"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xml:space="preserve">- Xuất hiện, kết thúc hoặc thay đổi cường độ của một trong các hiện tượng sau: </w:t>
      </w:r>
    </w:p>
    <w:p w14:paraId="6376725D"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Giáng thủy đông kết;</w:t>
      </w:r>
    </w:p>
    <w:p w14:paraId="520E5857"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Giáng thủy có cường độ trung bình hoặc mạnh (bao gồm cả dạng rào);</w:t>
      </w:r>
    </w:p>
    <w:p w14:paraId="0B5FD36E"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Dông (kèm giáng thủy);</w:t>
      </w:r>
    </w:p>
    <w:p w14:paraId="763EE3EC"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Bão bụi;</w:t>
      </w:r>
    </w:p>
    <w:p w14:paraId="65BAC114"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Bão cát;</w:t>
      </w:r>
    </w:p>
    <w:p w14:paraId="488E0F48"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Vòi rồng.</w:t>
      </w:r>
    </w:p>
    <w:p w14:paraId="0CED1008"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xml:space="preserve">- Có sự xuất hiện hoặc kết thúc của một trong các hiện tượng sau: </w:t>
      </w:r>
    </w:p>
    <w:p w14:paraId="7D8CB255"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Sương mù đông kết;</w:t>
      </w:r>
    </w:p>
    <w:p w14:paraId="19A26642"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Bụi, cát hoặc tuyết cuốn lên từ tầng thấp và bốc lên cao (low drifting and blowing);</w:t>
      </w:r>
    </w:p>
    <w:p w14:paraId="0639C3BA"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Dông (không kèm giáng thủy);</w:t>
      </w:r>
    </w:p>
    <w:p w14:paraId="71167090"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Lốc tố (SQ).</w:t>
      </w:r>
    </w:p>
    <w:p w14:paraId="04E934C9"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d) Về mây hoặc tầm nhìn thẳng đứng:</w:t>
      </w:r>
    </w:p>
    <w:p w14:paraId="019AA8DD"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Độ cao chân mây của lớp mây thấp nhất có lượng mây BKN hoặc OVC thay đổi tăng lên đạt hoặc vượt qua một hoặc nhiều ngưỡng, hoặc giảm xuống vượt qua một hoặc nhiều ngưỡng sau:</w:t>
      </w:r>
    </w:p>
    <w:p w14:paraId="254CCF59"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+ 30</w:t>
      </w:r>
      <w:r w:rsidRPr="00FC6112">
        <w:rPr>
          <w:rFonts w:eastAsia="Calibri"/>
          <w:color w:val="000000"/>
          <w:lang w:val="de-DE"/>
        </w:rPr>
        <w:t xml:space="preserve"> </w:t>
      </w:r>
      <w:r w:rsidRPr="00FC6112">
        <w:rPr>
          <w:rFonts w:eastAsia="Calibri"/>
          <w:color w:val="000000"/>
          <w:lang w:val="vi-VN"/>
        </w:rPr>
        <w:t>m, 60</w:t>
      </w:r>
      <w:r w:rsidRPr="00FC6112">
        <w:rPr>
          <w:rFonts w:eastAsia="Calibri"/>
          <w:color w:val="000000"/>
          <w:lang w:val="de-DE"/>
        </w:rPr>
        <w:t xml:space="preserve"> </w:t>
      </w:r>
      <w:r w:rsidRPr="00FC6112">
        <w:rPr>
          <w:rFonts w:eastAsia="Calibri"/>
          <w:color w:val="000000"/>
          <w:lang w:val="vi-VN"/>
        </w:rPr>
        <w:t>m, 150</w:t>
      </w:r>
      <w:r w:rsidRPr="00FC6112">
        <w:rPr>
          <w:rFonts w:eastAsia="Calibri"/>
          <w:color w:val="000000"/>
          <w:lang w:val="de-DE"/>
        </w:rPr>
        <w:t xml:space="preserve"> </w:t>
      </w:r>
      <w:r w:rsidRPr="00FC6112">
        <w:rPr>
          <w:rFonts w:eastAsia="Calibri"/>
          <w:color w:val="000000"/>
          <w:lang w:val="vi-VN"/>
        </w:rPr>
        <w:t>m, 300</w:t>
      </w:r>
      <w:r w:rsidRPr="00FC6112">
        <w:rPr>
          <w:rFonts w:eastAsia="Calibri"/>
          <w:color w:val="000000"/>
          <w:lang w:val="de-DE"/>
        </w:rPr>
        <w:t xml:space="preserve"> </w:t>
      </w:r>
      <w:r w:rsidRPr="00FC6112">
        <w:rPr>
          <w:rFonts w:eastAsia="Calibri"/>
          <w:color w:val="000000"/>
          <w:lang w:val="vi-VN"/>
        </w:rPr>
        <w:t xml:space="preserve">m </w:t>
      </w:r>
      <w:r w:rsidRPr="00FC6112">
        <w:rPr>
          <w:rFonts w:eastAsia="Calibri"/>
          <w:color w:val="000000"/>
          <w:lang w:val="de-DE"/>
        </w:rPr>
        <w:t xml:space="preserve">và 450 m </w:t>
      </w:r>
      <w:r w:rsidRPr="00FC6112">
        <w:rPr>
          <w:rFonts w:eastAsia="Calibri"/>
          <w:color w:val="000000"/>
          <w:lang w:val="vi-VN"/>
        </w:rPr>
        <w:t>(tương ứng 100</w:t>
      </w:r>
      <w:r w:rsidRPr="00FC6112">
        <w:rPr>
          <w:rFonts w:eastAsia="Calibri"/>
          <w:color w:val="000000"/>
          <w:lang w:val="de-DE"/>
        </w:rPr>
        <w:t xml:space="preserve"> </w:t>
      </w:r>
      <w:r w:rsidRPr="00FC6112">
        <w:rPr>
          <w:rFonts w:eastAsia="Calibri"/>
          <w:color w:val="000000"/>
          <w:lang w:val="vi-VN"/>
        </w:rPr>
        <w:t>ft, 200</w:t>
      </w:r>
      <w:r w:rsidRPr="00FC6112">
        <w:rPr>
          <w:rFonts w:eastAsia="Calibri"/>
          <w:color w:val="000000"/>
          <w:lang w:val="de-DE"/>
        </w:rPr>
        <w:t xml:space="preserve"> </w:t>
      </w:r>
      <w:r w:rsidRPr="00FC6112">
        <w:rPr>
          <w:rFonts w:eastAsia="Calibri"/>
          <w:color w:val="000000"/>
          <w:lang w:val="vi-VN"/>
        </w:rPr>
        <w:t>ft, 500</w:t>
      </w:r>
      <w:r w:rsidRPr="00FC6112">
        <w:rPr>
          <w:rFonts w:eastAsia="Calibri"/>
          <w:color w:val="000000"/>
          <w:lang w:val="de-DE"/>
        </w:rPr>
        <w:t xml:space="preserve"> </w:t>
      </w:r>
      <w:r w:rsidRPr="00FC6112">
        <w:rPr>
          <w:rFonts w:eastAsia="Calibri"/>
          <w:color w:val="000000"/>
          <w:lang w:val="vi-VN"/>
        </w:rPr>
        <w:t>ft, 1000</w:t>
      </w:r>
      <w:r w:rsidRPr="00FC6112">
        <w:rPr>
          <w:rFonts w:eastAsia="Calibri"/>
          <w:color w:val="000000"/>
          <w:lang w:val="de-DE"/>
        </w:rPr>
        <w:t xml:space="preserve"> </w:t>
      </w:r>
      <w:r w:rsidRPr="00FC6112">
        <w:rPr>
          <w:rFonts w:eastAsia="Calibri"/>
          <w:color w:val="000000"/>
          <w:lang w:val="vi-VN"/>
        </w:rPr>
        <w:t>ft</w:t>
      </w:r>
      <w:r w:rsidRPr="00FC6112">
        <w:rPr>
          <w:rFonts w:eastAsia="Calibri"/>
          <w:color w:val="000000"/>
          <w:lang w:val="de-DE"/>
        </w:rPr>
        <w:t>, 1500 ft</w:t>
      </w:r>
      <w:r w:rsidRPr="00FC6112">
        <w:rPr>
          <w:rFonts w:eastAsia="Calibri"/>
          <w:color w:val="000000"/>
          <w:lang w:val="vi-VN"/>
        </w:rPr>
        <w:t>);</w:t>
      </w:r>
    </w:p>
    <w:p w14:paraId="0EBB517E"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Ngưỡng khai thác về trần mây của sân bay áp dụng cho cất cánh, hạ cánh.</w:t>
      </w:r>
    </w:p>
    <w:p w14:paraId="43320AAE"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Lớp mây thấp hơn 450 m (1500 ft) có lượng mây thay đổi từ FEW, SCT tăng lên BKN hoặc OVC; hoặc từ BKN, OVC giảm xuống SCT, FEW;</w:t>
      </w:r>
    </w:p>
    <w:p w14:paraId="71D0845F" w14:textId="77777777" w:rsidR="00FC6112" w:rsidRPr="00FC6112" w:rsidRDefault="00FC6112" w:rsidP="0092679B">
      <w:pPr>
        <w:keepNext w:val="0"/>
        <w:keepLines w:val="0"/>
        <w:widowControl/>
        <w:spacing w:before="0"/>
        <w:ind w:firstLine="567"/>
        <w:rPr>
          <w:rFonts w:eastAsia="Calibri"/>
          <w:color w:val="000000"/>
          <w:lang w:val="de-DE"/>
        </w:rPr>
      </w:pPr>
      <w:r w:rsidRPr="00FC6112">
        <w:rPr>
          <w:rFonts w:eastAsia="Calibri"/>
          <w:color w:val="000000"/>
          <w:lang w:val="de-DE"/>
        </w:rPr>
        <w:t>- Tầm nhìn thẳng đứng tăng lên đạt hoặc vượt qua một hoặc nhiều ngưỡng, hoặc khi tầm nhìn thẳng đứng giảm xuống vượt qua một hoặc nhiều ngưỡng sau: 30 m, 60 m, 150 m, 300 m (tương ứng 100 ft, 200 ft, 500 ft, 1000 ft).</w:t>
      </w:r>
    </w:p>
    <w:p w14:paraId="677319DC" w14:textId="77777777" w:rsidR="00FC6112" w:rsidRPr="00FC6112" w:rsidRDefault="00FC6112" w:rsidP="002C5786">
      <w:pPr>
        <w:keepNext w:val="0"/>
        <w:keepLines w:val="0"/>
        <w:widowControl/>
        <w:spacing w:before="0"/>
        <w:ind w:firstLine="720"/>
        <w:outlineLvl w:val="0"/>
        <w:rPr>
          <w:rFonts w:eastAsia="Calibri"/>
          <w:color w:val="000000"/>
          <w:spacing w:val="-10"/>
          <w:lang w:val="de-DE"/>
        </w:rPr>
        <w:sectPr w:rsidR="00FC6112" w:rsidRPr="00FC6112" w:rsidSect="00FC6112">
          <w:headerReference w:type="default" r:id="rId23"/>
          <w:pgSz w:w="11906" w:h="16838" w:code="9"/>
          <w:pgMar w:top="1247" w:right="1134" w:bottom="1134" w:left="1701" w:header="624" w:footer="510" w:gutter="0"/>
          <w:pgNumType w:start="1"/>
          <w:cols w:space="708"/>
          <w:docGrid w:linePitch="360"/>
        </w:sectPr>
      </w:pPr>
    </w:p>
    <w:p w14:paraId="23E77EA6" w14:textId="0600348E" w:rsidR="00FC6112" w:rsidRPr="002638DC" w:rsidRDefault="00DF0999" w:rsidP="00105DF7">
      <w:pPr>
        <w:pStyle w:val="Heading2"/>
        <w:rPr>
          <w:b w:val="0"/>
          <w:bCs w:val="0"/>
        </w:rPr>
      </w:pPr>
      <w:r>
        <w:lastRenderedPageBreak/>
        <w:t>XX</w:t>
      </w:r>
      <w:r w:rsidR="00E07BFC" w:rsidRPr="002638DC">
        <w:t>.I</w:t>
      </w:r>
      <w:r w:rsidR="00257D81" w:rsidRPr="002638DC">
        <w:t xml:space="preserve">. </w:t>
      </w:r>
      <w:r w:rsidR="00FC6112" w:rsidRPr="002638DC">
        <w:t>BẢN TIN BÁO CÁO KHÍ TƯỢNG THƯỜNG LỆ VÀ ĐẶC BIỆT TẠI SÂN BAY DẠNG MINH NGỮ (MET REPORT, SPECIAL)</w:t>
      </w:r>
    </w:p>
    <w:p w14:paraId="02F26D1E" w14:textId="77777777" w:rsidR="00FC6112" w:rsidRPr="00FC6112" w:rsidRDefault="00FC6112" w:rsidP="0092679B">
      <w:pPr>
        <w:keepNext w:val="0"/>
        <w:keepLines w:val="0"/>
        <w:spacing w:before="0"/>
        <w:ind w:firstLine="567"/>
        <w:rPr>
          <w:rFonts w:eastAsia="Calibri"/>
          <w:b/>
          <w:color w:val="000000"/>
          <w:lang w:val="de-DE"/>
        </w:rPr>
      </w:pPr>
      <w:r w:rsidRPr="00FC6112">
        <w:rPr>
          <w:rFonts w:eastAsia="Calibri"/>
          <w:b/>
          <w:color w:val="000000"/>
          <w:lang w:val="de-DE"/>
        </w:rPr>
        <w:t>1. Giới thiệu</w:t>
      </w:r>
    </w:p>
    <w:p w14:paraId="2950BDF7"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MET REPORT và SPECIAL là các bản tin</w:t>
      </w:r>
      <w:r w:rsidRPr="00FC6112">
        <w:rPr>
          <w:rFonts w:eastAsia="Calibri"/>
          <w:color w:val="000000"/>
          <w:lang w:val="de-DE"/>
        </w:rPr>
        <w:t xml:space="preserve"> báo cáo khí tượng </w:t>
      </w:r>
      <w:r w:rsidRPr="00FC6112">
        <w:rPr>
          <w:rFonts w:eastAsia="Calibri"/>
          <w:color w:val="000000"/>
          <w:lang w:val="vi-VN"/>
        </w:rPr>
        <w:t>thường lệ và đặc biệt tại sân bay dạng minh ngữ</w:t>
      </w:r>
      <w:r w:rsidRPr="00FC6112">
        <w:rPr>
          <w:rFonts w:eastAsia="Calibri"/>
          <w:color w:val="000000"/>
          <w:lang w:val="de-DE"/>
        </w:rPr>
        <w:t xml:space="preserve"> </w:t>
      </w:r>
      <w:r w:rsidRPr="00FC6112">
        <w:rPr>
          <w:rFonts w:eastAsia="Calibri"/>
          <w:color w:val="000000"/>
          <w:lang w:val="vi-VN"/>
        </w:rPr>
        <w:t>(kèm hoặc không kèm</w:t>
      </w:r>
      <w:r w:rsidRPr="00FC6112">
        <w:rPr>
          <w:rFonts w:eastAsia="Calibri"/>
          <w:color w:val="000000"/>
          <w:lang w:val="de-DE"/>
        </w:rPr>
        <w:t xml:space="preserve"> </w:t>
      </w:r>
      <w:r w:rsidRPr="00FC6112">
        <w:rPr>
          <w:rFonts w:eastAsia="Calibri"/>
          <w:color w:val="000000"/>
          <w:lang w:val="vi-VN"/>
        </w:rPr>
        <w:t>TREND), phát hành trong sân bay phục vụ tàu bay cất, hạ cánh và</w:t>
      </w:r>
      <w:r w:rsidRPr="00FC6112">
        <w:rPr>
          <w:rFonts w:eastAsia="Calibri"/>
          <w:color w:val="000000"/>
          <w:lang w:val="de-DE"/>
        </w:rPr>
        <w:t xml:space="preserve"> </w:t>
      </w:r>
      <w:r w:rsidRPr="00FC6112">
        <w:rPr>
          <w:rFonts w:eastAsia="Calibri"/>
          <w:color w:val="000000"/>
          <w:lang w:val="vi-VN"/>
        </w:rPr>
        <w:t>phát thông báo</w:t>
      </w:r>
      <w:r w:rsidRPr="00FC6112">
        <w:rPr>
          <w:rFonts w:eastAsia="Calibri"/>
          <w:color w:val="000000"/>
          <w:lang w:val="de-DE"/>
        </w:rPr>
        <w:t xml:space="preserve"> </w:t>
      </w:r>
      <w:r w:rsidRPr="00FC6112">
        <w:rPr>
          <w:rFonts w:eastAsia="Calibri"/>
          <w:color w:val="000000"/>
          <w:lang w:val="vi-VN"/>
        </w:rPr>
        <w:t>trên bản tin ATIS, D-ATIS.</w:t>
      </w:r>
    </w:p>
    <w:p w14:paraId="19946AB4"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MET REPORT được phát hành định kỳ 30 phút/lần, liên tục 24/24 giờ. Số liệu gió, VIS, RVR và độ cao chân mây trong MET REPORT và SPECIAL ưu tiên số liệu đo của thiết bị quan trắc tự động. Trường hợp nhân viên quan trắc sử dụng số liệu quan trắc bằng mắt cho việc lập MET REPORT và SPECIAL phải thông báo rõ về điều này cho cơ sở điều hành bay liên quan.</w:t>
      </w:r>
    </w:p>
    <w:p w14:paraId="6DCE27D2" w14:textId="377168C3"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xml:space="preserve">SPECIAL được phát hành khi có sự thay đổi đạt ngưỡng/vượt ngưỡng về một hay nhiều yếu tố về gió, tầm nhìn ngang, tầm nhìn đường CHC, hiện tượng thời tiết, mây, nhiệt độ không khí. Tiêu chí cụ thể để phát SPECIAL tại phần 3 của </w:t>
      </w:r>
      <w:r w:rsidR="00AF6CFE">
        <w:rPr>
          <w:rFonts w:eastAsia="Calibri"/>
          <w:color w:val="000000"/>
          <w:lang w:val="en-US"/>
        </w:rPr>
        <w:t>phục lục</w:t>
      </w:r>
      <w:r w:rsidRPr="00FC6112">
        <w:rPr>
          <w:rFonts w:eastAsia="Calibri"/>
          <w:color w:val="000000"/>
          <w:lang w:val="vi-VN"/>
        </w:rPr>
        <w:t xml:space="preserve"> này.</w:t>
      </w:r>
    </w:p>
    <w:p w14:paraId="18DA987B"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Với các trường hợp bị thiếu số liệu, hệ thống AWOS sẽ tự động xử lý thay thế bằng các ký tự gạch chéo “/” trên màn hình hiển thị và trong bản tin. Trường hợp nhân viên quan trắc lập hoặc sử dụng số liệu quan trắc bằng mắt cho MET REPORT, SPECIAL thì với các yếu tố không thể quan trắc hay giá trị của nó được cho là không đủ độ chính xác yêu cầu, nhóm mã của yếu tố này phải được thay thế bằng các gạch chéo “/”, số lượng gạch chéo bằng số ký tự quy ước của nhóm mã đó.</w:t>
      </w:r>
    </w:p>
    <w:p w14:paraId="15185D76" w14:textId="14CCE193"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en-US"/>
        </w:rPr>
        <w:t>T</w:t>
      </w:r>
      <w:r w:rsidRPr="00FC6112">
        <w:rPr>
          <w:rFonts w:eastAsia="Calibri"/>
          <w:color w:val="000000"/>
          <w:lang w:val="vi-VN"/>
        </w:rPr>
        <w:t>hứ tự các nhóm trong MET REPORT và SPECIAL về cơ bản giống như METAR và SPECI. Nội dung này sẽ tập trung vào mẫu minh ngữ chữ tắt của thông tin và nguyên tắc phát báo các yếu tố thời tiết áp dụng với MET REPORT/SPECIAL.</w:t>
      </w:r>
    </w:p>
    <w:p w14:paraId="62C622E0" w14:textId="77777777" w:rsidR="00FC6112" w:rsidRPr="00FC6112" w:rsidRDefault="00FC6112" w:rsidP="0092679B">
      <w:pPr>
        <w:keepNext w:val="0"/>
        <w:keepLines w:val="0"/>
        <w:spacing w:before="0"/>
        <w:ind w:firstLine="567"/>
        <w:rPr>
          <w:rFonts w:eastAsia="Calibri"/>
          <w:b/>
          <w:color w:val="000000"/>
          <w:lang w:val="vi-VN"/>
        </w:rPr>
      </w:pPr>
      <w:r w:rsidRPr="00FC6112">
        <w:rPr>
          <w:rFonts w:eastAsia="Calibri"/>
          <w:b/>
          <w:color w:val="000000"/>
          <w:lang w:val="vi-VN"/>
        </w:rPr>
        <w:t>2. Nguyên tắc báo cáo bản tin</w:t>
      </w:r>
    </w:p>
    <w:p w14:paraId="6634CF41" w14:textId="77777777" w:rsidR="00FC6112" w:rsidRPr="00FC6112" w:rsidRDefault="00FC6112" w:rsidP="0092679B">
      <w:pPr>
        <w:keepNext w:val="0"/>
        <w:keepLines w:val="0"/>
        <w:spacing w:before="0"/>
        <w:ind w:firstLine="567"/>
        <w:rPr>
          <w:rFonts w:eastAsia="Calibri"/>
          <w:b/>
          <w:i/>
          <w:color w:val="000000"/>
          <w:lang w:val="vi-VN"/>
        </w:rPr>
      </w:pPr>
      <w:r w:rsidRPr="00FC6112">
        <w:rPr>
          <w:rFonts w:eastAsia="Calibri"/>
          <w:b/>
          <w:i/>
          <w:color w:val="000000"/>
          <w:lang w:val="vi-VN"/>
        </w:rPr>
        <w:t>2.1 Toàn bộ mẫu bản tin</w:t>
      </w:r>
    </w:p>
    <w:p w14:paraId="12FFCF53"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MET REPORT YUDO 221630Z WIND 240/5MPS VIS 600M RVR RWY 12 TDZ 1000M MOD DZ FG CLD SCT 300M OVC 600M T17 DP16 QNH 1018HPA</w:t>
      </w:r>
    </w:p>
    <w:p w14:paraId="7AC16D67" w14:textId="77777777" w:rsidR="00FC6112" w:rsidRPr="00FC6112" w:rsidRDefault="00FC6112" w:rsidP="0092679B">
      <w:pPr>
        <w:keepNext w:val="0"/>
        <w:keepLines w:val="0"/>
        <w:spacing w:before="0"/>
        <w:ind w:firstLine="567"/>
        <w:rPr>
          <w:rFonts w:eastAsia="Calibri"/>
          <w:i/>
          <w:color w:val="000000"/>
          <w:lang w:val="vi-VN"/>
        </w:rPr>
      </w:pPr>
      <w:r w:rsidRPr="00FC6112">
        <w:rPr>
          <w:rFonts w:eastAsia="Calibri"/>
          <w:i/>
          <w:color w:val="000000"/>
          <w:u w:val="single"/>
          <w:lang w:val="vi-VN"/>
        </w:rPr>
        <w:t>Giải nghĩa</w:t>
      </w:r>
      <w:r w:rsidRPr="00FC6112">
        <w:rPr>
          <w:rFonts w:eastAsia="Calibri"/>
          <w:i/>
          <w:color w:val="000000"/>
          <w:lang w:val="vi-VN"/>
        </w:rPr>
        <w:t>: Bản tin quan trắc thời tiết thường lệ sân bay Donlon (YUDO) phát hành lúc 16:30 UTC ngày 22; gió bề mặt có hướng 240</w:t>
      </w:r>
      <w:r w:rsidRPr="00FC6112">
        <w:rPr>
          <w:rFonts w:eastAsia="Calibri"/>
          <w:i/>
          <w:color w:val="000000"/>
          <w:vertAlign w:val="superscript"/>
          <w:lang w:val="vi-VN"/>
        </w:rPr>
        <w:t>o</w:t>
      </w:r>
      <w:r w:rsidRPr="00FC6112">
        <w:rPr>
          <w:rFonts w:eastAsia="Calibri"/>
          <w:i/>
          <w:color w:val="000000"/>
          <w:lang w:val="vi-VN"/>
        </w:rPr>
        <w:t xml:space="preserve"> và tốc độ 5 m/s, tầm nhìn ngang 600 m; tầm nhìn đường CHC 12 khu vực tiếp đất 1000 m, có mưa phùn và sương mù cường độ trung bình; mây SCT 300 m, OVC 600 m; nhiệt độ 17</w:t>
      </w:r>
      <w:r w:rsidRPr="00FC6112">
        <w:rPr>
          <w:rFonts w:eastAsia="Calibri"/>
          <w:i/>
          <w:color w:val="000000"/>
          <w:vertAlign w:val="superscript"/>
          <w:lang w:val="vi-VN"/>
        </w:rPr>
        <w:t>o</w:t>
      </w:r>
      <w:r w:rsidRPr="00FC6112">
        <w:rPr>
          <w:rFonts w:eastAsia="Calibri"/>
          <w:i/>
          <w:color w:val="000000"/>
          <w:lang w:val="vi-VN"/>
        </w:rPr>
        <w:t>C, nhiệt độ điểm sương 16</w:t>
      </w:r>
      <w:r w:rsidRPr="00FC6112">
        <w:rPr>
          <w:rFonts w:eastAsia="Calibri"/>
          <w:i/>
          <w:color w:val="000000"/>
          <w:vertAlign w:val="superscript"/>
          <w:lang w:val="vi-VN"/>
        </w:rPr>
        <w:t>o</w:t>
      </w:r>
      <w:r w:rsidRPr="00FC6112">
        <w:rPr>
          <w:rFonts w:eastAsia="Calibri"/>
          <w:i/>
          <w:color w:val="000000"/>
          <w:lang w:val="vi-VN"/>
        </w:rPr>
        <w:t>C; khí áp 1018 hPa.</w:t>
      </w:r>
    </w:p>
    <w:p w14:paraId="698F08D8" w14:textId="77777777" w:rsidR="00FC6112" w:rsidRPr="00FC6112" w:rsidRDefault="00FC6112" w:rsidP="0092679B">
      <w:pPr>
        <w:keepNext w:val="0"/>
        <w:keepLines w:val="0"/>
        <w:spacing w:before="0"/>
        <w:ind w:firstLine="567"/>
        <w:rPr>
          <w:rFonts w:eastAsia="Calibri"/>
          <w:i/>
          <w:color w:val="000000"/>
          <w:lang w:val="en-US"/>
        </w:rPr>
      </w:pPr>
      <w:r w:rsidRPr="00FC6112">
        <w:rPr>
          <w:rFonts w:eastAsia="Calibri"/>
          <w:i/>
          <w:color w:val="000000"/>
          <w:lang w:val="en-US"/>
        </w:rPr>
        <w:t>Trongđó:</w:t>
      </w:r>
    </w:p>
    <w:p w14:paraId="2F532D32" w14:textId="77777777" w:rsidR="00FC6112" w:rsidRPr="00FC6112" w:rsidRDefault="00FC6112" w:rsidP="0092679B">
      <w:pPr>
        <w:keepNext w:val="0"/>
        <w:keepLines w:val="0"/>
        <w:spacing w:before="0"/>
        <w:ind w:firstLine="567"/>
        <w:rPr>
          <w:rFonts w:eastAsia="Calibri"/>
          <w:color w:val="000000"/>
          <w:lang w:val="en-US"/>
        </w:rPr>
      </w:pPr>
      <w:r w:rsidRPr="00FC6112">
        <w:rPr>
          <w:rFonts w:eastAsia="Calibri"/>
          <w:color w:val="000000"/>
          <w:lang w:val="en-US"/>
        </w:rPr>
        <w:t>Nhóm nhận dạng: MET REPORT YUDO 221630Z WIND</w:t>
      </w:r>
    </w:p>
    <w:p w14:paraId="24F9B221" w14:textId="77777777" w:rsidR="00FC6112" w:rsidRPr="00FC6112" w:rsidRDefault="00FC6112" w:rsidP="0092679B">
      <w:pPr>
        <w:keepNext w:val="0"/>
        <w:keepLines w:val="0"/>
        <w:spacing w:before="0"/>
        <w:ind w:firstLine="567"/>
        <w:rPr>
          <w:rFonts w:eastAsia="Calibri"/>
          <w:color w:val="000000"/>
          <w:lang w:val="en-US"/>
        </w:rPr>
      </w:pPr>
      <w:r w:rsidRPr="00FC6112">
        <w:rPr>
          <w:rFonts w:eastAsia="Calibri"/>
          <w:color w:val="000000"/>
          <w:lang w:val="en-US"/>
        </w:rPr>
        <w:t>Nhóm gió bề mặt: WIND 240/5MPS</w:t>
      </w:r>
    </w:p>
    <w:p w14:paraId="1A336319" w14:textId="77777777" w:rsidR="00FC6112" w:rsidRPr="00FC6112" w:rsidRDefault="00FC6112" w:rsidP="0092679B">
      <w:pPr>
        <w:keepNext w:val="0"/>
        <w:keepLines w:val="0"/>
        <w:spacing w:before="0"/>
        <w:ind w:firstLine="567"/>
        <w:rPr>
          <w:rFonts w:eastAsia="Calibri"/>
          <w:color w:val="000000"/>
          <w:lang w:val="fr-FR"/>
        </w:rPr>
      </w:pPr>
      <w:r w:rsidRPr="00FC6112">
        <w:rPr>
          <w:rFonts w:eastAsia="Calibri"/>
          <w:color w:val="000000"/>
          <w:lang w:val="fr-FR"/>
        </w:rPr>
        <w:t>NhómVIS: VIS 600M</w:t>
      </w:r>
    </w:p>
    <w:p w14:paraId="406D7805" w14:textId="77777777" w:rsidR="00FC6112" w:rsidRPr="00FC6112" w:rsidRDefault="00FC6112" w:rsidP="0092679B">
      <w:pPr>
        <w:keepNext w:val="0"/>
        <w:keepLines w:val="0"/>
        <w:spacing w:before="0"/>
        <w:ind w:firstLine="567"/>
        <w:rPr>
          <w:rFonts w:eastAsia="Calibri"/>
          <w:color w:val="000000"/>
          <w:lang w:val="fr-FR"/>
        </w:rPr>
      </w:pPr>
      <w:r w:rsidRPr="00FC6112">
        <w:rPr>
          <w:rFonts w:eastAsia="Calibri"/>
          <w:color w:val="000000"/>
          <w:lang w:val="fr-FR"/>
        </w:rPr>
        <w:t>Nhóm RVR: RVR RWY 12 TDZ 1000M</w:t>
      </w:r>
    </w:p>
    <w:p w14:paraId="42A22BA9"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Nhóm hiện tượng thời tiết hiện tại: MOD DZ FG</w:t>
      </w:r>
    </w:p>
    <w:p w14:paraId="6271D60C"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lastRenderedPageBreak/>
        <w:t>Nhóm mây hoặc tầm nhìn thẳng đứng: CLD SCT 300M OVC 600M</w:t>
      </w:r>
    </w:p>
    <w:p w14:paraId="442D7A87"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Nhóm nhiệt độ và nhiệt độ điểm sương: T17 DP16</w:t>
      </w:r>
    </w:p>
    <w:p w14:paraId="1FC263AA"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xml:space="preserve">Nhóm khí áp: QNH 1018HPA </w:t>
      </w:r>
    </w:p>
    <w:p w14:paraId="7F762355"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 xml:space="preserve">(Nhóm thông tin </w:t>
      </w:r>
      <w:r w:rsidRPr="00FC6112">
        <w:rPr>
          <w:rFonts w:eastAsia="Calibri"/>
          <w:i/>
          <w:color w:val="000000"/>
          <w:lang w:val="vi-VN"/>
        </w:rPr>
        <w:t>bổ sung</w:t>
      </w:r>
      <w:r w:rsidRPr="00FC6112">
        <w:rPr>
          <w:rFonts w:eastAsia="Calibri"/>
          <w:i/>
          <w:color w:val="000000"/>
          <w:lang w:val="pt-BR"/>
        </w:rPr>
        <w:t>)</w:t>
      </w:r>
    </w:p>
    <w:p w14:paraId="72366505"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(Nhóm RMK)</w:t>
      </w:r>
    </w:p>
    <w:p w14:paraId="2BCE5572" w14:textId="77777777" w:rsidR="00FC6112" w:rsidRPr="00FC6112" w:rsidRDefault="00FC6112" w:rsidP="0092679B">
      <w:pPr>
        <w:keepNext w:val="0"/>
        <w:keepLines w:val="0"/>
        <w:spacing w:before="0"/>
        <w:ind w:firstLine="567"/>
        <w:rPr>
          <w:rFonts w:eastAsia="Calibri"/>
          <w:b/>
          <w:i/>
          <w:color w:val="000000"/>
          <w:lang w:val="pt-BR"/>
        </w:rPr>
      </w:pPr>
      <w:r w:rsidRPr="00FC6112">
        <w:rPr>
          <w:rFonts w:eastAsia="Calibri"/>
          <w:b/>
          <w:i/>
          <w:color w:val="000000"/>
          <w:lang w:val="pt-BR"/>
        </w:rPr>
        <w:t>2.2 Nhóm nhận dạng</w:t>
      </w:r>
    </w:p>
    <w:p w14:paraId="25B0CE28" w14:textId="77777777" w:rsidR="00FC6112" w:rsidRPr="00FC6112" w:rsidRDefault="00FC6112" w:rsidP="0092679B">
      <w:pPr>
        <w:keepNext w:val="0"/>
        <w:keepLines w:val="0"/>
        <w:spacing w:before="0"/>
        <w:ind w:firstLine="567"/>
        <w:rPr>
          <w:rFonts w:eastAsia="Calibri"/>
          <w:color w:val="000000"/>
          <w:lang w:val="pt-BR"/>
        </w:rPr>
      </w:pPr>
      <w:bookmarkStart w:id="27" w:name="_Toc414570323"/>
      <w:r w:rsidRPr="00FC6112">
        <w:rPr>
          <w:rFonts w:eastAsia="Calibri"/>
          <w:color w:val="000000"/>
          <w:lang w:val="pt-BR"/>
        </w:rPr>
        <w:t>Nhóm này bao gồm tên của loại báo cáo, ký hiệu địa danh bốn chữ ICAO của sân bay và thời gian quan trắc theo giờ quốc tế (UTC).</w:t>
      </w:r>
    </w:p>
    <w:p w14:paraId="0AE1A2E9"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Trừ tên của báo cáo (MET REPORT hoặc SPECIAL), nguyên tắc báo phần còn lại của nhóm nhận dạng giống METAR và SPECI</w:t>
      </w:r>
      <w:bookmarkEnd w:id="27"/>
      <w:r w:rsidRPr="00FC6112">
        <w:rPr>
          <w:rFonts w:eastAsia="Calibri"/>
          <w:color w:val="000000"/>
          <w:lang w:val="pt-BR"/>
        </w:rPr>
        <w:t>.</w:t>
      </w:r>
    </w:p>
    <w:p w14:paraId="0D3377F9" w14:textId="77777777" w:rsidR="00FC6112" w:rsidRPr="00FC6112" w:rsidRDefault="00FC6112" w:rsidP="0092679B">
      <w:pPr>
        <w:keepNext w:val="0"/>
        <w:keepLines w:val="0"/>
        <w:spacing w:before="0"/>
        <w:ind w:firstLine="567"/>
        <w:rPr>
          <w:rFonts w:eastAsia="Calibri"/>
          <w:b/>
          <w:i/>
          <w:color w:val="000000"/>
          <w:lang w:val="pt-BR"/>
        </w:rPr>
      </w:pPr>
      <w:bookmarkStart w:id="28" w:name="_Toc414570326"/>
      <w:r w:rsidRPr="00FC6112">
        <w:rPr>
          <w:rFonts w:eastAsia="Calibri"/>
          <w:b/>
          <w:i/>
          <w:color w:val="000000"/>
          <w:lang w:val="pt-BR"/>
        </w:rPr>
        <w:t>2.3 Nhóm gió bề mặt</w:t>
      </w:r>
      <w:bookmarkEnd w:id="28"/>
    </w:p>
    <w:p w14:paraId="0A8E4F32"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Số liệu về gió trong MET REPORT/ SPECIAL được lấy trung bình trong 2 phút đo để phục vụ cho tàu bay hạ cánh hay cất cánh, số liệu gió phải đại diện cho khu vực tiếp đất hoặc đại diện cho các điều kiện dọc theo đường CHC. Trường hợp sân bay có nhiều đường CHC, nhiều cảm biến gió (wind sensor) dọc theo đường CHC như điểm chạm bánh, điểm giữa và điểm cuối thì tên đường CHC và vị trí của cảm biến được thể hiện trong báo cáo kèm theo thông số về gió.</w:t>
      </w:r>
    </w:p>
    <w:p w14:paraId="1080EC70"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 xml:space="preserve">Ví dụ: </w:t>
      </w:r>
    </w:p>
    <w:p w14:paraId="3CFB2BCD"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WIND RWY11 TDZ 240/5KT MID 260/6KT END 240/9KT;</w:t>
      </w:r>
    </w:p>
    <w:p w14:paraId="0ACC2A46"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Giải nghĩa: Gió trên đường CHC 11 khu vực chạm bánh có hướng gió 240º tốc độ 5kt, khu vực giữa đường CHC hướng gió 260º tốc độ 6 kt khu vực cuối đường CHC hướng gió 240º tốc độ 9 kt.</w:t>
      </w:r>
    </w:p>
    <w:p w14:paraId="557E67E4"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Lặng gió báo “CALM”.</w:t>
      </w:r>
    </w:p>
    <w:p w14:paraId="6D6472F6"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Tốc độ gió ≥ 50 m/s (100 kt) báo là ABV49MPS hoặc ABV99KT.</w:t>
      </w:r>
    </w:p>
    <w:p w14:paraId="419B3F1A"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Khi có gió giật, giá trị vận tốc lớn nhất (max) và nhỏ nhất (min) được báo cáo theo mẫu: WIND 180/20KT MAX 35 MNM 10.</w:t>
      </w:r>
    </w:p>
    <w:p w14:paraId="7BD0AC79" w14:textId="1BCE9608"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xml:space="preserve">- Báo hướng gió biến thiên (VRB): Nguyên tắc báo VRB tương tự như METAR/SPECI (xem Bảng </w:t>
      </w:r>
      <w:r w:rsidR="00AA4D13">
        <w:rPr>
          <w:rFonts w:eastAsia="Calibri"/>
          <w:color w:val="000000"/>
          <w:lang w:val="pt-BR"/>
        </w:rPr>
        <w:t>H.</w:t>
      </w:r>
      <w:r w:rsidRPr="00FC6112">
        <w:rPr>
          <w:rFonts w:eastAsia="Calibri"/>
          <w:color w:val="000000"/>
          <w:lang w:val="pt-BR"/>
        </w:rPr>
        <w:t xml:space="preserve">1-1). </w:t>
      </w:r>
    </w:p>
    <w:p w14:paraId="0F758A9B" w14:textId="77777777" w:rsidR="00FC6112" w:rsidRPr="00FC6112" w:rsidRDefault="00FC6112" w:rsidP="0092679B">
      <w:pPr>
        <w:keepNext w:val="0"/>
        <w:keepLines w:val="0"/>
        <w:spacing w:before="0"/>
        <w:ind w:firstLine="567"/>
        <w:rPr>
          <w:rFonts w:eastAsia="Calibri"/>
          <w:i/>
          <w:color w:val="000000"/>
          <w:u w:val="single"/>
          <w:lang w:val="pt-BR"/>
        </w:rPr>
      </w:pPr>
    </w:p>
    <w:p w14:paraId="2B531E79" w14:textId="77777777" w:rsidR="00FC6112" w:rsidRPr="00FC6112" w:rsidRDefault="00FC6112" w:rsidP="0092679B">
      <w:pPr>
        <w:keepNext w:val="0"/>
        <w:keepLines w:val="0"/>
        <w:spacing w:before="0"/>
        <w:ind w:firstLine="567"/>
        <w:rPr>
          <w:rFonts w:eastAsia="Calibri"/>
          <w:i/>
          <w:color w:val="000000"/>
          <w:u w:val="single"/>
          <w:lang w:val="pt-BR"/>
        </w:rPr>
      </w:pPr>
      <w:r w:rsidRPr="00FC6112">
        <w:rPr>
          <w:rFonts w:eastAsia="Calibri"/>
          <w:i/>
          <w:color w:val="000000"/>
          <w:u w:val="single"/>
          <w:lang w:val="pt-BR"/>
        </w:rPr>
        <w:t xml:space="preserve">Lưu ý: </w:t>
      </w:r>
    </w:p>
    <w:p w14:paraId="2EC4CA58"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+Thông số về thay đổi hướng, tốc độ gió trong MET REPORT, SPECIAL cũng như METAR, SPECI thể hiện sự dao động của gió trong khoảng thời gian mười phút liền trước thời gian quan trắc của bản tin.</w:t>
      </w:r>
    </w:p>
    <w:p w14:paraId="4E936942" w14:textId="77777777" w:rsidR="00FC6112" w:rsidRPr="00FC6112" w:rsidRDefault="00FC6112" w:rsidP="0092679B">
      <w:pPr>
        <w:spacing w:before="0"/>
        <w:ind w:firstLine="567"/>
        <w:rPr>
          <w:rFonts w:eastAsia="Calibri"/>
          <w:i/>
          <w:color w:val="000000"/>
          <w:lang w:val="pt-BR"/>
        </w:rPr>
      </w:pPr>
      <w:r w:rsidRPr="00FC6112">
        <w:rPr>
          <w:rFonts w:eastAsia="Calibri"/>
          <w:i/>
          <w:color w:val="000000"/>
          <w:lang w:val="pt-BR"/>
        </w:rPr>
        <w:lastRenderedPageBreak/>
        <w:t xml:space="preserve">+ Cú pháp </w:t>
      </w:r>
      <w:r w:rsidRPr="00FC6112">
        <w:rPr>
          <w:rFonts w:eastAsia="Calibri"/>
          <w:b/>
          <w:i/>
          <w:color w:val="000000"/>
          <w:lang w:val="pt-BR"/>
        </w:rPr>
        <w:t xml:space="preserve">VRB BTN </w:t>
      </w:r>
      <w:r w:rsidRPr="00FC6112">
        <w:rPr>
          <w:rFonts w:eastAsia="Calibri"/>
          <w:i/>
          <w:color w:val="000000"/>
          <w:lang w:val="pt-BR"/>
        </w:rPr>
        <w:t>ddd</w:t>
      </w:r>
      <w:r w:rsidRPr="00FC6112">
        <w:rPr>
          <w:rFonts w:eastAsia="Calibri"/>
          <w:i/>
          <w:color w:val="000000"/>
          <w:vertAlign w:val="subscript"/>
          <w:lang w:val="pt-BR"/>
        </w:rPr>
        <w:t>1</w:t>
      </w:r>
      <w:r w:rsidRPr="00FC6112">
        <w:rPr>
          <w:rFonts w:eastAsia="Calibri"/>
          <w:i/>
          <w:color w:val="000000"/>
          <w:lang w:val="pt-BR"/>
        </w:rPr>
        <w:t>/</w:t>
      </w:r>
      <w:r w:rsidRPr="00FC6112">
        <w:rPr>
          <w:rFonts w:eastAsia="Calibri"/>
          <w:b/>
          <w:i/>
          <w:color w:val="000000"/>
          <w:lang w:val="pt-BR"/>
        </w:rPr>
        <w:t xml:space="preserve">AND </w:t>
      </w:r>
      <w:r w:rsidRPr="00FC6112">
        <w:rPr>
          <w:rFonts w:eastAsia="Calibri"/>
          <w:i/>
          <w:color w:val="000000"/>
          <w:lang w:val="pt-BR"/>
        </w:rPr>
        <w:t>ddd</w:t>
      </w:r>
      <w:r w:rsidRPr="00FC6112">
        <w:rPr>
          <w:rFonts w:eastAsia="Calibri"/>
          <w:i/>
          <w:color w:val="000000"/>
          <w:vertAlign w:val="subscript"/>
          <w:lang w:val="pt-BR"/>
        </w:rPr>
        <w:t>2</w:t>
      </w:r>
      <w:r w:rsidRPr="00FC6112">
        <w:rPr>
          <w:rFonts w:eastAsia="Calibri"/>
          <w:b/>
          <w:i/>
          <w:color w:val="000000"/>
          <w:lang w:val="pt-BR"/>
        </w:rPr>
        <w:t xml:space="preserve">/ </w:t>
      </w:r>
      <w:r w:rsidRPr="00FC6112">
        <w:rPr>
          <w:rFonts w:eastAsia="Calibri"/>
          <w:i/>
          <w:color w:val="000000"/>
          <w:lang w:val="pt-BR"/>
        </w:rPr>
        <w:t>trong MET REPORT/SPECIAL tương đương với trường hợp báo ddd</w:t>
      </w:r>
      <w:r w:rsidRPr="00FC6112">
        <w:rPr>
          <w:rFonts w:eastAsia="Calibri"/>
          <w:i/>
          <w:color w:val="000000"/>
          <w:vertAlign w:val="subscript"/>
          <w:lang w:val="pt-BR"/>
        </w:rPr>
        <w:t>1</w:t>
      </w:r>
      <w:r w:rsidRPr="00FC6112">
        <w:rPr>
          <w:rFonts w:eastAsia="Calibri"/>
          <w:b/>
          <w:i/>
          <w:color w:val="000000"/>
          <w:lang w:val="pt-BR"/>
        </w:rPr>
        <w:t>V</w:t>
      </w:r>
      <w:r w:rsidRPr="00FC6112">
        <w:rPr>
          <w:rFonts w:eastAsia="Calibri"/>
          <w:i/>
          <w:color w:val="000000"/>
          <w:lang w:val="pt-BR"/>
        </w:rPr>
        <w:t>ddd</w:t>
      </w:r>
      <w:r w:rsidRPr="00FC6112">
        <w:rPr>
          <w:rFonts w:eastAsia="Calibri"/>
          <w:i/>
          <w:color w:val="000000"/>
          <w:vertAlign w:val="subscript"/>
          <w:lang w:val="pt-BR"/>
        </w:rPr>
        <w:t>2</w:t>
      </w:r>
      <w:r w:rsidRPr="00FC6112">
        <w:rPr>
          <w:rFonts w:eastAsia="Calibri"/>
          <w:b/>
          <w:i/>
          <w:color w:val="000000"/>
          <w:vertAlign w:val="subscript"/>
          <w:lang w:val="pt-BR"/>
        </w:rPr>
        <w:t xml:space="preserve"> </w:t>
      </w:r>
      <w:r w:rsidRPr="00FC6112">
        <w:rPr>
          <w:rFonts w:eastAsia="Calibri"/>
          <w:i/>
          <w:color w:val="000000"/>
          <w:lang w:val="pt-BR"/>
        </w:rPr>
        <w:t>của METAR/SPECI và VRB/VV tương đương với VRBVV; nhưng lưu ý hướng và tốc độ gió trong MET REPORT/SPECIAL là dữ liệu trung bình trong 2 phút đo, của METAR/SPECI là 10 phút đo.</w:t>
      </w:r>
    </w:p>
    <w:p w14:paraId="0839FA46" w14:textId="77777777" w:rsidR="00FC6112" w:rsidRPr="00FC6112" w:rsidRDefault="00FC6112" w:rsidP="0092679B">
      <w:pPr>
        <w:spacing w:before="0"/>
        <w:ind w:firstLine="567"/>
        <w:rPr>
          <w:rFonts w:eastAsia="Calibri"/>
          <w:b/>
          <w:i/>
          <w:color w:val="000000"/>
          <w:lang w:val="pt-BR"/>
        </w:rPr>
      </w:pPr>
      <w:bookmarkStart w:id="29" w:name="_Toc414570327"/>
      <w:r w:rsidRPr="00FC6112">
        <w:rPr>
          <w:rFonts w:eastAsia="Calibri"/>
          <w:b/>
          <w:i/>
          <w:color w:val="000000"/>
          <w:lang w:val="pt-BR"/>
        </w:rPr>
        <w:t>2.4 Nhóm VIS</w:t>
      </w:r>
      <w:bookmarkEnd w:id="29"/>
    </w:p>
    <w:p w14:paraId="3342F51F"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Trong MET REPORT và SPECIAL phục vụ cho tàu bay khởi hành việc quan trắc tầm nhìn cần đặc trưng cho khu vực dọc đường CHC.</w:t>
      </w:r>
    </w:p>
    <w:p w14:paraId="2AC267C0"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Trong MET REPORT và SPECIAL phục vụ cho tàu bay đến việc quan trắc tầm nhìn cần đại diện cho khu vực tiếp đất.</w:t>
      </w:r>
    </w:p>
    <w:p w14:paraId="7F130125" w14:textId="77777777" w:rsidR="00FC6112" w:rsidRPr="00FC6112" w:rsidRDefault="00FC6112" w:rsidP="0092679B">
      <w:pPr>
        <w:spacing w:before="0"/>
        <w:ind w:firstLine="567"/>
        <w:rPr>
          <w:rFonts w:eastAsia="Calibri"/>
          <w:i/>
          <w:color w:val="000000"/>
          <w:lang w:val="pt-BR"/>
        </w:rPr>
      </w:pPr>
      <w:r w:rsidRPr="00FC6112">
        <w:rPr>
          <w:rFonts w:eastAsia="Calibri"/>
          <w:color w:val="000000"/>
          <w:lang w:val="pt-BR"/>
        </w:rPr>
        <w:t>Khi sử dụng hệ thống thiết bị quan trắc, giá trị VIS trong MET REPORT và SPECIAL là giá trị trung bình trong một phút đo. Các ngưỡng phát báo VIS trong MET REPORT và SPECIAL tương tự như METAR/SPECI.</w:t>
      </w:r>
    </w:p>
    <w:p w14:paraId="171FE4D3"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Cú pháp</w:t>
      </w:r>
      <w:r w:rsidRPr="00FC6112">
        <w:rPr>
          <w:rFonts w:eastAsia="Calibri"/>
          <w:color w:val="000000"/>
          <w:lang w:val="pt-BR"/>
        </w:rPr>
        <w:t xml:space="preserve">: </w:t>
      </w:r>
    </w:p>
    <w:p w14:paraId="3D9A3A36"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VIS + tầm nhìn ngang và liền đó là đơn vị đo lường (m hoặc km); để báo hướng dùng “TO”.</w:t>
      </w:r>
    </w:p>
    <w:p w14:paraId="60B7EF00"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Ví dụ:</w:t>
      </w:r>
      <w:r w:rsidRPr="00FC6112">
        <w:rPr>
          <w:rFonts w:eastAsia="Calibri"/>
          <w:color w:val="000000"/>
          <w:lang w:val="pt-BR"/>
        </w:rPr>
        <w:t xml:space="preserve"> </w:t>
      </w:r>
      <w:r w:rsidRPr="00FC6112">
        <w:rPr>
          <w:rFonts w:eastAsia="Calibri"/>
          <w:color w:val="000000"/>
          <w:lang w:val="pt-BR"/>
        </w:rPr>
        <w:tab/>
        <w:t>VIS 600M</w:t>
      </w:r>
    </w:p>
    <w:p w14:paraId="0B58B47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ab/>
      </w:r>
      <w:r w:rsidRPr="00FC6112">
        <w:rPr>
          <w:rFonts w:eastAsia="Calibri"/>
          <w:color w:val="000000"/>
          <w:lang w:val="pt-BR"/>
        </w:rPr>
        <w:tab/>
        <w:t>VIS 1200M TO S</w:t>
      </w:r>
    </w:p>
    <w:p w14:paraId="6510B896"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Khi tầm nhìn được quan trắc cho nhiều hơn một đường CHC đang sử dụng và tại nhiều vị trí dọc theo đường CHC, tên đường CHC và vị trí có liên quan dọc theo đường CHC được thể hiện trong báo cáo, ví dụ: “VIS RWY 19 TDZ 6KM” (</w:t>
      </w:r>
      <w:r w:rsidRPr="00FC6112">
        <w:rPr>
          <w:rFonts w:eastAsia="Calibri"/>
          <w:i/>
          <w:color w:val="000000"/>
          <w:lang w:val="pt-BR"/>
        </w:rPr>
        <w:t>tầm nhìn trên đường CHC 19 khu vực chạm bánh là 6 km</w:t>
      </w:r>
      <w:r w:rsidRPr="00FC6112">
        <w:rPr>
          <w:rFonts w:eastAsia="Calibri"/>
          <w:color w:val="000000"/>
          <w:lang w:val="pt-BR"/>
        </w:rPr>
        <w:t>).</w:t>
      </w:r>
    </w:p>
    <w:p w14:paraId="4D862D88" w14:textId="77777777" w:rsidR="00FC6112" w:rsidRPr="00FC6112" w:rsidRDefault="00FC6112" w:rsidP="0092679B">
      <w:pPr>
        <w:spacing w:before="0"/>
        <w:ind w:firstLine="567"/>
        <w:rPr>
          <w:rFonts w:eastAsia="Calibri"/>
          <w:b/>
          <w:i/>
          <w:color w:val="000000"/>
          <w:lang w:val="pt-BR"/>
        </w:rPr>
      </w:pPr>
      <w:bookmarkStart w:id="30" w:name="_Toc414570328"/>
      <w:r w:rsidRPr="00FC6112">
        <w:rPr>
          <w:rFonts w:eastAsia="Calibri"/>
          <w:b/>
          <w:i/>
          <w:color w:val="000000"/>
          <w:lang w:val="pt-BR"/>
        </w:rPr>
        <w:t>2.5 Nhóm RVR</w:t>
      </w:r>
      <w:bookmarkEnd w:id="30"/>
    </w:p>
    <w:p w14:paraId="2F8D887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Nguyên tắc báo cáo giá trị RVR trong MET REPORT và SPECIAL cơ bản giống như METAR và SPECI, ngoại trừ một số điểm khác biệt như sau:</w:t>
      </w:r>
    </w:p>
    <w:p w14:paraId="63B9BAD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Giá trị RVR là giá trị trung bình trong 1 phút đo.</w:t>
      </w:r>
    </w:p>
    <w:p w14:paraId="67428481"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Trường hợp có nhiều cảm biến (sensor) đo RVR đặt ở các vị trí dọc theo đường CHC, trong MET REPORT và SPECIAL các giá trị RVR sẽ được báo lần lượt cho khu vực chạm bánh (TDZ), điểm giữa (MID) và điểm cuối (END).</w:t>
      </w:r>
    </w:p>
    <w:p w14:paraId="7DE228FE"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Trường hợp có RVR được đo bởi chỉ một cảm biến (sensor) đặt tại 01 vị trí dọc theo đường CHC, như ở khu vực chạm bánh (TDZ), bản tin quan trắc báo cáo RVR không cần chỉ vị trí cụ thể.</w:t>
      </w:r>
    </w:p>
    <w:p w14:paraId="684B9A32"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 Trường hợp có hơn 01 đường CHC được sử dụng cho hoạt động bay tại sân bay, RVR báo cáo trong bản tin quan trắc bao gồm giá trị RVR áp dụng cho từng đường CHC sử dụng kèm theo chỉ danh của đường CHC tương ứng. </w:t>
      </w:r>
    </w:p>
    <w:p w14:paraId="37676F2B" w14:textId="77777777" w:rsidR="00FC6112" w:rsidRPr="00FC6112" w:rsidRDefault="00FC6112" w:rsidP="0092679B">
      <w:pPr>
        <w:spacing w:before="0"/>
        <w:ind w:firstLine="567"/>
        <w:rPr>
          <w:rFonts w:eastAsia="Calibri"/>
          <w:i/>
          <w:color w:val="000000"/>
          <w:lang w:val="pt-BR"/>
        </w:rPr>
      </w:pPr>
      <w:r w:rsidRPr="00FC6112">
        <w:rPr>
          <w:rFonts w:eastAsia="Calibri"/>
          <w:i/>
          <w:color w:val="000000"/>
          <w:lang w:val="pt-BR"/>
        </w:rPr>
        <w:t>Cú pháp:</w:t>
      </w:r>
    </w:p>
    <w:p w14:paraId="162099E4"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RVR được báo cáo theo mét (m) bắt đầu bằng chữ tắt RVR, sau đó đến tên đường CHC và giá trị RVR tương ứng (minh ngữ chữ tắt).</w:t>
      </w:r>
    </w:p>
    <w:p w14:paraId="7BBC8E6D"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 xml:space="preserve">Ví dụ: </w:t>
      </w:r>
      <w:r w:rsidRPr="00FC6112">
        <w:rPr>
          <w:rFonts w:eastAsia="Calibri"/>
          <w:color w:val="000000"/>
          <w:lang w:val="pt-BR"/>
        </w:rPr>
        <w:t xml:space="preserve">RVR RWY 20 500M        </w:t>
      </w:r>
      <w:r w:rsidRPr="00FC6112">
        <w:rPr>
          <w:rFonts w:eastAsia="Calibri"/>
          <w:i/>
          <w:color w:val="000000"/>
          <w:lang w:val="pt-BR"/>
        </w:rPr>
        <w:t>(RVR đường CHC 20 là 500 m)</w:t>
      </w:r>
    </w:p>
    <w:p w14:paraId="0BB0DA32"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RVR RWY 26 800M        </w:t>
      </w:r>
      <w:r w:rsidRPr="00FC6112">
        <w:rPr>
          <w:rFonts w:eastAsia="Calibri"/>
          <w:i/>
          <w:color w:val="000000"/>
          <w:lang w:val="pt-BR"/>
        </w:rPr>
        <w:t>(RVR đường CHC 26 là 800 m)</w:t>
      </w:r>
      <w:r w:rsidRPr="00FC6112">
        <w:rPr>
          <w:rFonts w:eastAsia="Calibri"/>
          <w:color w:val="000000"/>
          <w:lang w:val="pt-BR"/>
        </w:rPr>
        <w:t>.</w:t>
      </w:r>
    </w:p>
    <w:p w14:paraId="1AAF678A"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ab/>
        <w:t xml:space="preserve">RVR RWY 16 TDZ 600M MID 500M END 400M </w:t>
      </w:r>
      <w:r w:rsidRPr="00FC6112">
        <w:rPr>
          <w:rFonts w:eastAsia="Calibri"/>
          <w:i/>
          <w:color w:val="000000"/>
          <w:lang w:val="pt-BR"/>
        </w:rPr>
        <w:t>(RVR đường CHC 16 tại khu vực chạm bánh là 600 m, điểm giữa là 500 m và điểm cuối là 400 m).</w:t>
      </w:r>
    </w:p>
    <w:p w14:paraId="5623D586" w14:textId="77777777" w:rsidR="00FC6112" w:rsidRPr="00FC6112" w:rsidRDefault="00FC6112" w:rsidP="0092679B">
      <w:pPr>
        <w:spacing w:before="0"/>
        <w:ind w:firstLine="567"/>
        <w:rPr>
          <w:rFonts w:eastAsia="Calibri"/>
          <w:color w:val="000000"/>
          <w:spacing w:val="-10"/>
          <w:lang w:val="pt-BR"/>
        </w:rPr>
      </w:pPr>
      <w:r w:rsidRPr="00FC6112">
        <w:rPr>
          <w:rFonts w:eastAsia="Calibri"/>
          <w:color w:val="000000"/>
          <w:lang w:val="pt-BR"/>
        </w:rPr>
        <w:t xml:space="preserve">- Các trường hợp RVR &lt;50 m hoặc </w:t>
      </w:r>
      <w:r w:rsidRPr="00FC6112">
        <w:rPr>
          <w:rFonts w:eastAsia="Calibri"/>
          <w:color w:val="000000"/>
          <w:spacing w:val="-10"/>
          <w:lang w:val="pt-BR"/>
        </w:rPr>
        <w:t>RVR &gt;2000 m được báo cáo bằng cú pháp RVR BLW 50M hoặc RVR ABV 2000M.</w:t>
      </w:r>
    </w:p>
    <w:p w14:paraId="37C35EF4"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lastRenderedPageBreak/>
        <w:t xml:space="preserve">Khi RVR cao hơn giá trị lớn nhất (giới hạn trên) hoặc thấp hơn giá trị nhỏ nhất (giới hạn dưới) mà hệ thống đang sử dụng có thể xác định thì sử dụng cú pháp RVR ABV hoặc RVR BLW. </w:t>
      </w:r>
    </w:p>
    <w:p w14:paraId="5D1E9858"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Ví dụ:</w:t>
      </w:r>
    </w:p>
    <w:p w14:paraId="79C762C6"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vi-VN"/>
        </w:rPr>
        <w:t>RVR ABV 1200M</w:t>
      </w:r>
      <w:r w:rsidRPr="00FC6112">
        <w:rPr>
          <w:rFonts w:eastAsia="Calibri"/>
          <w:color w:val="000000"/>
          <w:lang w:val="pt-BR"/>
        </w:rPr>
        <w:t xml:space="preserve"> nếu RVR &gt;1200 m là giới hạn trên của hệ thống; </w:t>
      </w:r>
    </w:p>
    <w:p w14:paraId="71253AF7"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vi-VN"/>
        </w:rPr>
        <w:t>RVR BLW 150M</w:t>
      </w:r>
      <w:r w:rsidRPr="00FC6112">
        <w:rPr>
          <w:rFonts w:eastAsia="Calibri"/>
          <w:color w:val="000000"/>
          <w:lang w:val="pt-BR"/>
        </w:rPr>
        <w:t xml:space="preserve"> nếu RVR &lt;150 m là giới hạn dưới của hệ thống.</w:t>
      </w:r>
    </w:p>
    <w:p w14:paraId="3C540B72" w14:textId="77777777" w:rsidR="00FC6112" w:rsidRPr="00FC6112" w:rsidRDefault="00FC6112" w:rsidP="0092679B">
      <w:pPr>
        <w:spacing w:before="0"/>
        <w:ind w:firstLine="567"/>
        <w:rPr>
          <w:rFonts w:eastAsia="Calibri"/>
          <w:b/>
          <w:i/>
          <w:color w:val="000000"/>
          <w:lang w:val="pt-BR"/>
        </w:rPr>
      </w:pPr>
      <w:bookmarkStart w:id="31" w:name="_Toc414570329"/>
      <w:r w:rsidRPr="00FC6112">
        <w:rPr>
          <w:rFonts w:eastAsia="Calibri"/>
          <w:b/>
          <w:i/>
          <w:color w:val="000000"/>
          <w:lang w:val="pt-BR"/>
        </w:rPr>
        <w:t>2.6 Nhóm hiện tượng thời tiết hiện tại</w:t>
      </w:r>
      <w:bookmarkEnd w:id="31"/>
    </w:p>
    <w:p w14:paraId="7F47D5A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Hiện tượng thời tiết hiện tại trong MET REPORT và SPECIAL là các hiện tượng thời tiết có ảnh hưởng tới hoạt động hàng không đặc trưng cho điều kiện thời tiết tại sân bay (khu vực bán kính khoảng 8 km tính từ điểm quy chiếu sân bay).</w:t>
      </w:r>
    </w:p>
    <w:p w14:paraId="01DD2FB5" w14:textId="661C3EB3" w:rsidR="00FC6112" w:rsidRPr="00FC6112" w:rsidRDefault="00FC6112" w:rsidP="0092679B">
      <w:pPr>
        <w:spacing w:before="0"/>
        <w:ind w:firstLine="567"/>
        <w:rPr>
          <w:rFonts w:eastAsia="Calibri"/>
          <w:color w:val="000000"/>
          <w:lang w:val="pt-BR"/>
        </w:rPr>
      </w:pPr>
      <w:r w:rsidRPr="00FC6112">
        <w:rPr>
          <w:rFonts w:eastAsia="Calibri"/>
          <w:color w:val="000000"/>
          <w:lang w:val="pt-BR"/>
        </w:rPr>
        <w:t>Ký hiệu các loại hiện tượng thời tiết và quy tắc báo cáo được sử dụng tương tự như trong METAR và SPECI</w:t>
      </w:r>
      <w:r w:rsidR="00AF6CFE">
        <w:rPr>
          <w:rFonts w:eastAsia="Calibri"/>
          <w:color w:val="000000"/>
          <w:lang w:val="pt-BR"/>
        </w:rPr>
        <w:t>.</w:t>
      </w:r>
      <w:r w:rsidRPr="00FC6112">
        <w:rPr>
          <w:rFonts w:eastAsia="Calibri"/>
          <w:color w:val="000000"/>
          <w:lang w:val="pt-BR"/>
        </w:rPr>
        <w:t xml:space="preserve"> </w:t>
      </w:r>
    </w:p>
    <w:p w14:paraId="1D7BEEE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Chữ viết tắt cường độ của hiện tượng như sau: </w:t>
      </w:r>
    </w:p>
    <w:p w14:paraId="3689A81B"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FBL: Nhẹ (Light).</w:t>
      </w:r>
    </w:p>
    <w:p w14:paraId="5A02F284"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MOD: Trung bình (Moderate).</w:t>
      </w:r>
    </w:p>
    <w:p w14:paraId="3E1EA292"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HVY: Mạnh (Heavy).</w:t>
      </w:r>
    </w:p>
    <w:p w14:paraId="384F951B"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 xml:space="preserve">Ví dụ: </w:t>
      </w:r>
      <w:r w:rsidRPr="00FC6112">
        <w:rPr>
          <w:rFonts w:eastAsia="Calibri"/>
          <w:color w:val="000000"/>
          <w:lang w:val="vi-VN"/>
        </w:rPr>
        <w:t>HVY DZ FG</w:t>
      </w:r>
      <w:r w:rsidRPr="00FC6112">
        <w:rPr>
          <w:rFonts w:eastAsia="Calibri"/>
          <w:color w:val="000000"/>
          <w:lang w:val="pt-BR"/>
        </w:rPr>
        <w:t xml:space="preserve"> (mưa phùn cường độ mạnh và sương mù).</w:t>
      </w:r>
    </w:p>
    <w:p w14:paraId="6017ED05" w14:textId="77777777" w:rsidR="00FC6112" w:rsidRPr="00FC6112" w:rsidRDefault="00FC6112" w:rsidP="0092679B">
      <w:pPr>
        <w:spacing w:before="0"/>
        <w:ind w:firstLine="567"/>
        <w:rPr>
          <w:rFonts w:eastAsia="Calibri"/>
          <w:b/>
          <w:i/>
          <w:color w:val="000000"/>
          <w:lang w:val="pt-BR"/>
        </w:rPr>
      </w:pPr>
      <w:bookmarkStart w:id="32" w:name="_Toc414570330"/>
      <w:r w:rsidRPr="00FC6112">
        <w:rPr>
          <w:rFonts w:eastAsia="Calibri"/>
          <w:b/>
          <w:i/>
          <w:color w:val="000000"/>
          <w:lang w:val="pt-BR"/>
        </w:rPr>
        <w:t>2.7 Nhóm mây hoặc tầm nhìn thẳng đứng</w:t>
      </w:r>
      <w:bookmarkEnd w:id="32"/>
    </w:p>
    <w:p w14:paraId="10ECCC36"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Nguyên tắc báo cáo loại và lượng mây cho MET REPORT và SPECIAL về cơ bản giống như đối với METAR và SPECI. </w:t>
      </w:r>
    </w:p>
    <w:p w14:paraId="6762DC9A" w14:textId="77777777" w:rsidR="00FC6112" w:rsidRPr="00FC6112" w:rsidRDefault="00FC6112" w:rsidP="0092679B">
      <w:pPr>
        <w:spacing w:before="0"/>
        <w:ind w:firstLine="567"/>
        <w:rPr>
          <w:rFonts w:eastAsia="Calibri"/>
          <w:i/>
          <w:color w:val="000000"/>
          <w:lang w:val="pt-BR"/>
        </w:rPr>
      </w:pPr>
      <w:r w:rsidRPr="00FC6112">
        <w:rPr>
          <w:rFonts w:eastAsia="Calibri"/>
          <w:i/>
          <w:color w:val="000000"/>
          <w:lang w:val="pt-BR"/>
        </w:rPr>
        <w:t xml:space="preserve">Cú pháp: </w:t>
      </w:r>
    </w:p>
    <w:p w14:paraId="56B5E77F"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Nhóm mây bắt đầu bằng chữ tắt CLD, sau đó đến thông tin quan trắc loại và độ cao mây báo cáo bằng đơn vị feet (ft), trong bản tin mã hóa là FT. </w:t>
      </w:r>
    </w:p>
    <w:p w14:paraId="1B7ECE07" w14:textId="77777777" w:rsidR="00FC6112" w:rsidRPr="00FC6112" w:rsidRDefault="00FC6112" w:rsidP="0092679B">
      <w:pPr>
        <w:spacing w:before="0"/>
        <w:ind w:firstLine="567"/>
        <w:rPr>
          <w:rFonts w:eastAsia="Calibri"/>
          <w:color w:val="000000"/>
          <w:lang w:val="en-US"/>
        </w:rPr>
      </w:pPr>
      <w:r w:rsidRPr="00FC6112">
        <w:rPr>
          <w:rFonts w:eastAsia="Calibri"/>
          <w:i/>
          <w:color w:val="000000"/>
          <w:lang w:val="pt-BR"/>
        </w:rPr>
        <w:t xml:space="preserve">Ví dụ: </w:t>
      </w:r>
      <w:r w:rsidRPr="00FC6112">
        <w:rPr>
          <w:rFonts w:eastAsia="Calibri"/>
          <w:color w:val="000000"/>
          <w:lang w:val="vi-VN"/>
        </w:rPr>
        <w:t xml:space="preserve">CLD SCT </w:t>
      </w:r>
      <w:r w:rsidRPr="00FC6112">
        <w:rPr>
          <w:rFonts w:eastAsia="Calibri"/>
          <w:color w:val="000000"/>
          <w:lang w:val="en-US"/>
        </w:rPr>
        <w:t>150</w:t>
      </w:r>
      <w:r w:rsidRPr="00FC6112">
        <w:rPr>
          <w:rFonts w:eastAsia="Calibri"/>
          <w:color w:val="000000"/>
          <w:lang w:val="vi-VN"/>
        </w:rPr>
        <w:t>0</w:t>
      </w:r>
      <w:r w:rsidRPr="00FC6112">
        <w:rPr>
          <w:rFonts w:eastAsia="Calibri"/>
          <w:color w:val="000000"/>
          <w:lang w:val="en-US"/>
        </w:rPr>
        <w:t>FT</w:t>
      </w:r>
      <w:r w:rsidRPr="00FC6112">
        <w:rPr>
          <w:rFonts w:eastAsia="Calibri"/>
          <w:color w:val="000000"/>
          <w:lang w:val="vi-VN"/>
        </w:rPr>
        <w:t xml:space="preserve"> OVC </w:t>
      </w:r>
      <w:r w:rsidRPr="00FC6112">
        <w:rPr>
          <w:rFonts w:eastAsia="Calibri"/>
          <w:color w:val="000000"/>
          <w:lang w:val="en-US"/>
        </w:rPr>
        <w:t>40</w:t>
      </w:r>
      <w:r w:rsidRPr="00FC6112">
        <w:rPr>
          <w:rFonts w:eastAsia="Calibri"/>
          <w:color w:val="000000"/>
          <w:lang w:val="vi-VN"/>
        </w:rPr>
        <w:t>00</w:t>
      </w:r>
      <w:r w:rsidRPr="00FC6112">
        <w:rPr>
          <w:rFonts w:eastAsia="Calibri"/>
          <w:color w:val="000000"/>
          <w:lang w:val="en-US"/>
        </w:rPr>
        <w:t>FT</w:t>
      </w:r>
    </w:p>
    <w:p w14:paraId="6AB2A2AE" w14:textId="77777777" w:rsidR="00FC6112" w:rsidRPr="00FC6112" w:rsidRDefault="00FC6112" w:rsidP="0092679B">
      <w:pPr>
        <w:spacing w:before="0"/>
        <w:ind w:firstLine="567"/>
        <w:rPr>
          <w:rFonts w:eastAsia="Calibri"/>
          <w:color w:val="000000"/>
          <w:lang w:val="en-US"/>
        </w:rPr>
      </w:pPr>
      <w:r w:rsidRPr="00FC6112">
        <w:rPr>
          <w:rFonts w:eastAsia="Calibri"/>
          <w:color w:val="000000"/>
          <w:lang w:val="en-US"/>
        </w:rPr>
        <w:t>Do chủ yếu phục vụ tàu bay cất hạ cánh, việc quan trắc mây cho MET REPORT và SPECIAL phải đặc trưng cho khu vực thềm đường CHC đang được sử dụng. Trường hợp mây được quan trắc cho nhiều hơn một đường CHC, tên đường CHC thể hiện trong báo cáo. Riêng mây CB và TCU được báo cáo khi xuất hiện trong khu vực sân bay.</w:t>
      </w:r>
    </w:p>
    <w:p w14:paraId="6217D9A1" w14:textId="77777777" w:rsidR="00FC6112" w:rsidRPr="00FC6112" w:rsidRDefault="00FC6112" w:rsidP="0092679B">
      <w:pPr>
        <w:spacing w:before="0"/>
        <w:ind w:firstLine="567"/>
        <w:rPr>
          <w:rFonts w:eastAsia="Calibri"/>
          <w:color w:val="000000"/>
          <w:lang w:val="en-US"/>
        </w:rPr>
      </w:pPr>
      <w:r w:rsidRPr="00FC6112">
        <w:rPr>
          <w:rFonts w:eastAsia="Calibri"/>
          <w:i/>
          <w:color w:val="000000"/>
          <w:lang w:val="pt-BR"/>
        </w:rPr>
        <w:t xml:space="preserve">Ví dụ: </w:t>
      </w:r>
      <w:r w:rsidRPr="00FC6112">
        <w:rPr>
          <w:rFonts w:eastAsia="Calibri"/>
          <w:color w:val="000000"/>
          <w:lang w:val="vi-VN"/>
        </w:rPr>
        <w:t>CLD RWY 08 BKN 200FT</w:t>
      </w:r>
      <w:r w:rsidRPr="00FC6112">
        <w:rPr>
          <w:rFonts w:eastAsia="Calibri"/>
          <w:color w:val="000000"/>
          <w:lang w:val="en-US"/>
        </w:rPr>
        <w:t>.</w:t>
      </w:r>
    </w:p>
    <w:p w14:paraId="4804EF52" w14:textId="77777777" w:rsidR="00FC6112" w:rsidRPr="00FC6112" w:rsidRDefault="00FC6112" w:rsidP="0092679B">
      <w:pPr>
        <w:spacing w:before="0"/>
        <w:ind w:firstLine="567"/>
        <w:rPr>
          <w:rFonts w:eastAsia="Calibri"/>
          <w:color w:val="000000"/>
          <w:lang w:val="en-US"/>
        </w:rPr>
      </w:pPr>
      <w:r w:rsidRPr="00FC6112">
        <w:rPr>
          <w:rFonts w:eastAsia="Calibri"/>
          <w:color w:val="000000"/>
          <w:lang w:val="en-US"/>
        </w:rPr>
        <w:t>Trường hợp báo tầm nhìn thẳng đứng, chữ viết tắt VER VIS (Vertical visibility) được sử dụng, tiếp theo là giá trị của chế độ hiển thị tầm nhìn thẳng đứng kèm theo đơn vị đo.</w:t>
      </w:r>
    </w:p>
    <w:p w14:paraId="005E03F8" w14:textId="77777777" w:rsidR="00FC6112" w:rsidRPr="00FC6112" w:rsidRDefault="00FC6112" w:rsidP="0092679B">
      <w:pPr>
        <w:spacing w:before="0"/>
        <w:ind w:firstLine="567"/>
        <w:rPr>
          <w:rFonts w:eastAsia="Calibri"/>
          <w:color w:val="000000"/>
          <w:lang w:val="fr-FR"/>
        </w:rPr>
      </w:pPr>
      <w:r w:rsidRPr="00FC6112">
        <w:rPr>
          <w:rFonts w:eastAsia="Calibri"/>
          <w:i/>
          <w:color w:val="000000"/>
          <w:lang w:val="pt-BR"/>
        </w:rPr>
        <w:t xml:space="preserve">Ví dụ: </w:t>
      </w:r>
      <w:r w:rsidRPr="00FC6112">
        <w:rPr>
          <w:rFonts w:eastAsia="Calibri"/>
          <w:color w:val="000000"/>
          <w:lang w:val="fr-FR"/>
        </w:rPr>
        <w:t>CLD OBSC VER VIS 150M.</w:t>
      </w:r>
    </w:p>
    <w:p w14:paraId="31CAF924" w14:textId="77777777" w:rsidR="00FC6112" w:rsidRPr="00FC6112" w:rsidRDefault="00FC6112" w:rsidP="0092679B">
      <w:pPr>
        <w:spacing w:before="0"/>
        <w:ind w:firstLine="567"/>
        <w:rPr>
          <w:rFonts w:eastAsia="Calibri"/>
          <w:b/>
          <w:i/>
          <w:color w:val="000000"/>
          <w:lang w:val="pt-BR"/>
        </w:rPr>
      </w:pPr>
      <w:bookmarkStart w:id="33" w:name="_Toc414570331"/>
      <w:r w:rsidRPr="00FC6112">
        <w:rPr>
          <w:rFonts w:eastAsia="Calibri"/>
          <w:b/>
          <w:i/>
          <w:color w:val="000000"/>
          <w:lang w:val="pt-BR"/>
        </w:rPr>
        <w:t>2.8 Nhóm nhiệt độ không khí và nhiệt độ điểm sương</w:t>
      </w:r>
      <w:bookmarkEnd w:id="33"/>
    </w:p>
    <w:p w14:paraId="52C4AED3"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Các nội dung về nguyên tắc báo cáo giống như METAR và SPECI.</w:t>
      </w:r>
    </w:p>
    <w:p w14:paraId="5E73A739" w14:textId="77777777" w:rsidR="00FC6112" w:rsidRPr="00FC6112" w:rsidRDefault="00FC6112" w:rsidP="0092679B">
      <w:pPr>
        <w:spacing w:before="0"/>
        <w:ind w:firstLine="567"/>
        <w:rPr>
          <w:rFonts w:eastAsia="Calibri"/>
          <w:i/>
          <w:color w:val="000000"/>
          <w:lang w:val="pt-BR"/>
        </w:rPr>
      </w:pPr>
      <w:r w:rsidRPr="00FC6112">
        <w:rPr>
          <w:rFonts w:eastAsia="Calibri"/>
          <w:i/>
          <w:color w:val="000000"/>
          <w:lang w:val="pt-BR"/>
        </w:rPr>
        <w:t xml:space="preserve">Cú pháp: </w:t>
      </w:r>
    </w:p>
    <w:p w14:paraId="15E315FE"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Trong MET REPORT và SPECIAL, báo “T” trước giá trị của nhiệt độ không khí và “DP” trước nhiệt độ điểm sương.</w:t>
      </w:r>
    </w:p>
    <w:p w14:paraId="43CF7469"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 xml:space="preserve">Ví dụ: </w:t>
      </w:r>
      <w:r w:rsidRPr="00FC6112">
        <w:rPr>
          <w:rFonts w:eastAsia="Calibri"/>
          <w:color w:val="000000"/>
          <w:lang w:val="vi-VN"/>
        </w:rPr>
        <w:t>T17 DP16</w:t>
      </w:r>
      <w:r w:rsidRPr="00FC6112">
        <w:rPr>
          <w:rFonts w:eastAsia="Calibri"/>
          <w:color w:val="000000"/>
          <w:lang w:val="pt-BR"/>
        </w:rPr>
        <w:t xml:space="preserve"> (nhiệt độ 17</w:t>
      </w:r>
      <w:r w:rsidRPr="00FC6112">
        <w:rPr>
          <w:rFonts w:eastAsia="Calibri"/>
          <w:color w:val="000000"/>
          <w:vertAlign w:val="superscript"/>
          <w:lang w:val="pt-BR"/>
        </w:rPr>
        <w:t>o</w:t>
      </w:r>
      <w:r w:rsidRPr="00FC6112">
        <w:rPr>
          <w:rFonts w:eastAsia="Calibri"/>
          <w:color w:val="000000"/>
          <w:lang w:val="pt-BR"/>
        </w:rPr>
        <w:t>C, nhiệt độ điểm sương 16</w:t>
      </w:r>
      <w:r w:rsidRPr="00FC6112">
        <w:rPr>
          <w:rFonts w:eastAsia="Calibri"/>
          <w:color w:val="000000"/>
          <w:vertAlign w:val="superscript"/>
          <w:lang w:val="pt-BR"/>
        </w:rPr>
        <w:t>o</w:t>
      </w:r>
      <w:r w:rsidRPr="00FC6112">
        <w:rPr>
          <w:rFonts w:eastAsia="Calibri"/>
          <w:color w:val="000000"/>
          <w:lang w:val="pt-BR"/>
        </w:rPr>
        <w:t>C).</w:t>
      </w:r>
    </w:p>
    <w:p w14:paraId="08B1B065" w14:textId="77777777" w:rsidR="00FC6112" w:rsidRPr="00FC6112" w:rsidRDefault="00FC6112" w:rsidP="0092679B">
      <w:pPr>
        <w:spacing w:before="0"/>
        <w:ind w:firstLine="567"/>
        <w:rPr>
          <w:rFonts w:eastAsia="Calibri"/>
          <w:b/>
          <w:i/>
          <w:color w:val="000000"/>
          <w:lang w:val="pt-BR"/>
        </w:rPr>
      </w:pPr>
      <w:bookmarkStart w:id="34" w:name="_Toc414570332"/>
      <w:r w:rsidRPr="00FC6112">
        <w:rPr>
          <w:rFonts w:eastAsia="Calibri"/>
          <w:b/>
          <w:i/>
          <w:color w:val="000000"/>
          <w:lang w:val="pt-BR"/>
        </w:rPr>
        <w:t>2.9 Nhóm khí áp</w:t>
      </w:r>
      <w:bookmarkEnd w:id="34"/>
    </w:p>
    <w:p w14:paraId="23C8DAC6"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Khí áp trong MET REPORT và SPECIAL mặc định là QNH. Trị số QFE được cung cấp cho người dùng theo thỏa thuận hoặc khi có yêu cầu.</w:t>
      </w:r>
    </w:p>
    <w:p w14:paraId="6B7DADBA"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lastRenderedPageBreak/>
        <w:t>Nguyên tắc báo cáo khí áp giống như trong METAR và SPECI.</w:t>
      </w:r>
    </w:p>
    <w:p w14:paraId="4F7EA391"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Cú pháp</w:t>
      </w:r>
      <w:r w:rsidRPr="00FC6112">
        <w:rPr>
          <w:rFonts w:eastAsia="Calibri"/>
          <w:color w:val="000000"/>
          <w:lang w:val="pt-BR"/>
        </w:rPr>
        <w:t xml:space="preserve">: </w:t>
      </w:r>
    </w:p>
    <w:p w14:paraId="4855DA33"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QNH (hoặc QFE) theo sau là bốn chữ số chỉ giá trị khí áp và đơn vị đo (HPA). Trường hợp cần báo cáo đường CHC thì báo tên và định danh đường CHC giữa chữ QFE và trị số khí áp.</w:t>
      </w:r>
    </w:p>
    <w:p w14:paraId="20A0BF48" w14:textId="77777777" w:rsidR="00FC6112" w:rsidRPr="00FC6112" w:rsidRDefault="00FC6112" w:rsidP="0092679B">
      <w:pPr>
        <w:spacing w:before="0"/>
        <w:ind w:firstLine="567"/>
        <w:rPr>
          <w:rFonts w:eastAsia="Calibri"/>
          <w:color w:val="000000"/>
          <w:lang w:val="pt-BR"/>
        </w:rPr>
      </w:pPr>
      <w:r w:rsidRPr="00FC6112">
        <w:rPr>
          <w:rFonts w:eastAsia="Calibri"/>
          <w:i/>
          <w:color w:val="000000"/>
          <w:lang w:val="pt-BR"/>
        </w:rPr>
        <w:t xml:space="preserve">Ví dụ: </w:t>
      </w:r>
      <w:r w:rsidRPr="00FC6112">
        <w:rPr>
          <w:rFonts w:eastAsia="Calibri"/>
          <w:i/>
          <w:color w:val="000000"/>
          <w:lang w:val="pt-BR"/>
        </w:rPr>
        <w:tab/>
      </w:r>
      <w:r w:rsidRPr="00FC6112">
        <w:rPr>
          <w:rFonts w:eastAsia="Calibri"/>
          <w:color w:val="000000"/>
          <w:lang w:val="vi-VN"/>
        </w:rPr>
        <w:t>QNH 1011HPA</w:t>
      </w:r>
      <w:r w:rsidRPr="00FC6112">
        <w:rPr>
          <w:rFonts w:eastAsia="Calibri"/>
          <w:color w:val="000000"/>
          <w:lang w:val="pt-BR"/>
        </w:rPr>
        <w:t>;</w:t>
      </w:r>
    </w:p>
    <w:p w14:paraId="51D6DE15"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ab/>
        <w:t xml:space="preserve"> </w:t>
      </w:r>
      <w:r w:rsidRPr="00FC6112">
        <w:rPr>
          <w:rFonts w:eastAsia="Calibri"/>
          <w:color w:val="000000"/>
          <w:lang w:val="pt-BR"/>
        </w:rPr>
        <w:tab/>
      </w:r>
      <w:r w:rsidRPr="00FC6112">
        <w:rPr>
          <w:rFonts w:eastAsia="Calibri"/>
          <w:color w:val="000000"/>
          <w:lang w:val="vi-VN"/>
        </w:rPr>
        <w:t>QFE 0995HPA</w:t>
      </w:r>
      <w:r w:rsidRPr="00FC6112">
        <w:rPr>
          <w:rFonts w:eastAsia="Calibri"/>
          <w:color w:val="000000"/>
          <w:lang w:val="pt-BR"/>
        </w:rPr>
        <w:t xml:space="preserve">; </w:t>
      </w:r>
      <w:r w:rsidRPr="00FC6112">
        <w:rPr>
          <w:rFonts w:eastAsia="Calibri"/>
          <w:i/>
          <w:color w:val="000000"/>
          <w:lang w:val="pt-BR"/>
        </w:rPr>
        <w:t xml:space="preserve">hoặc </w:t>
      </w:r>
    </w:p>
    <w:p w14:paraId="3B12BCE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pt-BR"/>
        </w:rPr>
        <w:tab/>
        <w:t xml:space="preserve"> </w:t>
      </w:r>
      <w:r w:rsidRPr="00FC6112">
        <w:rPr>
          <w:rFonts w:eastAsia="Calibri"/>
          <w:color w:val="000000"/>
          <w:lang w:val="pt-BR"/>
        </w:rPr>
        <w:tab/>
      </w:r>
      <w:r w:rsidRPr="00FC6112">
        <w:rPr>
          <w:rFonts w:eastAsia="Calibri"/>
          <w:color w:val="000000"/>
          <w:lang w:val="vi-VN"/>
        </w:rPr>
        <w:t>QFE RWY 18 0995HPA</w:t>
      </w:r>
      <w:r w:rsidRPr="00FC6112">
        <w:rPr>
          <w:rFonts w:eastAsia="Calibri"/>
          <w:color w:val="000000"/>
          <w:lang w:val="pt-BR"/>
        </w:rPr>
        <w:t>.</w:t>
      </w:r>
    </w:p>
    <w:p w14:paraId="58E675C9" w14:textId="77777777" w:rsidR="00FC6112" w:rsidRPr="00FC6112" w:rsidRDefault="00FC6112" w:rsidP="0092679B">
      <w:pPr>
        <w:spacing w:before="0"/>
        <w:ind w:firstLine="567"/>
        <w:rPr>
          <w:rFonts w:eastAsia="Calibri"/>
          <w:b/>
          <w:bCs/>
          <w:i/>
          <w:color w:val="000000"/>
          <w:lang w:val="pt-BR"/>
        </w:rPr>
      </w:pPr>
      <w:bookmarkStart w:id="35" w:name="_Toc414570333"/>
      <w:r w:rsidRPr="00FC6112">
        <w:rPr>
          <w:rFonts w:eastAsia="Calibri"/>
          <w:b/>
          <w:bCs/>
          <w:i/>
          <w:color w:val="000000"/>
          <w:lang w:val="pt-BR"/>
        </w:rPr>
        <w:t xml:space="preserve">2.10 Nhóm thông </w:t>
      </w:r>
      <w:bookmarkEnd w:id="35"/>
      <w:r w:rsidRPr="00FC6112">
        <w:rPr>
          <w:rFonts w:eastAsia="Calibri"/>
          <w:b/>
          <w:bCs/>
          <w:i/>
          <w:color w:val="000000"/>
          <w:lang w:val="pt-BR"/>
        </w:rPr>
        <w:t xml:space="preserve">tin </w:t>
      </w:r>
      <w:r w:rsidRPr="00FC6112">
        <w:rPr>
          <w:rFonts w:eastAsia="Calibri"/>
          <w:b/>
          <w:bCs/>
          <w:i/>
          <w:color w:val="000000"/>
          <w:lang w:val="vi-VN"/>
        </w:rPr>
        <w:t>bổ sung</w:t>
      </w:r>
    </w:p>
    <w:p w14:paraId="1C4187DF" w14:textId="5EE2F7B3" w:rsidR="00FC6112" w:rsidRPr="00FC6112" w:rsidRDefault="00FC6112" w:rsidP="0092679B">
      <w:pPr>
        <w:spacing w:before="0"/>
        <w:ind w:firstLine="567"/>
        <w:rPr>
          <w:rFonts w:eastAsia="Calibri"/>
          <w:color w:val="000000"/>
          <w:lang w:val="pt-BR"/>
        </w:rPr>
      </w:pPr>
      <w:r w:rsidRPr="00FC6112">
        <w:rPr>
          <w:rFonts w:eastAsia="Calibri"/>
          <w:color w:val="000000"/>
          <w:lang w:val="pt-BR"/>
        </w:rPr>
        <w:t xml:space="preserve">Ngoài các quy định tương tự như trong METAR và SPECI, các thông tin như trong Bảng </w:t>
      </w:r>
      <w:r w:rsidR="00D765A9">
        <w:rPr>
          <w:rFonts w:eastAsia="Calibri"/>
          <w:color w:val="000000"/>
          <w:lang w:val="pt-BR"/>
        </w:rPr>
        <w:t>I.</w:t>
      </w:r>
      <w:r w:rsidRPr="00FC6112">
        <w:rPr>
          <w:rFonts w:eastAsia="Calibri"/>
          <w:color w:val="000000"/>
          <w:lang w:val="pt-BR"/>
        </w:rPr>
        <w:t>2-1 dưới đây (nếu quan trắc được) cần được báo cáo trong nhóm thông báo bổ sung của MET REPORT/ SPECIAL.</w:t>
      </w:r>
    </w:p>
    <w:p w14:paraId="2ACDA150" w14:textId="728C73DA" w:rsidR="00FC6112" w:rsidRPr="00FC6112" w:rsidRDefault="00FC6112" w:rsidP="0092679B">
      <w:pPr>
        <w:spacing w:before="0"/>
        <w:ind w:firstLine="567"/>
        <w:rPr>
          <w:rFonts w:eastAsia="Calibri"/>
          <w:b/>
          <w:bCs/>
          <w:color w:val="000000"/>
          <w:lang w:val="vi-VN"/>
        </w:rPr>
      </w:pPr>
      <w:r w:rsidRPr="00FC6112">
        <w:rPr>
          <w:rFonts w:eastAsia="Calibri"/>
          <w:i/>
          <w:color w:val="000000"/>
          <w:lang w:val="pt-BR"/>
        </w:rPr>
        <w:t xml:space="preserve">Ví dụ: </w:t>
      </w:r>
      <w:r w:rsidRPr="00FC6112">
        <w:rPr>
          <w:rFonts w:eastAsia="Calibri"/>
          <w:color w:val="000000"/>
          <w:lang w:val="en-US"/>
        </w:rPr>
        <w:t>CB</w:t>
      </w:r>
      <w:r w:rsidRPr="00FC6112">
        <w:rPr>
          <w:rFonts w:eastAsia="Calibri"/>
          <w:color w:val="000000"/>
          <w:lang w:val="vi-VN"/>
        </w:rPr>
        <w:t xml:space="preserve"> IN APCH</w:t>
      </w:r>
      <w:r w:rsidRPr="00FC6112">
        <w:rPr>
          <w:rFonts w:eastAsia="Calibri"/>
          <w:color w:val="000000"/>
          <w:lang w:val="en-US"/>
        </w:rPr>
        <w:t xml:space="preserve">; CB IN CLIMB-OUT; CB RWY 11L; </w:t>
      </w:r>
      <w:r w:rsidRPr="00FC6112">
        <w:rPr>
          <w:rFonts w:eastAsia="Calibri"/>
          <w:color w:val="000000"/>
          <w:lang w:val="vi-VN"/>
        </w:rPr>
        <w:t>WS RWY 25R.</w:t>
      </w:r>
    </w:p>
    <w:p w14:paraId="2DB2352F" w14:textId="4A4B083B" w:rsidR="00FC6112" w:rsidRPr="00FC6112" w:rsidRDefault="00FC6112" w:rsidP="002C5786">
      <w:pPr>
        <w:keepNext w:val="0"/>
        <w:keepLines w:val="0"/>
        <w:widowControl/>
        <w:spacing w:before="0"/>
        <w:jc w:val="center"/>
        <w:rPr>
          <w:rFonts w:eastAsia="Calibri"/>
          <w:color w:val="000000"/>
          <w:lang w:val="vi-VN"/>
        </w:rPr>
      </w:pPr>
      <w:r w:rsidRPr="00FC6112">
        <w:rPr>
          <w:rFonts w:eastAsia="Calibri"/>
          <w:b/>
          <w:bCs/>
          <w:color w:val="000000"/>
          <w:lang w:val="vi-VN"/>
        </w:rPr>
        <w:t xml:space="preserve">Bảng </w:t>
      </w:r>
      <w:r w:rsidR="00D765A9">
        <w:rPr>
          <w:rFonts w:eastAsia="Calibri"/>
          <w:b/>
          <w:bCs/>
          <w:color w:val="000000"/>
          <w:lang w:val="en-US"/>
        </w:rPr>
        <w:t>I.</w:t>
      </w:r>
      <w:r w:rsidRPr="00FC6112">
        <w:rPr>
          <w:rFonts w:eastAsia="Calibri"/>
          <w:b/>
          <w:bCs/>
          <w:color w:val="000000"/>
          <w:lang w:val="vi-VN"/>
        </w:rPr>
        <w:t>2-1</w:t>
      </w:r>
      <w:r w:rsidRPr="00FC6112">
        <w:rPr>
          <w:rFonts w:eastAsia="Calibri"/>
          <w:b/>
          <w:bCs/>
          <w:color w:val="000000"/>
          <w:lang w:val="en-US"/>
        </w:rPr>
        <w:t>.</w:t>
      </w:r>
      <w:r w:rsidRPr="00FC6112">
        <w:rPr>
          <w:rFonts w:eastAsia="Calibri"/>
          <w:b/>
          <w:bCs/>
          <w:color w:val="000000"/>
          <w:lang w:val="vi-VN"/>
        </w:rPr>
        <w:t xml:space="preserve"> Thông tin bổ sung dùng cho bản tin MET REPORT/SPECIAL</w:t>
      </w:r>
    </w:p>
    <w:tbl>
      <w:tblPr>
        <w:tblW w:w="91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36"/>
        <w:gridCol w:w="5244"/>
      </w:tblGrid>
      <w:tr w:rsidR="00FC6112" w:rsidRPr="00FC6112" w14:paraId="3F61E3FA"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28AF0B9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i/>
                <w:iCs/>
                <w:color w:val="000000"/>
                <w:lang w:val="vi-VN"/>
              </w:rPr>
              <w:t>Chữ tắt</w:t>
            </w:r>
          </w:p>
        </w:tc>
        <w:tc>
          <w:tcPr>
            <w:tcW w:w="5244" w:type="dxa"/>
            <w:tcBorders>
              <w:top w:val="single" w:sz="4" w:space="0" w:color="auto"/>
              <w:left w:val="single" w:sz="4" w:space="0" w:color="auto"/>
              <w:bottom w:val="single" w:sz="4" w:space="0" w:color="auto"/>
              <w:right w:val="single" w:sz="4" w:space="0" w:color="auto"/>
            </w:tcBorders>
            <w:vAlign w:val="center"/>
            <w:hideMark/>
          </w:tcPr>
          <w:p w14:paraId="5E5D611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i/>
                <w:iCs/>
                <w:color w:val="000000"/>
                <w:lang w:val="vi-VN"/>
              </w:rPr>
              <w:t>Hiện tượng thời tiết/Giải mã</w:t>
            </w:r>
          </w:p>
        </w:tc>
      </w:tr>
      <w:tr w:rsidR="00FC6112" w:rsidRPr="00FC6112" w14:paraId="12302A7B"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2973D200"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i/>
                <w:iCs/>
                <w:color w:val="000000"/>
                <w:lang w:val="vi-VN"/>
              </w:rPr>
              <w:t>a) Điều kiện thời tiết nguy hiểm</w:t>
            </w:r>
          </w:p>
        </w:tc>
        <w:tc>
          <w:tcPr>
            <w:tcW w:w="5244" w:type="dxa"/>
            <w:vAlign w:val="center"/>
            <w:hideMark/>
          </w:tcPr>
          <w:p w14:paraId="5B4C1E38" w14:textId="77777777" w:rsidR="00FC6112" w:rsidRPr="00FC6112" w:rsidRDefault="00FC6112" w:rsidP="002C5786">
            <w:pPr>
              <w:keepNext w:val="0"/>
              <w:keepLines w:val="0"/>
              <w:widowControl/>
              <w:spacing w:before="0"/>
              <w:jc w:val="center"/>
              <w:rPr>
                <w:rFonts w:eastAsia="Calibri"/>
                <w:color w:val="000000"/>
                <w:lang w:val="vi-VN"/>
              </w:rPr>
            </w:pPr>
          </w:p>
        </w:tc>
      </w:tr>
      <w:tr w:rsidR="00FC6112" w:rsidRPr="00FC6112" w14:paraId="0A576D11"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5CDA65E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CB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183679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Cumulonimbus</w:t>
            </w:r>
          </w:p>
          <w:p w14:paraId="6929F98C"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Mây CB</w:t>
            </w:r>
          </w:p>
        </w:tc>
      </w:tr>
      <w:tr w:rsidR="00FC6112" w:rsidRPr="00FC6112" w14:paraId="40AB9500"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56FFECA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TS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326CDD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Thunderstorm</w:t>
            </w:r>
          </w:p>
          <w:p w14:paraId="72B263CD"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Dông</w:t>
            </w:r>
          </w:p>
        </w:tc>
      </w:tr>
      <w:tr w:rsidR="00FC6112" w:rsidRPr="00FC6112" w14:paraId="4FEE26DA"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117FFFA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MOD TURB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67ED37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Moderate turbulence</w:t>
            </w:r>
          </w:p>
          <w:p w14:paraId="7A84B3AE"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Nhiễu động cường độ trung bình</w:t>
            </w:r>
          </w:p>
        </w:tc>
      </w:tr>
      <w:tr w:rsidR="00FC6112" w:rsidRPr="00FC6112" w14:paraId="70307CB1"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7E5550C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SEV TURB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2A0915D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Severe turbulence</w:t>
            </w:r>
          </w:p>
          <w:p w14:paraId="3996FB3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i/>
                <w:color w:val="000000"/>
                <w:lang w:val="vi-VN"/>
              </w:rPr>
              <w:t>Nhiễu động cường độ mạnh</w:t>
            </w:r>
          </w:p>
        </w:tc>
      </w:tr>
      <w:tr w:rsidR="00FC6112" w:rsidRPr="00FC6112" w14:paraId="237FEA58"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0F2C7AF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WS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876993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Wind shear</w:t>
            </w:r>
          </w:p>
          <w:p w14:paraId="38E0CF5D"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Gió đứt</w:t>
            </w:r>
          </w:p>
        </w:tc>
      </w:tr>
      <w:tr w:rsidR="00FC6112" w:rsidRPr="00FC6112" w14:paraId="2D2B8729"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7D4DF75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GR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317192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Hail</w:t>
            </w:r>
          </w:p>
          <w:p w14:paraId="182DB954"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Mưa đá</w:t>
            </w:r>
          </w:p>
        </w:tc>
      </w:tr>
      <w:tr w:rsidR="00FC6112" w:rsidRPr="00FC6112" w14:paraId="0230A108"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79ECF9D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SEV SQL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339DE6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Severe squall line</w:t>
            </w:r>
          </w:p>
          <w:p w14:paraId="2E154CD0"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Đường tố mạnh</w:t>
            </w:r>
          </w:p>
        </w:tc>
      </w:tr>
      <w:tr w:rsidR="00FC6112" w:rsidRPr="00FC6112" w14:paraId="65A6C83D"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1E9E5EB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MOD ICE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CA5404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Moderate icing</w:t>
            </w:r>
          </w:p>
          <w:p w14:paraId="2AA0609A"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Đóng băng cường độ triung bình</w:t>
            </w:r>
          </w:p>
        </w:tc>
      </w:tr>
      <w:tr w:rsidR="00FC6112" w:rsidRPr="00FC6112" w14:paraId="456FED7D"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4A5CB34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SEV ICE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6155E8C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Severe icing</w:t>
            </w:r>
          </w:p>
          <w:p w14:paraId="37D0198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i/>
                <w:color w:val="000000"/>
                <w:lang w:val="vi-VN"/>
              </w:rPr>
              <w:t>Đóng băng cường độ mạnh</w:t>
            </w:r>
          </w:p>
        </w:tc>
      </w:tr>
      <w:tr w:rsidR="00FC6112" w:rsidRPr="00FC6112" w14:paraId="709D3AAA"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71F6BD0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FZDZ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21BDE57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Freezing drizzle</w:t>
            </w:r>
          </w:p>
          <w:p w14:paraId="0D1819AA"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Mưa phùn đông kết</w:t>
            </w:r>
          </w:p>
        </w:tc>
      </w:tr>
      <w:tr w:rsidR="00FC6112" w:rsidRPr="00FC6112" w14:paraId="2CAEF74E"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5AE0768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FZRA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30131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Freezing rain</w:t>
            </w:r>
          </w:p>
          <w:p w14:paraId="7F59A229"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Mưa đông kết</w:t>
            </w:r>
          </w:p>
        </w:tc>
      </w:tr>
      <w:tr w:rsidR="00FC6112" w:rsidRPr="00FC6112" w14:paraId="1D6A72F0"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4F52414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SEV MTW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219F27B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Severe mountain wave</w:t>
            </w:r>
          </w:p>
          <w:p w14:paraId="71C493E3"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Sóng núi cường độ mạnh</w:t>
            </w:r>
          </w:p>
        </w:tc>
      </w:tr>
      <w:tr w:rsidR="00FC6112" w:rsidRPr="00FC6112" w14:paraId="4B599D2C"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17C8244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SS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423748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Sandstorm</w:t>
            </w:r>
          </w:p>
          <w:p w14:paraId="0F3A519D"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Bão cát</w:t>
            </w:r>
          </w:p>
        </w:tc>
      </w:tr>
      <w:tr w:rsidR="00FC6112" w:rsidRPr="00FC6112" w14:paraId="1E17ACBA"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47EF701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DS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7ACB4D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Duststorm</w:t>
            </w:r>
          </w:p>
          <w:p w14:paraId="47A19D2D"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Bão bụi</w:t>
            </w:r>
          </w:p>
        </w:tc>
      </w:tr>
      <w:tr w:rsidR="00FC6112" w:rsidRPr="00FC6112" w14:paraId="6E3AC5DC"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0D4A2C3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lastRenderedPageBreak/>
              <w:t xml:space="preserve">BLSN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18E3EB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Blowing snow</w:t>
            </w:r>
          </w:p>
          <w:p w14:paraId="790920C3" w14:textId="77777777" w:rsidR="00FC6112" w:rsidRPr="00FC6112" w:rsidRDefault="00FC6112" w:rsidP="002C5786">
            <w:pPr>
              <w:keepNext w:val="0"/>
              <w:keepLines w:val="0"/>
              <w:widowControl/>
              <w:spacing w:before="0"/>
              <w:ind w:left="720" w:hanging="720"/>
              <w:jc w:val="center"/>
              <w:rPr>
                <w:rFonts w:eastAsia="Calibri"/>
                <w:i/>
                <w:color w:val="000000"/>
                <w:lang w:val="vi-VN"/>
              </w:rPr>
            </w:pPr>
            <w:r w:rsidRPr="00FC6112">
              <w:rPr>
                <w:rFonts w:eastAsia="Calibri"/>
                <w:i/>
                <w:color w:val="000000"/>
                <w:lang w:val="vi-VN"/>
              </w:rPr>
              <w:t>Tuyết cuốn</w:t>
            </w:r>
          </w:p>
        </w:tc>
      </w:tr>
      <w:tr w:rsidR="00FC6112" w:rsidRPr="00FC6112" w14:paraId="4B4E494F"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5FC56DD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FC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3414117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Funnel cloud (tornado or waterspout)</w:t>
            </w:r>
          </w:p>
          <w:p w14:paraId="00EE26AC"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Mây hình phễu (vòi rồng hoặc cột nước)</w:t>
            </w:r>
          </w:p>
        </w:tc>
      </w:tr>
      <w:tr w:rsidR="00FC6112" w:rsidRPr="00FC6112" w14:paraId="0BC44345"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155F37B7"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i/>
                <w:iCs/>
                <w:color w:val="000000"/>
                <w:lang w:val="en-US"/>
              </w:rPr>
              <w:t xml:space="preserve">b) </w:t>
            </w:r>
            <w:r w:rsidRPr="00FC6112">
              <w:rPr>
                <w:rFonts w:eastAsia="Calibri"/>
                <w:i/>
                <w:iCs/>
                <w:color w:val="000000"/>
                <w:lang w:val="vi-VN"/>
              </w:rPr>
              <w:t>Vị trí</w:t>
            </w:r>
          </w:p>
        </w:tc>
        <w:tc>
          <w:tcPr>
            <w:tcW w:w="5244" w:type="dxa"/>
            <w:vAlign w:val="center"/>
            <w:hideMark/>
          </w:tcPr>
          <w:p w14:paraId="00E92886" w14:textId="77777777" w:rsidR="00FC6112" w:rsidRPr="00FC6112" w:rsidRDefault="00FC6112" w:rsidP="002C5786">
            <w:pPr>
              <w:keepNext w:val="0"/>
              <w:keepLines w:val="0"/>
              <w:widowControl/>
              <w:spacing w:before="0"/>
              <w:jc w:val="center"/>
              <w:rPr>
                <w:rFonts w:eastAsia="Calibri"/>
                <w:color w:val="000000"/>
                <w:lang w:val="en-US"/>
              </w:rPr>
            </w:pPr>
          </w:p>
        </w:tc>
      </w:tr>
      <w:tr w:rsidR="00FC6112" w:rsidRPr="00FC6112" w14:paraId="3C01A21B"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0355767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IN APCH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00ADEA9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In the approach</w:t>
            </w:r>
          </w:p>
          <w:p w14:paraId="2B0D65A8"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Trong khu vực tiếp cận</w:t>
            </w:r>
          </w:p>
        </w:tc>
      </w:tr>
      <w:tr w:rsidR="00FC6112" w:rsidRPr="00FC6112" w14:paraId="56D3D730"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25B4B8C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IN CLIMB-OUT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2120A0E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In the climb-out</w:t>
            </w:r>
          </w:p>
          <w:p w14:paraId="7BC88644"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Trong khu vực lấy độ cao</w:t>
            </w:r>
          </w:p>
        </w:tc>
      </w:tr>
      <w:tr w:rsidR="00FC6112" w:rsidRPr="00FC6112" w14:paraId="2845FB19" w14:textId="77777777" w:rsidTr="00FC6112">
        <w:tc>
          <w:tcPr>
            <w:tcW w:w="3936" w:type="dxa"/>
            <w:tcBorders>
              <w:top w:val="single" w:sz="4" w:space="0" w:color="auto"/>
              <w:left w:val="single" w:sz="4" w:space="0" w:color="auto"/>
              <w:bottom w:val="single" w:sz="4" w:space="0" w:color="auto"/>
              <w:right w:val="single" w:sz="4" w:space="0" w:color="auto"/>
            </w:tcBorders>
            <w:vAlign w:val="center"/>
            <w:hideMark/>
          </w:tcPr>
          <w:p w14:paraId="17F3294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RWY </w:t>
            </w:r>
          </w:p>
        </w:tc>
        <w:tc>
          <w:tcPr>
            <w:tcW w:w="5244" w:type="dxa"/>
            <w:tcBorders>
              <w:top w:val="single" w:sz="4" w:space="0" w:color="auto"/>
              <w:left w:val="single" w:sz="4" w:space="0" w:color="auto"/>
              <w:bottom w:val="single" w:sz="4" w:space="0" w:color="auto"/>
              <w:right w:val="single" w:sz="4" w:space="0" w:color="auto"/>
            </w:tcBorders>
            <w:vAlign w:val="center"/>
            <w:hideMark/>
          </w:tcPr>
          <w:p w14:paraId="66833E4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Runway</w:t>
            </w:r>
          </w:p>
          <w:p w14:paraId="53F9913F" w14:textId="77777777" w:rsidR="00FC6112" w:rsidRPr="00FC6112" w:rsidRDefault="00FC6112" w:rsidP="002C5786">
            <w:pPr>
              <w:keepNext w:val="0"/>
              <w:keepLines w:val="0"/>
              <w:widowControl/>
              <w:spacing w:before="0"/>
              <w:jc w:val="center"/>
              <w:rPr>
                <w:rFonts w:eastAsia="Calibri"/>
                <w:i/>
                <w:color w:val="000000"/>
                <w:lang w:val="vi-VN"/>
              </w:rPr>
            </w:pPr>
            <w:r w:rsidRPr="00FC6112">
              <w:rPr>
                <w:rFonts w:eastAsia="Calibri"/>
                <w:i/>
                <w:color w:val="000000"/>
                <w:lang w:val="vi-VN"/>
              </w:rPr>
              <w:t>Đường cất hạ cánh</w:t>
            </w:r>
          </w:p>
        </w:tc>
      </w:tr>
      <w:tr w:rsidR="00FC6112" w:rsidRPr="00FC6112" w14:paraId="74CEFCFD" w14:textId="77777777" w:rsidTr="00FC6112">
        <w:tc>
          <w:tcPr>
            <w:tcW w:w="9180" w:type="dxa"/>
            <w:gridSpan w:val="2"/>
            <w:tcBorders>
              <w:top w:val="single" w:sz="4" w:space="0" w:color="auto"/>
              <w:left w:val="single" w:sz="4" w:space="0" w:color="auto"/>
              <w:bottom w:val="single" w:sz="4" w:space="0" w:color="auto"/>
            </w:tcBorders>
            <w:vAlign w:val="center"/>
            <w:hideMark/>
          </w:tcPr>
          <w:p w14:paraId="1FBEC66D"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i/>
                <w:iCs/>
                <w:color w:val="000000"/>
                <w:u w:val="single"/>
                <w:lang w:val="vi-VN"/>
              </w:rPr>
              <w:t>Lưu ý</w:t>
            </w:r>
            <w:r w:rsidRPr="00FC6112">
              <w:rPr>
                <w:rFonts w:eastAsia="Calibri"/>
                <w:i/>
                <w:iCs/>
                <w:color w:val="000000"/>
                <w:lang w:val="vi-VN"/>
              </w:rPr>
              <w:t>: Có thể thêm thông tin khác (nếu cần) bằng minh ngữ chữ tắt.</w:t>
            </w:r>
          </w:p>
        </w:tc>
      </w:tr>
    </w:tbl>
    <w:p w14:paraId="43CC7B5C" w14:textId="77777777" w:rsidR="00FC6112" w:rsidRPr="00FC6112" w:rsidRDefault="00FC6112" w:rsidP="002C5786">
      <w:pPr>
        <w:spacing w:before="0"/>
        <w:rPr>
          <w:rFonts w:eastAsia="Calibri"/>
          <w:b/>
          <w:i/>
          <w:color w:val="000000"/>
          <w:lang w:val="pt-BR"/>
        </w:rPr>
      </w:pPr>
    </w:p>
    <w:p w14:paraId="16A53F3B" w14:textId="77777777" w:rsidR="00FC6112" w:rsidRPr="00FC6112" w:rsidRDefault="00FC6112" w:rsidP="0092679B">
      <w:pPr>
        <w:spacing w:before="0"/>
        <w:ind w:firstLine="567"/>
        <w:rPr>
          <w:rFonts w:eastAsia="Calibri"/>
          <w:b/>
          <w:i/>
          <w:color w:val="000000"/>
          <w:lang w:val="pt-BR"/>
        </w:rPr>
      </w:pPr>
      <w:r w:rsidRPr="00FC6112">
        <w:rPr>
          <w:rFonts w:eastAsia="Calibri"/>
          <w:b/>
          <w:i/>
          <w:color w:val="000000"/>
          <w:lang w:val="pt-BR"/>
        </w:rPr>
        <w:t xml:space="preserve">2.11 Nhóm RMK </w:t>
      </w:r>
      <w:r w:rsidRPr="00FC6112">
        <w:rPr>
          <w:rFonts w:eastAsia="Calibri"/>
          <w:i/>
          <w:color w:val="000000"/>
          <w:lang w:val="pt-BR"/>
        </w:rPr>
        <w:t>(nếu áp dụng)</w:t>
      </w:r>
    </w:p>
    <w:p w14:paraId="5C7786DC" w14:textId="77777777" w:rsidR="00FC6112" w:rsidRPr="00FC6112" w:rsidRDefault="00FC6112" w:rsidP="0092679B">
      <w:pPr>
        <w:spacing w:before="0"/>
        <w:ind w:firstLine="567"/>
        <w:rPr>
          <w:rFonts w:eastAsia="Calibri"/>
          <w:color w:val="000000"/>
          <w:lang w:val="pt-BR"/>
        </w:rPr>
      </w:pPr>
      <w:r w:rsidRPr="00FC6112">
        <w:rPr>
          <w:rFonts w:eastAsia="Calibri"/>
          <w:color w:val="000000"/>
          <w:lang w:val="vi-VN"/>
        </w:rPr>
        <w:t>Báo cáo các thông tin khác theo thỏa thuận giữa cơ sở MET với</w:t>
      </w:r>
      <w:r w:rsidRPr="00FC6112">
        <w:rPr>
          <w:rFonts w:eastAsia="Calibri"/>
          <w:color w:val="000000"/>
          <w:lang w:val="pt-BR"/>
        </w:rPr>
        <w:t xml:space="preserve"> </w:t>
      </w:r>
      <w:r w:rsidRPr="00FC6112">
        <w:rPr>
          <w:rFonts w:eastAsia="Calibri"/>
          <w:color w:val="000000"/>
          <w:lang w:val="vi-VN"/>
        </w:rPr>
        <w:t>Cơ sở ATS và người khai thác tàu bay</w:t>
      </w:r>
      <w:r w:rsidRPr="00FC6112">
        <w:rPr>
          <w:rFonts w:eastAsia="Calibri"/>
          <w:color w:val="000000"/>
          <w:lang w:val="pt-BR"/>
        </w:rPr>
        <w:t xml:space="preserve"> liên quan.</w:t>
      </w:r>
    </w:p>
    <w:p w14:paraId="707D8A40" w14:textId="77777777" w:rsidR="00FC6112" w:rsidRPr="00FC6112" w:rsidRDefault="00FC6112" w:rsidP="0092679B">
      <w:pPr>
        <w:spacing w:before="0"/>
        <w:ind w:firstLine="567"/>
        <w:rPr>
          <w:rFonts w:eastAsia="Calibri"/>
          <w:b/>
          <w:color w:val="000000"/>
          <w:lang w:val="vi-VN"/>
        </w:rPr>
      </w:pPr>
      <w:r w:rsidRPr="00FC6112">
        <w:rPr>
          <w:rFonts w:eastAsia="Calibri"/>
          <w:b/>
          <w:color w:val="000000"/>
          <w:lang w:val="vi-VN"/>
        </w:rPr>
        <w:t>3. Tiêu chí phát bản tin SPECIAL</w:t>
      </w:r>
    </w:p>
    <w:p w14:paraId="1B2D9B69"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xml:space="preserve">Lập và báo cáo bản tin SPECIAL khi một hoặc nhiều yếu tố khí tượng đạt hoặc vượt ngưỡng dưới đây: </w:t>
      </w:r>
    </w:p>
    <w:p w14:paraId="3FAFBCD3"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xml:space="preserve">- Các ngưỡng khai thác tối thiểu sân bay về khí tượng. </w:t>
      </w:r>
    </w:p>
    <w:p w14:paraId="53EBAE89"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Các ngưỡng khác theo thỏa thuận với Cơ sở ATS và người khai thác tàu bay.</w:t>
      </w:r>
    </w:p>
    <w:p w14:paraId="1393AD57"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Khi nhiệt độ không khí tăng ≥ 2°C so với bản tin gần nhất hoặc theo ngưỡng thỏa thuận giữa Cơ sở MET, Cơ sở ATS và nhà khai thác tàu bay có liên quan.</w:t>
      </w:r>
    </w:p>
    <w:p w14:paraId="236DA7D7" w14:textId="75A7859D"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xml:space="preserve">- Thông tin bổ sung về sự xuất hiện của điều kiện thời tiết nguy hiểm trong khu vực tiếp cận hạ cánh hoặc khu vực cất cánh, lấy độ cao (xem Phụ lục </w:t>
      </w:r>
      <w:r w:rsidR="00D765A9" w:rsidRPr="00D765A9">
        <w:rPr>
          <w:rFonts w:eastAsia="Calibri"/>
          <w:bCs/>
          <w:color w:val="000000"/>
          <w:lang w:val="vi-VN"/>
        </w:rPr>
        <w:t>SPECIAL</w:t>
      </w:r>
      <w:r w:rsidRPr="00FC6112">
        <w:rPr>
          <w:rFonts w:eastAsia="Calibri"/>
          <w:color w:val="000000"/>
          <w:lang w:val="vi-VN"/>
        </w:rPr>
        <w:t>);</w:t>
      </w:r>
    </w:p>
    <w:p w14:paraId="40CCB6A7" w14:textId="77777777" w:rsidR="00FC6112" w:rsidRPr="00FC6112" w:rsidRDefault="00FC6112" w:rsidP="0092679B">
      <w:pPr>
        <w:keepNext w:val="0"/>
        <w:keepLines w:val="0"/>
        <w:widowControl/>
        <w:spacing w:before="0"/>
        <w:ind w:firstLine="567"/>
        <w:rPr>
          <w:rFonts w:eastAsia="Calibri"/>
          <w:color w:val="000000"/>
          <w:lang w:val="vi-VN"/>
        </w:rPr>
      </w:pPr>
      <w:r w:rsidRPr="00FC6112">
        <w:rPr>
          <w:rFonts w:eastAsia="Calibri"/>
          <w:color w:val="000000"/>
          <w:lang w:val="vi-VN"/>
        </w:rPr>
        <w:t>- Các tiêu chí khác như tiêu chí phát bản tin SPECI.</w:t>
      </w:r>
    </w:p>
    <w:p w14:paraId="0887EC74" w14:textId="77777777" w:rsidR="00FC6112" w:rsidRPr="00FC6112" w:rsidRDefault="00FC6112" w:rsidP="002C5786">
      <w:pPr>
        <w:keepNext w:val="0"/>
        <w:keepLines w:val="0"/>
        <w:widowControl/>
        <w:spacing w:before="0"/>
        <w:ind w:firstLine="720"/>
        <w:rPr>
          <w:rFonts w:eastAsia="Calibri"/>
          <w:color w:val="000000"/>
          <w:lang w:val="vi-VN"/>
        </w:rPr>
        <w:sectPr w:rsidR="00FC6112" w:rsidRPr="00FC6112" w:rsidSect="00FC6112">
          <w:headerReference w:type="even" r:id="rId24"/>
          <w:headerReference w:type="default" r:id="rId25"/>
          <w:footerReference w:type="even" r:id="rId26"/>
          <w:footerReference w:type="default" r:id="rId27"/>
          <w:headerReference w:type="first" r:id="rId28"/>
          <w:footerReference w:type="first" r:id="rId29"/>
          <w:pgSz w:w="11906" w:h="16838" w:code="9"/>
          <w:pgMar w:top="1247" w:right="1134" w:bottom="1134" w:left="1701" w:header="624" w:footer="510" w:gutter="0"/>
          <w:pgNumType w:start="1"/>
          <w:cols w:space="708"/>
          <w:docGrid w:linePitch="360"/>
        </w:sectPr>
      </w:pPr>
    </w:p>
    <w:p w14:paraId="0C35AB4C" w14:textId="325F4780" w:rsidR="00FC6112" w:rsidRPr="00FC6112" w:rsidRDefault="00DF0999" w:rsidP="0092679B">
      <w:pPr>
        <w:keepNext w:val="0"/>
        <w:keepLines w:val="0"/>
        <w:spacing w:before="0"/>
        <w:jc w:val="center"/>
        <w:outlineLvl w:val="1"/>
        <w:rPr>
          <w:rFonts w:eastAsia="Calibri"/>
          <w:b/>
          <w:color w:val="000000"/>
          <w:lang w:val="vi-VN"/>
        </w:rPr>
      </w:pPr>
      <w:r>
        <w:rPr>
          <w:b/>
          <w:bCs/>
          <w:color w:val="000000"/>
        </w:rPr>
        <w:lastRenderedPageBreak/>
        <w:t>XX</w:t>
      </w:r>
      <w:r w:rsidR="00E434AD" w:rsidRPr="00DD1DC4">
        <w:rPr>
          <w:b/>
          <w:bCs/>
          <w:color w:val="000000"/>
        </w:rPr>
        <w:t>.K</w:t>
      </w:r>
      <w:r w:rsidR="00257D81" w:rsidRPr="00DD1DC4">
        <w:rPr>
          <w:b/>
          <w:bCs/>
          <w:color w:val="000000"/>
        </w:rPr>
        <w:t xml:space="preserve">. </w:t>
      </w:r>
      <w:r w:rsidR="00FC6112" w:rsidRPr="00DD1DC4">
        <w:rPr>
          <w:b/>
          <w:bCs/>
          <w:color w:val="000000"/>
        </w:rPr>
        <w:t>BẢN TIN DỰ BÁO THỜI TIẾT PHỤC VỤ HẠ CÁNH (TREND)</w:t>
      </w:r>
    </w:p>
    <w:p w14:paraId="01F94347" w14:textId="77777777" w:rsidR="00FC6112" w:rsidRPr="00FC6112" w:rsidRDefault="00FC6112" w:rsidP="0092679B">
      <w:pPr>
        <w:keepNext w:val="0"/>
        <w:keepLines w:val="0"/>
        <w:spacing w:before="0"/>
        <w:rPr>
          <w:rFonts w:eastAsia="Calibri"/>
          <w:b/>
          <w:color w:val="000000"/>
          <w:sz w:val="16"/>
          <w:szCs w:val="16"/>
          <w:lang w:val="vi-VN"/>
        </w:rPr>
      </w:pPr>
    </w:p>
    <w:p w14:paraId="5296A4E7" w14:textId="77777777" w:rsidR="00FC6112" w:rsidRPr="00FC6112" w:rsidRDefault="00FC6112" w:rsidP="0092679B">
      <w:pPr>
        <w:keepNext w:val="0"/>
        <w:keepLines w:val="0"/>
        <w:spacing w:before="0"/>
        <w:ind w:firstLine="567"/>
        <w:rPr>
          <w:rFonts w:eastAsia="Calibri"/>
          <w:b/>
          <w:color w:val="000000"/>
          <w:lang w:val="vi-VN"/>
        </w:rPr>
      </w:pPr>
      <w:r w:rsidRPr="00FC6112">
        <w:rPr>
          <w:rFonts w:eastAsia="Calibri"/>
          <w:b/>
          <w:color w:val="000000"/>
          <w:lang w:val="vi-VN"/>
        </w:rPr>
        <w:t>1. Khái quát chung</w:t>
      </w:r>
    </w:p>
    <w:p w14:paraId="78410EE7" w14:textId="77777777" w:rsidR="00FC6112" w:rsidRPr="00FC6112" w:rsidRDefault="00FC6112" w:rsidP="0092679B">
      <w:pPr>
        <w:keepNext w:val="0"/>
        <w:keepLines w:val="0"/>
        <w:spacing w:before="0"/>
        <w:ind w:firstLine="567"/>
        <w:rPr>
          <w:rFonts w:eastAsia="Calibri"/>
          <w:i/>
          <w:color w:val="000000"/>
          <w:lang w:val="vi-VN"/>
        </w:rPr>
      </w:pPr>
      <w:r w:rsidRPr="00FC6112">
        <w:rPr>
          <w:rFonts w:eastAsia="Calibri"/>
          <w:color w:val="000000"/>
          <w:lang w:val="vi-VN"/>
        </w:rPr>
        <w:t xml:space="preserve">Bản tin dự báo thời tiết phục vụ hạ cánh được cơ sở khí tượng sân bay thiết lập </w:t>
      </w:r>
      <w:r w:rsidRPr="00FC6112">
        <w:rPr>
          <w:rFonts w:eastAsia="Calibri"/>
          <w:bCs/>
          <w:color w:val="000000"/>
          <w:lang w:val="vi-VN"/>
        </w:rPr>
        <w:t xml:space="preserve">cho sân bay thuộc trách nhiệm </w:t>
      </w:r>
      <w:r w:rsidRPr="00FC6112">
        <w:rPr>
          <w:rFonts w:eastAsia="Calibri"/>
          <w:color w:val="000000"/>
          <w:lang w:val="vi-VN"/>
        </w:rPr>
        <w:t>theo thỏa thuận không vận khu vực, các tiêu chuẩn của ICAO tại Phụ ước 3 (Annex 3) và các quy định về dịch vụ khí tượng hàng không của Việt Nam.</w:t>
      </w:r>
    </w:p>
    <w:p w14:paraId="72E5B4B8"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Bản tin dự báo thời tiết phục vụ hạ cánh được thiết lập dưới dạng bản tin TREND, bao gồm dự báo ngắn gọn về những thay đổi đáng kể về các điều kiện khí tượng ở sân bay bao gồm gió bề mặt, tầm nhìn, hiện tượng thời tiết và mây và được đính kèm vào cuối MET REPORT hoặc SPECIAL, hoặc METAR hoặc SPECI của sân bay đó. Thời hạn hiệu lực của bản tin TREND là 2 giờ kể từ thời điểm báo cáo bản tin.</w:t>
      </w:r>
    </w:p>
    <w:p w14:paraId="7152D9F9"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Chỉ những yếu tố được dự báo có sự thay đổi đáng kể (đạt hoặc vượt ngưỡng theo quy định) mới được đưa vào bản tin TREND. Trường hợp dự báo thời tiết sân bay sẽ không có sự thay đổi đáng kể, bản tin TREND sẽ sử dụng thuật ngữ “NOSIG”.</w:t>
      </w:r>
    </w:p>
    <w:p w14:paraId="12810B4A" w14:textId="77777777" w:rsidR="00FC6112" w:rsidRPr="00FC6112" w:rsidRDefault="00FC6112" w:rsidP="0092679B">
      <w:pPr>
        <w:keepNext w:val="0"/>
        <w:keepLines w:val="0"/>
        <w:spacing w:before="0"/>
        <w:ind w:firstLine="567"/>
        <w:rPr>
          <w:rFonts w:eastAsia="Calibri"/>
          <w:b/>
          <w:color w:val="000000"/>
          <w:lang w:val="vi-VN"/>
        </w:rPr>
      </w:pPr>
      <w:r w:rsidRPr="00FC6112">
        <w:rPr>
          <w:rFonts w:eastAsia="Calibri"/>
          <w:b/>
          <w:color w:val="000000"/>
          <w:lang w:val="vi-VN"/>
        </w:rPr>
        <w:t xml:space="preserve">2. Nguyên tắc báo cáo và mẫu </w:t>
      </w:r>
      <w:r w:rsidRPr="00FC6112">
        <w:rPr>
          <w:rFonts w:eastAsia="Calibri"/>
          <w:b/>
          <w:bCs/>
          <w:color w:val="000000"/>
          <w:lang w:val="vi-VN"/>
        </w:rPr>
        <w:t xml:space="preserve">bản tin </w:t>
      </w:r>
      <w:r w:rsidRPr="00FC6112">
        <w:rPr>
          <w:rFonts w:eastAsia="Calibri"/>
          <w:b/>
          <w:color w:val="000000"/>
          <w:lang w:val="vi-VN"/>
        </w:rPr>
        <w:t>TREND</w:t>
      </w:r>
    </w:p>
    <w:p w14:paraId="7B9AC3A9" w14:textId="77777777" w:rsidR="00FC6112" w:rsidRPr="00FC6112" w:rsidRDefault="00FC6112" w:rsidP="0092679B">
      <w:pPr>
        <w:keepNext w:val="0"/>
        <w:keepLines w:val="0"/>
        <w:spacing w:before="0"/>
        <w:ind w:firstLine="567"/>
        <w:rPr>
          <w:rFonts w:eastAsia="Calibri"/>
          <w:i/>
          <w:color w:val="000000"/>
          <w:lang w:val="vi-VN"/>
        </w:rPr>
      </w:pPr>
      <w:r w:rsidRPr="00FC6112">
        <w:rPr>
          <w:rFonts w:eastAsia="Calibri"/>
          <w:b/>
          <w:i/>
          <w:color w:val="000000"/>
          <w:lang w:val="vi-VN"/>
        </w:rPr>
        <w:t>2.1 Nhóm g</w:t>
      </w:r>
      <w:r w:rsidRPr="00FC6112">
        <w:rPr>
          <w:rFonts w:eastAsia="Calibri"/>
          <w:b/>
          <w:bCs/>
          <w:i/>
          <w:color w:val="000000"/>
          <w:lang w:val="vi-VN"/>
        </w:rPr>
        <w:t>ió bề mặt: dddffGf</w:t>
      </w:r>
      <w:r w:rsidRPr="00FC6112">
        <w:rPr>
          <w:rFonts w:eastAsia="Calibri"/>
          <w:b/>
          <w:bCs/>
          <w:i/>
          <w:color w:val="000000"/>
          <w:vertAlign w:val="subscript"/>
          <w:lang w:val="vi-VN"/>
        </w:rPr>
        <w:t>m</w:t>
      </w:r>
      <w:r w:rsidRPr="00FC6112">
        <w:rPr>
          <w:rFonts w:eastAsia="Calibri"/>
          <w:b/>
          <w:bCs/>
          <w:i/>
          <w:color w:val="000000"/>
          <w:lang w:val="vi-VN"/>
        </w:rPr>
        <w:t>f</w:t>
      </w:r>
      <w:r w:rsidRPr="00FC6112">
        <w:rPr>
          <w:rFonts w:eastAsia="Calibri"/>
          <w:b/>
          <w:bCs/>
          <w:i/>
          <w:color w:val="000000"/>
          <w:vertAlign w:val="subscript"/>
          <w:lang w:val="vi-VN"/>
        </w:rPr>
        <w:t xml:space="preserve">m </w:t>
      </w:r>
      <w:r w:rsidRPr="00FC6112">
        <w:rPr>
          <w:rFonts w:eastAsia="Calibri"/>
          <w:b/>
          <w:i/>
          <w:color w:val="000000"/>
          <w:lang w:val="pt-BR"/>
        </w:rPr>
        <w:t>KT</w:t>
      </w:r>
    </w:p>
    <w:p w14:paraId="7B5129EB"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Bản tinTREND chỉ ra sự thay đổi của nhóm gió bề mặt khi dự báo:</w:t>
      </w:r>
    </w:p>
    <w:p w14:paraId="73C22291"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Hướng gió trung bình thay đổi 60º hoặc hơn, với tốc độ gió trung bình trước và/hoặc sau thay đổi ≥ 5 m/s (10 kt);</w:t>
      </w:r>
    </w:p>
    <w:p w14:paraId="79B4FACD"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Tốc độ gió trung bình thay đổi ≥ 5 m/s (10 kt);</w:t>
      </w:r>
    </w:p>
    <w:p w14:paraId="2F067A7E" w14:textId="77777777" w:rsidR="00FC6112" w:rsidRPr="00FC6112" w:rsidRDefault="00FC6112" w:rsidP="0092679B">
      <w:pPr>
        <w:keepNext w:val="0"/>
        <w:keepLines w:val="0"/>
        <w:spacing w:before="0"/>
        <w:ind w:firstLine="567"/>
        <w:rPr>
          <w:rFonts w:eastAsia="Calibri"/>
          <w:color w:val="000000"/>
          <w:lang w:val="de-DE"/>
        </w:rPr>
      </w:pPr>
      <w:r w:rsidRPr="00FC6112">
        <w:rPr>
          <w:rFonts w:eastAsia="Calibri"/>
          <w:color w:val="000000"/>
          <w:lang w:val="de-DE"/>
        </w:rPr>
        <w:t>- Xuất hiện hoặc kết thúc gió giật (vận tốc gió giật cao hơn tốc độ gió trung bình bằng hoặc trên 10 kt) với tốc độ gió trung bình trước hoặc sau thay đổi bằng hoặc trên 15 kt.</w:t>
      </w:r>
    </w:p>
    <w:p w14:paraId="69B97F94" w14:textId="77777777" w:rsidR="0092679B" w:rsidRDefault="00FC6112" w:rsidP="0092679B">
      <w:pPr>
        <w:keepNext w:val="0"/>
        <w:keepLines w:val="0"/>
        <w:spacing w:before="0"/>
        <w:ind w:firstLine="567"/>
        <w:rPr>
          <w:rFonts w:eastAsia="Calibri"/>
          <w:color w:val="000000"/>
          <w:lang w:val="de-DE"/>
        </w:rPr>
      </w:pPr>
      <w:r w:rsidRPr="00FC6112">
        <w:rPr>
          <w:rFonts w:eastAsia="Calibri"/>
          <w:color w:val="000000"/>
          <w:lang w:val="de-DE"/>
        </w:rPr>
        <w:t>- Tốc độ gió giật thay đổi 10 kt hoặc lớn hơn so với tốc độ gió giật của báo cáo gần nhất trước đó, với tốc độ gió trung bình trước hoặc sau thay đổi bằng hoặc lớn hơn 15 kt.</w:t>
      </w:r>
    </w:p>
    <w:p w14:paraId="6305AF31" w14:textId="7969C50D"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xml:space="preserve">- Hướng hoặc tốc độ gió </w:t>
      </w:r>
      <w:r w:rsidRPr="00FC6112">
        <w:rPr>
          <w:rFonts w:eastAsia="Calibri"/>
          <w:color w:val="000000"/>
          <w:lang w:val="de-DE"/>
        </w:rPr>
        <w:t xml:space="preserve">dự báo sẽ </w:t>
      </w:r>
      <w:r w:rsidRPr="00FC6112">
        <w:rPr>
          <w:rFonts w:eastAsia="Calibri"/>
          <w:color w:val="000000"/>
          <w:lang w:val="vi-VN"/>
        </w:rPr>
        <w:t xml:space="preserve">thay đổi vượt qua các giá trị ngưỡng khai thác sân bay dẫn đến phải thay đổi đường CHC sử dụng hoặc </w:t>
      </w:r>
      <w:r w:rsidRPr="00FC6112">
        <w:rPr>
          <w:rFonts w:eastAsia="Calibri"/>
          <w:color w:val="000000"/>
          <w:lang w:val="de-DE"/>
        </w:rPr>
        <w:t xml:space="preserve">vượt qua </w:t>
      </w:r>
      <w:r w:rsidRPr="00FC6112">
        <w:rPr>
          <w:rFonts w:eastAsia="Calibri"/>
          <w:color w:val="000000"/>
          <w:lang w:val="vi-VN"/>
        </w:rPr>
        <w:t>các giá trị ngưỡng khai thác theo quy định.</w:t>
      </w:r>
    </w:p>
    <w:p w14:paraId="6C1ED712" w14:textId="77777777" w:rsidR="00FC6112" w:rsidRPr="00FC6112" w:rsidRDefault="00FC6112" w:rsidP="0092679B">
      <w:pPr>
        <w:keepNext w:val="0"/>
        <w:keepLines w:val="0"/>
        <w:spacing w:before="0"/>
        <w:ind w:firstLine="567"/>
        <w:rPr>
          <w:rFonts w:eastAsia="Calibri"/>
          <w:b/>
          <w:i/>
          <w:color w:val="000000"/>
          <w:lang w:val="pt-BR"/>
        </w:rPr>
      </w:pPr>
      <w:r w:rsidRPr="00FC6112">
        <w:rPr>
          <w:rFonts w:eastAsia="Calibri"/>
          <w:b/>
          <w:i/>
          <w:color w:val="000000"/>
          <w:lang w:val="pt-BR"/>
        </w:rPr>
        <w:t>2.2 Nhóm tầm nhìn ngang: VVVV</w:t>
      </w:r>
    </w:p>
    <w:p w14:paraId="762DB96F" w14:textId="77777777" w:rsidR="00FC6112" w:rsidRPr="00FC6112" w:rsidRDefault="00FC6112" w:rsidP="0092679B">
      <w:pPr>
        <w:keepNext w:val="0"/>
        <w:keepLines w:val="0"/>
        <w:spacing w:before="0"/>
        <w:ind w:firstLine="567"/>
        <w:rPr>
          <w:rFonts w:eastAsia="Calibri"/>
          <w:strike/>
          <w:color w:val="FF0000"/>
          <w:lang w:val="pt-BR"/>
        </w:rPr>
      </w:pPr>
      <w:r w:rsidRPr="00FC6112">
        <w:rPr>
          <w:rFonts w:eastAsia="Calibri"/>
          <w:color w:val="000000"/>
          <w:lang w:val="pt-BR"/>
        </w:rPr>
        <w:t xml:space="preserve">Bản tin </w:t>
      </w:r>
      <w:r w:rsidRPr="00FC6112">
        <w:rPr>
          <w:rFonts w:eastAsia="Calibri"/>
          <w:color w:val="000000"/>
          <w:lang w:val="vi-VN"/>
        </w:rPr>
        <w:t xml:space="preserve">TREND chỉ ra sự thay đổi của </w:t>
      </w:r>
      <w:r w:rsidRPr="00FC6112">
        <w:rPr>
          <w:rFonts w:eastAsia="Calibri"/>
          <w:color w:val="000000"/>
          <w:lang w:val="pt-BR"/>
        </w:rPr>
        <w:t>VIS</w:t>
      </w:r>
      <w:r w:rsidRPr="00FC6112">
        <w:rPr>
          <w:rFonts w:eastAsia="Calibri"/>
          <w:color w:val="000000"/>
          <w:lang w:val="vi-VN"/>
        </w:rPr>
        <w:t xml:space="preserve"> khi </w:t>
      </w:r>
      <w:r w:rsidRPr="00FC6112">
        <w:rPr>
          <w:rFonts w:eastAsia="Calibri"/>
          <w:color w:val="000000"/>
          <w:lang w:val="pt-BR"/>
        </w:rPr>
        <w:t>VIS được dự báo sẽ tốt lên, thay đổi đạt hoặc vượt qua một hoặc nhiều giá trị sau; hoặc khi VIS được dự báo xấu đi vượt qua một hoặc nhiều các giá trị sau: 150, 350, 600, 800, 1500,</w:t>
      </w:r>
      <w:r w:rsidRPr="00FC6112">
        <w:rPr>
          <w:rFonts w:eastAsia="Calibri"/>
          <w:strike/>
          <w:color w:val="FF0000"/>
          <w:lang w:val="pt-BR"/>
        </w:rPr>
        <w:t xml:space="preserve"> </w:t>
      </w:r>
      <w:r w:rsidRPr="00FC6112">
        <w:rPr>
          <w:rFonts w:eastAsia="Calibri"/>
          <w:color w:val="000000"/>
          <w:lang w:val="pt-BR"/>
        </w:rPr>
        <w:t>3000 hoặc 5000 m.</w:t>
      </w:r>
    </w:p>
    <w:p w14:paraId="532FC6BE" w14:textId="77777777" w:rsidR="00FC6112" w:rsidRPr="00FC6112" w:rsidRDefault="00FC6112" w:rsidP="0092679B">
      <w:pPr>
        <w:keepNext w:val="0"/>
        <w:keepLines w:val="0"/>
        <w:spacing w:before="0"/>
        <w:ind w:firstLine="567"/>
        <w:rPr>
          <w:rFonts w:eastAsia="Calibri"/>
          <w:color w:val="000000"/>
          <w:u w:val="single"/>
          <w:lang w:val="pt-BR"/>
        </w:rPr>
      </w:pPr>
      <w:r w:rsidRPr="00FC6112">
        <w:rPr>
          <w:rFonts w:eastAsia="Calibri"/>
          <w:i/>
          <w:color w:val="000000"/>
          <w:u w:val="single"/>
          <w:lang w:val="pt-BR"/>
        </w:rPr>
        <w:t>Lưu ý</w:t>
      </w:r>
      <w:r w:rsidRPr="00FC6112">
        <w:rPr>
          <w:rFonts w:eastAsia="Calibri"/>
          <w:color w:val="000000"/>
          <w:u w:val="single"/>
          <w:lang w:val="pt-BR"/>
        </w:rPr>
        <w:t xml:space="preserve">: </w:t>
      </w:r>
    </w:p>
    <w:p w14:paraId="6AE844C2" w14:textId="3543B141" w:rsidR="00FC6112" w:rsidRPr="00FC6112" w:rsidRDefault="00FC6112" w:rsidP="0092679B">
      <w:pPr>
        <w:keepNext w:val="0"/>
        <w:keepLines w:val="0"/>
        <w:spacing w:before="0"/>
        <w:ind w:firstLine="567"/>
        <w:rPr>
          <w:rFonts w:eastAsia="Calibri"/>
          <w:i/>
          <w:color w:val="000000"/>
          <w:lang w:val="pt-BR"/>
        </w:rPr>
      </w:pPr>
      <w:r w:rsidRPr="00FC6112">
        <w:rPr>
          <w:rFonts w:eastAsia="Calibri"/>
          <w:color w:val="000000"/>
          <w:lang w:val="pt-BR"/>
        </w:rPr>
        <w:t xml:space="preserve">+ </w:t>
      </w:r>
      <w:r w:rsidRPr="00FC6112">
        <w:rPr>
          <w:rFonts w:eastAsia="Calibri"/>
          <w:i/>
          <w:color w:val="000000"/>
          <w:lang w:val="pt-BR"/>
        </w:rPr>
        <w:t xml:space="preserve">Đối với </w:t>
      </w:r>
      <w:r w:rsidRPr="00FC6112">
        <w:rPr>
          <w:rFonts w:eastAsia="Calibri"/>
          <w:i/>
          <w:iCs/>
          <w:color w:val="000000"/>
          <w:lang w:val="pt-BR"/>
        </w:rPr>
        <w:t xml:space="preserve">bản tin </w:t>
      </w:r>
      <w:r w:rsidRPr="00FC6112">
        <w:rPr>
          <w:rFonts w:eastAsia="Calibri"/>
          <w:i/>
          <w:color w:val="000000"/>
          <w:lang w:val="pt-BR"/>
        </w:rPr>
        <w:t xml:space="preserve">TREND đính kèm với MET REPORT và SPECIAL, tầm nhìn trong dự báo xu hướng là các giá trị tầm nhìn khu vực tiếp đất (tương ứng với VIS ). Đối với </w:t>
      </w:r>
      <w:r w:rsidRPr="00FC6112">
        <w:rPr>
          <w:rFonts w:eastAsia="Calibri"/>
          <w:i/>
          <w:iCs/>
          <w:color w:val="000000"/>
          <w:lang w:val="pt-BR"/>
        </w:rPr>
        <w:t xml:space="preserve">bản tin </w:t>
      </w:r>
      <w:r w:rsidRPr="00FC6112">
        <w:rPr>
          <w:rFonts w:eastAsia="Calibri"/>
          <w:i/>
          <w:color w:val="000000"/>
          <w:lang w:val="pt-BR"/>
        </w:rPr>
        <w:t>TREND đính kèm với METAR và SPECI tầm nhìn dự báo xu hướng là giá trị tầm nhìn thịnh hành (tương ứng với VIS Tài liệu này).</w:t>
      </w:r>
    </w:p>
    <w:p w14:paraId="6BA2A93B"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lang w:val="pt-BR"/>
        </w:rPr>
        <w:t>+ Trường hợp dự báo có sự thay đổi đáng kể về tầm nhìn cần phải chỉ ra cả hiện tượng gây ra sự giảm tầm nhìn.</w:t>
      </w:r>
    </w:p>
    <w:p w14:paraId="5A4325DB" w14:textId="77777777" w:rsidR="00FC6112" w:rsidRPr="00FC6112" w:rsidRDefault="00FC6112" w:rsidP="0092679B">
      <w:pPr>
        <w:keepNext w:val="0"/>
        <w:keepLines w:val="0"/>
        <w:spacing w:before="0"/>
        <w:ind w:firstLine="567"/>
        <w:rPr>
          <w:rFonts w:eastAsia="Calibri"/>
          <w:b/>
          <w:i/>
          <w:color w:val="000000"/>
          <w:lang w:val="vi-VN"/>
        </w:rPr>
      </w:pPr>
      <w:r w:rsidRPr="00FC6112">
        <w:rPr>
          <w:rFonts w:eastAsia="Calibri"/>
          <w:b/>
          <w:i/>
          <w:color w:val="000000"/>
          <w:lang w:val="vi-VN"/>
        </w:rPr>
        <w:t xml:space="preserve">2.3 Nhóm hiện tượng thời tiết: w’w’/NSW </w:t>
      </w:r>
    </w:p>
    <w:p w14:paraId="5D103246"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lastRenderedPageBreak/>
        <w:t xml:space="preserve">a) Bản tinTREND chỉ ra sự </w:t>
      </w:r>
      <w:r w:rsidRPr="00FC6112">
        <w:rPr>
          <w:rFonts w:eastAsia="Calibri"/>
          <w:b/>
          <w:color w:val="000000"/>
          <w:lang w:val="vi-VN"/>
        </w:rPr>
        <w:t>bắt đầu, kết thúc</w:t>
      </w:r>
      <w:r w:rsidRPr="00FC6112">
        <w:rPr>
          <w:rFonts w:eastAsia="Calibri"/>
          <w:color w:val="000000"/>
          <w:lang w:val="vi-VN"/>
        </w:rPr>
        <w:t xml:space="preserve"> hoặc </w:t>
      </w:r>
      <w:r w:rsidRPr="00FC6112">
        <w:rPr>
          <w:rFonts w:eastAsia="Calibri"/>
          <w:b/>
          <w:bCs/>
          <w:color w:val="000000"/>
          <w:lang w:val="vi-VN"/>
        </w:rPr>
        <w:t xml:space="preserve">thay đổi cường độ </w:t>
      </w:r>
      <w:r w:rsidRPr="00FC6112">
        <w:rPr>
          <w:rFonts w:eastAsia="Calibri"/>
          <w:color w:val="000000"/>
          <w:lang w:val="vi-VN"/>
        </w:rPr>
        <w:t>của một hoặc nhiều hiện tượng thời tiết sau đây hoặc sự kết hợp của chúng:</w:t>
      </w:r>
    </w:p>
    <w:p w14:paraId="5165A0F6"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pt-BR"/>
        </w:rPr>
        <w:t>- Giáng thuỷ đông kết;</w:t>
      </w:r>
    </w:p>
    <w:p w14:paraId="42DCEF09"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Giáng thuỷ cường độ trung bình hoặc mạnh (kể cả dạng rào);</w:t>
      </w:r>
    </w:p>
    <w:p w14:paraId="30CAF4CD"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Dông (kèm theo giáng thủy);</w:t>
      </w:r>
    </w:p>
    <w:p w14:paraId="751E2FB7"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Bão bụi;</w:t>
      </w:r>
    </w:p>
    <w:p w14:paraId="2219781E"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Bão cát.</w:t>
      </w:r>
    </w:p>
    <w:p w14:paraId="4621DB75" w14:textId="5949BDB8"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xml:space="preserve">- Các hiện tượng khác trong Bảng </w:t>
      </w:r>
      <w:r w:rsidR="00D765A9">
        <w:rPr>
          <w:rFonts w:eastAsia="Calibri"/>
          <w:color w:val="000000"/>
          <w:lang w:val="pt-BR"/>
        </w:rPr>
        <w:t>H.</w:t>
      </w:r>
      <w:r w:rsidRPr="00FC6112">
        <w:rPr>
          <w:rFonts w:eastAsia="Calibri"/>
          <w:color w:val="000000"/>
          <w:lang w:val="pt-BR"/>
        </w:rPr>
        <w:t xml:space="preserve">1-3 </w:t>
      </w:r>
      <w:r w:rsidR="00AF6CFE">
        <w:rPr>
          <w:rFonts w:eastAsia="Calibri"/>
          <w:color w:val="000000"/>
          <w:lang w:val="pt-BR"/>
        </w:rPr>
        <w:t>phụ lục</w:t>
      </w:r>
      <w:r w:rsidRPr="00FC6112">
        <w:rPr>
          <w:rFonts w:eastAsia="Calibri"/>
          <w:color w:val="000000"/>
          <w:lang w:val="pt-BR"/>
        </w:rPr>
        <w:t xml:space="preserve"> này gây ảnh hưởng tới hoạt động bay tại sân bay (ví dụ: sương mù, tố, mây hình phễu, các hiện tượng gây giảm tầm nhìn).</w:t>
      </w:r>
    </w:p>
    <w:p w14:paraId="1BECF910"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b) Bản tin</w:t>
      </w:r>
      <w:r w:rsidRPr="00FC6112">
        <w:rPr>
          <w:rFonts w:eastAsia="Calibri"/>
          <w:color w:val="000000"/>
          <w:lang w:val="vi-VN"/>
        </w:rPr>
        <w:t xml:space="preserve">TREND sẽ chỉ ra sự </w:t>
      </w:r>
      <w:r w:rsidRPr="00FC6112">
        <w:rPr>
          <w:rFonts w:eastAsia="Calibri"/>
          <w:b/>
          <w:color w:val="000000"/>
          <w:lang w:val="pt-BR"/>
        </w:rPr>
        <w:t>bắt</w:t>
      </w:r>
      <w:r w:rsidRPr="00FC6112">
        <w:rPr>
          <w:rFonts w:eastAsia="Calibri"/>
          <w:b/>
          <w:color w:val="000000"/>
          <w:lang w:val="vi-VN"/>
        </w:rPr>
        <w:t xml:space="preserve"> đầu</w:t>
      </w:r>
      <w:r w:rsidRPr="00FC6112">
        <w:rPr>
          <w:rFonts w:eastAsia="Calibri"/>
          <w:color w:val="000000"/>
          <w:lang w:val="pt-BR"/>
        </w:rPr>
        <w:t xml:space="preserve"> hoặc </w:t>
      </w:r>
      <w:r w:rsidRPr="00FC6112">
        <w:rPr>
          <w:rFonts w:eastAsia="Calibri"/>
          <w:b/>
          <w:color w:val="000000"/>
          <w:lang w:val="pt-BR"/>
        </w:rPr>
        <w:t xml:space="preserve">kết thúc </w:t>
      </w:r>
      <w:r w:rsidRPr="00FC6112">
        <w:rPr>
          <w:rFonts w:eastAsia="Calibri"/>
          <w:color w:val="000000"/>
          <w:lang w:val="vi-VN"/>
        </w:rPr>
        <w:t>của một hoặc nhiều hiện tượng thời tiết sau đây hoặc sự kết hợp của chúng</w:t>
      </w:r>
      <w:r w:rsidRPr="00FC6112">
        <w:rPr>
          <w:rFonts w:eastAsia="Calibri"/>
          <w:color w:val="000000"/>
          <w:lang w:val="pt-BR"/>
        </w:rPr>
        <w:t>:</w:t>
      </w:r>
    </w:p>
    <w:p w14:paraId="6D1BA151"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vi-VN"/>
        </w:rPr>
        <w:t xml:space="preserve">- </w:t>
      </w:r>
      <w:r w:rsidRPr="00FC6112">
        <w:rPr>
          <w:rFonts w:eastAsia="Calibri"/>
          <w:color w:val="000000"/>
          <w:lang w:val="pt-BR"/>
        </w:rPr>
        <w:t>S</w:t>
      </w:r>
      <w:r w:rsidRPr="00FC6112">
        <w:rPr>
          <w:rFonts w:eastAsia="Calibri"/>
          <w:color w:val="000000"/>
          <w:lang w:val="vi-VN"/>
        </w:rPr>
        <w:t>ương mù đ</w:t>
      </w:r>
      <w:r w:rsidRPr="00FC6112">
        <w:rPr>
          <w:rFonts w:eastAsia="Calibri"/>
          <w:color w:val="000000"/>
          <w:lang w:val="pt-BR"/>
        </w:rPr>
        <w:t>ông kết;</w:t>
      </w:r>
    </w:p>
    <w:p w14:paraId="58089DB4"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vi-VN"/>
        </w:rPr>
        <w:t xml:space="preserve">- </w:t>
      </w:r>
      <w:r w:rsidRPr="00FC6112">
        <w:rPr>
          <w:rFonts w:eastAsia="Calibri"/>
          <w:color w:val="000000"/>
          <w:lang w:val="pt-BR"/>
        </w:rPr>
        <w:t>Bụi, cát hoặc tuyết bốc lên tầng thấp;</w:t>
      </w:r>
    </w:p>
    <w:p w14:paraId="5D96F734"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vi-VN"/>
        </w:rPr>
        <w:t xml:space="preserve">- </w:t>
      </w:r>
      <w:r w:rsidRPr="00FC6112">
        <w:rPr>
          <w:rFonts w:eastAsia="Calibri"/>
          <w:color w:val="000000"/>
          <w:lang w:val="pt-BR"/>
        </w:rPr>
        <w:t>Bụi, cát hoặc tuyết bốc lên cao;</w:t>
      </w:r>
    </w:p>
    <w:p w14:paraId="0396668D"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Dông (không kèm theo giáng thủy);</w:t>
      </w:r>
    </w:p>
    <w:p w14:paraId="3BE8EED6"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vi-VN"/>
        </w:rPr>
        <w:t>- Tố;</w:t>
      </w:r>
    </w:p>
    <w:p w14:paraId="721F69BF"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vi-VN"/>
        </w:rPr>
        <w:t>- M</w:t>
      </w:r>
      <w:r w:rsidRPr="00FC6112">
        <w:rPr>
          <w:rFonts w:eastAsia="Calibri"/>
          <w:color w:val="000000"/>
          <w:lang w:val="pt-BR"/>
        </w:rPr>
        <w:t>ây hình phễu (vòi rồng hoặc cột nước).</w:t>
      </w:r>
    </w:p>
    <w:p w14:paraId="3A28B4B4"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c) Khi dự báo có nhiều hiện tượng thời tiết sẽ xảy ra cùng lúc, số lượng chỉ ra trong bản tin TREND tối đa là 3 hiện tượng.</w:t>
      </w:r>
    </w:p>
    <w:p w14:paraId="46A94205"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d) Khi dự báo kết thúc hiện tượng thời tiết, sử dụng thuật ngữ NSW (</w:t>
      </w:r>
      <w:r w:rsidRPr="00FC6112">
        <w:rPr>
          <w:rFonts w:eastAsia="Calibri"/>
          <w:b/>
          <w:color w:val="000000"/>
          <w:u w:val="single"/>
          <w:lang w:val="pt-BR"/>
        </w:rPr>
        <w:t>N</w:t>
      </w:r>
      <w:r w:rsidRPr="00FC6112">
        <w:rPr>
          <w:rFonts w:eastAsia="Calibri"/>
          <w:color w:val="000000"/>
          <w:lang w:val="pt-BR"/>
        </w:rPr>
        <w:t xml:space="preserve">il </w:t>
      </w:r>
      <w:r w:rsidRPr="00FC6112">
        <w:rPr>
          <w:rFonts w:eastAsia="Calibri"/>
          <w:b/>
          <w:color w:val="000000"/>
          <w:u w:val="single"/>
          <w:lang w:val="pt-BR"/>
        </w:rPr>
        <w:t>S</w:t>
      </w:r>
      <w:r w:rsidRPr="00FC6112">
        <w:rPr>
          <w:rFonts w:eastAsia="Calibri"/>
          <w:color w:val="000000"/>
          <w:lang w:val="pt-BR"/>
        </w:rPr>
        <w:t xml:space="preserve">ignificant </w:t>
      </w:r>
      <w:r w:rsidRPr="00FC6112">
        <w:rPr>
          <w:rFonts w:eastAsia="Calibri"/>
          <w:b/>
          <w:color w:val="000000"/>
          <w:u w:val="single"/>
          <w:lang w:val="pt-BR"/>
        </w:rPr>
        <w:t>W</w:t>
      </w:r>
      <w:r w:rsidRPr="00FC6112">
        <w:rPr>
          <w:rFonts w:eastAsia="Calibri"/>
          <w:color w:val="000000"/>
          <w:lang w:val="pt-BR"/>
        </w:rPr>
        <w:t>eather).</w:t>
      </w:r>
    </w:p>
    <w:p w14:paraId="6656917B" w14:textId="77777777" w:rsidR="00FC6112" w:rsidRPr="00FC6112" w:rsidRDefault="00FC6112" w:rsidP="0092679B">
      <w:pPr>
        <w:keepNext w:val="0"/>
        <w:keepLines w:val="0"/>
        <w:spacing w:before="0"/>
        <w:ind w:firstLine="567"/>
        <w:rPr>
          <w:rFonts w:eastAsia="Calibri"/>
          <w:b/>
          <w:i/>
          <w:color w:val="000000"/>
          <w:lang w:val="vi-VN"/>
        </w:rPr>
      </w:pPr>
      <w:r w:rsidRPr="00FC6112">
        <w:rPr>
          <w:rFonts w:eastAsia="Calibri"/>
          <w:b/>
          <w:i/>
          <w:color w:val="000000"/>
          <w:lang w:val="pt-BR"/>
        </w:rPr>
        <w:t>2.</w:t>
      </w:r>
      <w:r w:rsidRPr="00FC6112">
        <w:rPr>
          <w:rFonts w:eastAsia="Calibri"/>
          <w:b/>
          <w:i/>
          <w:color w:val="000000"/>
          <w:lang w:val="vi-VN"/>
        </w:rPr>
        <w:t>4</w:t>
      </w:r>
      <w:r w:rsidRPr="00FC6112">
        <w:rPr>
          <w:rFonts w:eastAsia="Calibri"/>
          <w:b/>
          <w:i/>
          <w:color w:val="000000"/>
          <w:lang w:val="pt-BR"/>
        </w:rPr>
        <w:t xml:space="preserve"> Nhóm m</w:t>
      </w:r>
      <w:r w:rsidRPr="00FC6112">
        <w:rPr>
          <w:rFonts w:eastAsia="Calibri"/>
          <w:b/>
          <w:i/>
          <w:color w:val="000000"/>
          <w:lang w:val="vi-VN"/>
        </w:rPr>
        <w:t>ây</w:t>
      </w:r>
    </w:p>
    <w:p w14:paraId="22180975"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a) Thay đổi về độ cao chân mây:</w:t>
      </w:r>
    </w:p>
    <w:p w14:paraId="0F2F84F4"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Khi độ cao chân mây của lớp mây có vân lượng BKN, OVC được dự báo nâng lên đạt hoặc vượt qua một hoặc nhiều giá trị sau; hoặc hạ xuống vượt qua một hoặc nhiều giá trị sau 30, 60, 150, 300 và 450 m (100, 200, 500, 1000 và 1500 ft).</w:t>
      </w:r>
    </w:p>
    <w:p w14:paraId="2D0C4801"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b) Thay đổi về lượng mây:</w:t>
      </w:r>
    </w:p>
    <w:p w14:paraId="4B330D27"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Khi lớp mây có độ cao chân mây thấp hơn hoặc được dự báo thấp hơn 450 m, và lượng mây dự báo thay đổi từ FEW, SCT tăng lên BKN hoặc OVC hoặc ngược lại.</w:t>
      </w:r>
    </w:p>
    <w:p w14:paraId="008C7341"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Khi dự báo không có mây nguy hiểm và thuật ngữ CAVOK không áp dụng được, thì sử dụng thuật ngữ NSC.</w:t>
      </w:r>
    </w:p>
    <w:p w14:paraId="272E2F2D" w14:textId="77777777" w:rsidR="00FC6112" w:rsidRPr="00FC6112" w:rsidRDefault="00FC6112" w:rsidP="0092679B">
      <w:pPr>
        <w:keepNext w:val="0"/>
        <w:keepLines w:val="0"/>
        <w:spacing w:before="0"/>
        <w:ind w:firstLine="567"/>
        <w:rPr>
          <w:rFonts w:eastAsia="Calibri"/>
          <w:i/>
          <w:color w:val="000000"/>
          <w:lang w:val="pt-BR"/>
        </w:rPr>
      </w:pPr>
      <w:r w:rsidRPr="00FC6112">
        <w:rPr>
          <w:rFonts w:eastAsia="Calibri"/>
          <w:i/>
          <w:color w:val="000000"/>
          <w:u w:val="single"/>
          <w:lang w:val="pt-BR"/>
        </w:rPr>
        <w:t>Lưu ý:</w:t>
      </w:r>
      <w:r w:rsidRPr="00FC6112">
        <w:rPr>
          <w:rFonts w:eastAsia="Calibri"/>
          <w:i/>
          <w:color w:val="000000"/>
          <w:lang w:val="pt-BR"/>
        </w:rPr>
        <w:t xml:space="preserve"> Trường hợp dự báo có sự thay đổi vượt ngưỡng về một trong các lớp/khối/nhóm mây, tất cả các nhóm mây bao gồm cả lớp/khối/nhóm không dự báo thay đổi cũng được chỉ ra.</w:t>
      </w:r>
    </w:p>
    <w:p w14:paraId="31D48B6B" w14:textId="77777777" w:rsidR="00FC6112" w:rsidRPr="00FC6112" w:rsidRDefault="00FC6112" w:rsidP="0092679B">
      <w:pPr>
        <w:keepNext w:val="0"/>
        <w:keepLines w:val="0"/>
        <w:spacing w:before="0"/>
        <w:ind w:firstLine="567"/>
        <w:rPr>
          <w:rFonts w:eastAsia="Calibri"/>
          <w:b/>
          <w:i/>
          <w:color w:val="000000"/>
          <w:lang w:val="vi-VN"/>
        </w:rPr>
      </w:pPr>
      <w:r w:rsidRPr="00FC6112">
        <w:rPr>
          <w:rFonts w:eastAsia="Calibri"/>
          <w:b/>
          <w:i/>
          <w:color w:val="000000"/>
          <w:lang w:val="vi-VN"/>
        </w:rPr>
        <w:t xml:space="preserve">2.5 Nhóm tầm nhìn thẳng đứng </w:t>
      </w:r>
    </w:p>
    <w:p w14:paraId="41F56472" w14:textId="77777777" w:rsidR="00FC6112" w:rsidRPr="00FC6112" w:rsidRDefault="00FC6112" w:rsidP="0092679B">
      <w:pPr>
        <w:keepNext w:val="0"/>
        <w:keepLines w:val="0"/>
        <w:spacing w:before="0"/>
        <w:ind w:firstLine="567"/>
        <w:rPr>
          <w:rFonts w:eastAsia="Calibri"/>
          <w:color w:val="000000"/>
          <w:lang w:val="vi-VN"/>
        </w:rPr>
      </w:pPr>
      <w:r w:rsidRPr="00FC6112">
        <w:rPr>
          <w:rFonts w:eastAsia="Calibri"/>
          <w:color w:val="000000"/>
          <w:lang w:val="pt-BR"/>
        </w:rPr>
        <w:t>Bản tin TREND</w:t>
      </w:r>
      <w:r w:rsidRPr="00FC6112">
        <w:rPr>
          <w:rFonts w:eastAsia="Calibri"/>
          <w:color w:val="000000"/>
          <w:lang w:val="vi-VN"/>
        </w:rPr>
        <w:t xml:space="preserve"> chỉ ra sự thay đổi bầu trời sân bay trở nên mù mịt hoặc bị che phủ chỉ xác định được tầm nhìn thẳng đứng; giá trị tầm nhìn thẳng đứng được dự báo tăng lên đạt hoặc vượt qua,</w:t>
      </w:r>
      <w:r w:rsidRPr="00FC6112">
        <w:rPr>
          <w:rFonts w:eastAsia="Calibri"/>
          <w:color w:val="000000"/>
          <w:lang w:val="pt-BR"/>
        </w:rPr>
        <w:t xml:space="preserve"> hoặc</w:t>
      </w:r>
      <w:r w:rsidRPr="00FC6112">
        <w:rPr>
          <w:rFonts w:eastAsia="Calibri"/>
          <w:color w:val="000000"/>
          <w:lang w:val="vi-VN"/>
        </w:rPr>
        <w:t xml:space="preserve"> giảm xuống vượt qua các giá trị sau: 30, 60, 150, 300 m (100, 200, 500 hoặc 1000 ft).</w:t>
      </w:r>
    </w:p>
    <w:p w14:paraId="7E1B4011" w14:textId="77777777" w:rsidR="00FC6112" w:rsidRPr="00FC6112" w:rsidRDefault="00FC6112" w:rsidP="0092679B">
      <w:pPr>
        <w:keepNext w:val="0"/>
        <w:keepLines w:val="0"/>
        <w:spacing w:before="0"/>
        <w:ind w:firstLine="567"/>
        <w:rPr>
          <w:rFonts w:eastAsia="Calibri"/>
          <w:b/>
          <w:color w:val="000000"/>
          <w:lang w:val="vi-VN"/>
        </w:rPr>
      </w:pPr>
      <w:r w:rsidRPr="00FC6112">
        <w:rPr>
          <w:rFonts w:eastAsia="Calibri"/>
          <w:b/>
          <w:i/>
          <w:color w:val="000000"/>
          <w:lang w:val="pt-BR"/>
        </w:rPr>
        <w:t>2.</w:t>
      </w:r>
      <w:r w:rsidRPr="00FC6112">
        <w:rPr>
          <w:rFonts w:eastAsia="Calibri"/>
          <w:b/>
          <w:i/>
          <w:color w:val="000000"/>
          <w:lang w:val="vi-VN"/>
        </w:rPr>
        <w:t xml:space="preserve">6 Ngưỡng </w:t>
      </w:r>
      <w:r w:rsidRPr="00FC6112">
        <w:rPr>
          <w:rFonts w:eastAsia="Calibri"/>
          <w:b/>
          <w:i/>
          <w:color w:val="000000"/>
          <w:lang w:val="pt-BR"/>
        </w:rPr>
        <w:t>bổ sung</w:t>
      </w:r>
    </w:p>
    <w:p w14:paraId="7675BBD1"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 xml:space="preserve">Bổ sung các ngưỡng </w:t>
      </w:r>
      <w:r w:rsidRPr="00FC6112">
        <w:rPr>
          <w:rFonts w:eastAsia="Calibri"/>
          <w:color w:val="000000"/>
          <w:lang w:val="vi-VN"/>
        </w:rPr>
        <w:t xml:space="preserve">tiêu chuẩn khai thác của sân bay </w:t>
      </w:r>
      <w:r w:rsidRPr="00FC6112">
        <w:rPr>
          <w:rFonts w:eastAsia="Calibri"/>
          <w:color w:val="000000"/>
          <w:lang w:val="pt-BR"/>
        </w:rPr>
        <w:t xml:space="preserve">nếu chưa </w:t>
      </w:r>
      <w:r w:rsidRPr="00FC6112">
        <w:rPr>
          <w:rFonts w:eastAsia="Calibri"/>
          <w:color w:val="000000"/>
          <w:lang w:val="vi-VN"/>
        </w:rPr>
        <w:t>bao gồm</w:t>
      </w:r>
      <w:r w:rsidRPr="00FC6112">
        <w:rPr>
          <w:rFonts w:eastAsia="Calibri"/>
          <w:color w:val="000000"/>
          <w:lang w:val="pt-BR"/>
        </w:rPr>
        <w:t xml:space="preserve"> </w:t>
      </w:r>
      <w:r w:rsidRPr="00FC6112">
        <w:rPr>
          <w:rFonts w:eastAsia="Calibri"/>
          <w:color w:val="000000"/>
          <w:lang w:val="pt-BR"/>
        </w:rPr>
        <w:lastRenderedPageBreak/>
        <w:t>trong các ngưỡng đã chỉ ra ở trên.</w:t>
      </w:r>
    </w:p>
    <w:p w14:paraId="1DB333A5" w14:textId="77777777" w:rsidR="00FC6112" w:rsidRPr="00FC6112" w:rsidRDefault="00FC6112" w:rsidP="0092679B">
      <w:pPr>
        <w:keepNext w:val="0"/>
        <w:keepLines w:val="0"/>
        <w:spacing w:before="0"/>
        <w:ind w:firstLine="567"/>
        <w:rPr>
          <w:rFonts w:eastAsia="Calibri"/>
          <w:b/>
          <w:color w:val="000000"/>
          <w:lang w:val="pt-BR"/>
        </w:rPr>
      </w:pPr>
      <w:r w:rsidRPr="00FC6112">
        <w:rPr>
          <w:rFonts w:eastAsia="Calibri"/>
          <w:b/>
          <w:color w:val="000000"/>
          <w:lang w:val="pt-BR"/>
        </w:rPr>
        <w:t>3. Cách sử dụng các chỉ thị biến đổi trong bản tin TREND</w:t>
      </w:r>
    </w:p>
    <w:p w14:paraId="7ED0F803" w14:textId="77777777" w:rsidR="00FC6112" w:rsidRPr="00FC6112" w:rsidRDefault="00FC6112" w:rsidP="0092679B">
      <w:pPr>
        <w:keepNext w:val="0"/>
        <w:keepLines w:val="0"/>
        <w:spacing w:before="0"/>
        <w:ind w:firstLine="567"/>
        <w:rPr>
          <w:rFonts w:eastAsia="Calibri"/>
          <w:b/>
          <w:i/>
          <w:color w:val="000000"/>
          <w:lang w:val="pt-BR"/>
        </w:rPr>
      </w:pPr>
      <w:r w:rsidRPr="00FC6112">
        <w:rPr>
          <w:rFonts w:eastAsia="Calibri"/>
          <w:b/>
          <w:i/>
          <w:color w:val="000000"/>
          <w:lang w:val="pt-BR"/>
        </w:rPr>
        <w:t xml:space="preserve">3.1 Chỉ thị biến đổi “BECMG” và “TEMPO” trong </w:t>
      </w:r>
      <w:r w:rsidRPr="00FC6112">
        <w:rPr>
          <w:rFonts w:eastAsia="Calibri"/>
          <w:b/>
          <w:i/>
          <w:iCs/>
          <w:color w:val="000000"/>
          <w:lang w:val="pt-BR"/>
        </w:rPr>
        <w:t xml:space="preserve">bản tin </w:t>
      </w:r>
      <w:r w:rsidRPr="00FC6112">
        <w:rPr>
          <w:rFonts w:eastAsia="Calibri"/>
          <w:b/>
          <w:i/>
          <w:color w:val="000000"/>
          <w:lang w:val="pt-BR"/>
        </w:rPr>
        <w:t>TREND</w:t>
      </w:r>
    </w:p>
    <w:p w14:paraId="31C77856"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Khi có sự thay đổi được dự kiến sẽ xảy ra, bản tin TREND sẽ bắt đầu với một trong các chỉ thị biến đổi “BECMG” hoặc “TEMPO”.</w:t>
      </w:r>
    </w:p>
    <w:p w14:paraId="4C604EC9"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BECMG (viết tắt của “becoming”) là chỉ thị biến đổi sử dụng để mô tả các dự báo thay đổi khi các điều kiện khí tượng dự kiến sẽ thay đổi đạt hoặc vượt qua các giá trị (ngưỡng) nhất định theo tốc độ đều đặn hoặc không đều đặn.</w:t>
      </w:r>
    </w:p>
    <w:p w14:paraId="25BB632B"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TEMPO (viết tắt của “temporary”) được sử dụng để mô tả dự báo sự dao động tạm thời trong đó các điều kiện khí tượng đạt hoặc vượt qua các giá trị (ngưỡng) nhất định, kéo dài trong khoảng thời gian dưới một giờ đối với từng trường hợp cụ thể và tổng thời gian đạt/vượt ngưỡng này nhỏ hơn một nửa quãng thời gian dự báo xảy ra biến đổi (thời gian TEMPO có hiệu lực).</w:t>
      </w:r>
    </w:p>
    <w:p w14:paraId="20D81C8C" w14:textId="413F0C6A" w:rsidR="00FC6112" w:rsidRPr="00FC6112" w:rsidRDefault="00FC6112" w:rsidP="0092679B">
      <w:pPr>
        <w:keepNext w:val="0"/>
        <w:keepLines w:val="0"/>
        <w:spacing w:before="0"/>
        <w:ind w:firstLine="567"/>
        <w:rPr>
          <w:rFonts w:eastAsia="Calibri"/>
          <w:color w:val="000000"/>
          <w:lang w:val="pt-BR"/>
        </w:rPr>
      </w:pPr>
      <w:r w:rsidRPr="00FC6112">
        <w:rPr>
          <w:rFonts w:eastAsia="Calibri"/>
          <w:color w:val="000000"/>
          <w:lang w:val="pt-BR"/>
        </w:rPr>
        <w:t>Trong một số trường hợp, BECMG và TEMPO được kết hợp với các từ viết tắt “FM”, “TL” hoặc “AT” cùng với thời gian theo giờ và phút UTC để chỉ ra quãng thời gian, hoặc thời điểm dự báo sẽ xảy ra biến đổi cụ thể (</w:t>
      </w:r>
      <w:r w:rsidRPr="00FC6112">
        <w:rPr>
          <w:rFonts w:eastAsia="Calibri"/>
          <w:i/>
          <w:color w:val="000000"/>
          <w:lang w:val="pt-BR"/>
        </w:rPr>
        <w:t xml:space="preserve">xem Bảng </w:t>
      </w:r>
      <w:r w:rsidR="00815DB3">
        <w:rPr>
          <w:rFonts w:eastAsia="Calibri"/>
          <w:i/>
          <w:color w:val="000000"/>
          <w:lang w:val="pt-BR"/>
        </w:rPr>
        <w:t>K.</w:t>
      </w:r>
      <w:r w:rsidRPr="00FC6112">
        <w:rPr>
          <w:rFonts w:eastAsia="Calibri"/>
          <w:i/>
          <w:color w:val="000000"/>
          <w:lang w:val="pt-BR"/>
        </w:rPr>
        <w:t xml:space="preserve">3-1 dưới đây hoặc hoặc Bảng A3-3 </w:t>
      </w:r>
      <w:r w:rsidRPr="00FC6112">
        <w:rPr>
          <w:rFonts w:eastAsia="Calibri"/>
          <w:bCs/>
          <w:i/>
          <w:color w:val="000000"/>
          <w:lang w:val="nl-NL"/>
        </w:rPr>
        <w:t>Phụ ước 3 ICAO</w:t>
      </w:r>
      <w:r w:rsidRPr="00FC6112">
        <w:rPr>
          <w:rFonts w:eastAsia="Calibri"/>
          <w:bCs/>
          <w:color w:val="000000"/>
          <w:lang w:val="nl-NL"/>
        </w:rPr>
        <w:t>).</w:t>
      </w:r>
    </w:p>
    <w:p w14:paraId="1DCBFBFB" w14:textId="77777777" w:rsidR="00FC6112" w:rsidRPr="00FC6112" w:rsidRDefault="00FC6112" w:rsidP="0092679B">
      <w:pPr>
        <w:keepNext w:val="0"/>
        <w:keepLines w:val="0"/>
        <w:spacing w:before="0"/>
        <w:ind w:firstLine="567"/>
        <w:rPr>
          <w:rFonts w:eastAsia="Calibri"/>
          <w:b/>
          <w:i/>
          <w:color w:val="000000"/>
          <w:lang w:val="pt-BR"/>
        </w:rPr>
      </w:pPr>
      <w:r w:rsidRPr="00FC6112">
        <w:rPr>
          <w:rFonts w:eastAsia="Calibri"/>
          <w:b/>
          <w:i/>
          <w:color w:val="000000"/>
          <w:lang w:val="pt-BR"/>
        </w:rPr>
        <w:t>3.2 Sử dụng BECMG hoặc TEMPO kết hợp với FM, TL hoặc AT</w:t>
      </w:r>
    </w:p>
    <w:p w14:paraId="358E8CD9" w14:textId="77777777" w:rsidR="00FC6112" w:rsidRPr="00FC6112" w:rsidRDefault="00FC6112" w:rsidP="0092679B">
      <w:pPr>
        <w:keepNext w:val="0"/>
        <w:keepLines w:val="0"/>
        <w:spacing w:before="0"/>
        <w:ind w:firstLine="567"/>
        <w:rPr>
          <w:rFonts w:eastAsia="Calibri"/>
          <w:color w:val="000000"/>
          <w:lang w:val="pt-BR"/>
        </w:rPr>
      </w:pPr>
      <w:r w:rsidRPr="00FC6112">
        <w:rPr>
          <w:rFonts w:eastAsia="Calibri"/>
          <w:i/>
          <w:color w:val="000000"/>
          <w:lang w:val="pt-BR"/>
        </w:rPr>
        <w:t xml:space="preserve">a) Sử dụng </w:t>
      </w:r>
      <w:r w:rsidRPr="00FC6112">
        <w:rPr>
          <w:rFonts w:eastAsia="Calibri"/>
          <w:b/>
          <w:i/>
          <w:color w:val="000000"/>
          <w:lang w:val="pt-BR"/>
        </w:rPr>
        <w:t>BECMG</w:t>
      </w:r>
      <w:r w:rsidRPr="00FC6112">
        <w:rPr>
          <w:rFonts w:eastAsia="Calibri"/>
          <w:i/>
          <w:color w:val="000000"/>
          <w:lang w:val="pt-BR"/>
        </w:rPr>
        <w:t xml:space="preserve"> không kèm FM, TL hay AT: </w:t>
      </w:r>
      <w:r w:rsidRPr="00FC6112">
        <w:rPr>
          <w:rFonts w:eastAsia="Calibri"/>
          <w:color w:val="000000"/>
          <w:lang w:val="pt-BR"/>
        </w:rPr>
        <w:t xml:space="preserve">Mô tả việc dự báo sẽ xảy ra sự biến đổi một hoặc nhiều các yếu tố khí tượng từ trạng thái thời tiết W1 sang W2. Quá trình biến đổi bắt đầu tại thời điểm đầu hiệu lực và hoàn thành vào thời điểm kết thúc </w:t>
      </w:r>
      <w:r w:rsidRPr="00FC6112">
        <w:rPr>
          <w:rFonts w:eastAsia="Calibri"/>
          <w:bCs/>
          <w:color w:val="000000"/>
          <w:lang w:val="pt-BR"/>
        </w:rPr>
        <w:t xml:space="preserve">bản tin </w:t>
      </w:r>
      <w:r w:rsidRPr="00FC6112">
        <w:rPr>
          <w:rFonts w:eastAsia="Calibri"/>
          <w:color w:val="000000"/>
          <w:lang w:val="pt-BR"/>
        </w:rPr>
        <w:t>TREND hoặc khi không dự báo được thời điểm bắt đầu hoặc kết thúc của sự biến đổi này. Nội dung sau chỉ thị BECMG thể hiện trạng thái thời tiết mới W2 được thiết lập sau khi quá trình biến đổi kết thúc.</w:t>
      </w:r>
    </w:p>
    <w:p w14:paraId="38BE314E" w14:textId="77777777" w:rsidR="00FC6112" w:rsidRPr="00FC6112" w:rsidRDefault="00FC6112" w:rsidP="0092679B">
      <w:pPr>
        <w:keepNext w:val="0"/>
        <w:keepLines w:val="0"/>
        <w:spacing w:before="0"/>
        <w:ind w:firstLine="567"/>
        <w:rPr>
          <w:rFonts w:eastAsia="Calibri"/>
          <w:strike/>
          <w:color w:val="FF0000"/>
          <w:lang w:val="pt-BR"/>
        </w:rPr>
      </w:pPr>
      <w:r w:rsidRPr="00FC6112">
        <w:rPr>
          <w:rFonts w:eastAsia="Calibri"/>
          <w:i/>
          <w:color w:val="000000"/>
          <w:u w:val="single"/>
          <w:lang w:val="pt-BR"/>
        </w:rPr>
        <w:t>Ví dụ</w:t>
      </w:r>
      <w:r w:rsidRPr="00FC6112">
        <w:rPr>
          <w:rFonts w:eastAsia="Calibri"/>
          <w:i/>
          <w:color w:val="000000"/>
          <w:lang w:val="pt-BR"/>
        </w:rPr>
        <w:t>:</w:t>
      </w:r>
    </w:p>
    <w:p w14:paraId="73765A52" w14:textId="77777777" w:rsidR="00FC6112" w:rsidRPr="00FC6112" w:rsidRDefault="00FC6112" w:rsidP="002C5786">
      <w:pPr>
        <w:spacing w:before="0"/>
        <w:rPr>
          <w:rFonts w:eastAsia="Calibri"/>
          <w:strike/>
          <w:color w:val="FF0000"/>
          <w:lang w:val="pt-BR"/>
        </w:rPr>
      </w:pPr>
      <w:r w:rsidRPr="00FC6112">
        <w:rPr>
          <w:rFonts w:eastAsia="Calibri"/>
          <w:strike/>
          <w:noProof/>
          <w:color w:val="FF0000"/>
          <w:lang w:val="en-US"/>
        </w:rPr>
        <w:lastRenderedPageBreak/>
        <w:drawing>
          <wp:inline distT="0" distB="0" distL="0" distR="0" wp14:anchorId="5C484AAC" wp14:editId="5C6587A4">
            <wp:extent cx="4648200" cy="2514219"/>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nh họa BECMG.png"/>
                    <pic:cNvPicPr/>
                  </pic:nvPicPr>
                  <pic:blipFill>
                    <a:blip r:embed="rId30">
                      <a:extLst>
                        <a:ext uri="{28A0092B-C50C-407E-A947-70E740481C1C}">
                          <a14:useLocalDpi xmlns:a14="http://schemas.microsoft.com/office/drawing/2010/main" val="0"/>
                        </a:ext>
                      </a:extLst>
                    </a:blip>
                    <a:stretch>
                      <a:fillRect/>
                    </a:stretch>
                  </pic:blipFill>
                  <pic:spPr>
                    <a:xfrm>
                      <a:off x="0" y="0"/>
                      <a:ext cx="4648200" cy="2514219"/>
                    </a:xfrm>
                    <a:prstGeom prst="rect">
                      <a:avLst/>
                    </a:prstGeom>
                  </pic:spPr>
                </pic:pic>
              </a:graphicData>
            </a:graphic>
          </wp:inline>
        </w:drawing>
      </w:r>
    </w:p>
    <w:p w14:paraId="1E73E597" w14:textId="77777777" w:rsidR="00FC6112" w:rsidRDefault="00FC6112" w:rsidP="002C5786">
      <w:pPr>
        <w:spacing w:before="0"/>
        <w:rPr>
          <w:rFonts w:eastAsia="Calibri"/>
          <w:i/>
          <w:iCs/>
          <w:color w:val="000000"/>
          <w:lang w:val="pt-BR"/>
        </w:rPr>
      </w:pPr>
      <w:r w:rsidRPr="00FC6112">
        <w:rPr>
          <w:rFonts w:eastAsia="Calibri"/>
          <w:i/>
          <w:color w:val="000000"/>
          <w:u w:val="single"/>
          <w:lang w:val="pt-BR"/>
        </w:rPr>
        <w:t>Giải nghĩa</w:t>
      </w:r>
      <w:r w:rsidRPr="00FC6112">
        <w:rPr>
          <w:rFonts w:eastAsia="Calibri"/>
          <w:color w:val="000000"/>
          <w:lang w:val="pt-BR"/>
        </w:rPr>
        <w:t xml:space="preserve">: </w:t>
      </w:r>
      <w:r w:rsidRPr="00FC6112">
        <w:rPr>
          <w:rFonts w:eastAsia="Calibri"/>
          <w:i/>
          <w:color w:val="000000"/>
          <w:lang w:val="pt-BR"/>
        </w:rPr>
        <w:t xml:space="preserve">Dự báo </w:t>
      </w:r>
      <w:r w:rsidRPr="00FC6112">
        <w:rPr>
          <w:rFonts w:eastAsia="Calibri"/>
          <w:i/>
          <w:iCs/>
          <w:color w:val="000000"/>
          <w:lang w:val="pt-BR"/>
        </w:rPr>
        <w:t>xu hướng trong 2 giờ tiếp theo (</w:t>
      </w:r>
      <w:r w:rsidRPr="00FC6112">
        <w:rPr>
          <w:rFonts w:eastAsia="Calibri"/>
          <w:i/>
          <w:color w:val="000000"/>
          <w:lang w:val="pt-BR"/>
        </w:rPr>
        <w:t>08:00 UTC đến 10:00 UTC) sẽ xảy ra sự thay đổi, cường độ m</w:t>
      </w:r>
      <w:r w:rsidRPr="00FC6112">
        <w:rPr>
          <w:rFonts w:eastAsia="Calibri"/>
          <w:i/>
          <w:iCs/>
          <w:color w:val="000000"/>
          <w:lang w:val="pt-BR"/>
        </w:rPr>
        <w:t xml:space="preserve">ưa dông giảm từ cường độ mạnh xuống trung bình; tầm nhìn từ 2000 m tăng lên đạt 5000 m tại thời điểm 10:00 UTC </w:t>
      </w:r>
      <w:r w:rsidRPr="00FC6112">
        <w:rPr>
          <w:rFonts w:eastAsia="Calibri"/>
          <w:i/>
          <w:color w:val="000000"/>
          <w:lang w:val="pt-BR"/>
        </w:rPr>
        <w:t>hoặc không xác định được thời điểm mưa giảm và tầm nhìn đạt 5000 m</w:t>
      </w:r>
      <w:r w:rsidRPr="00FC6112">
        <w:rPr>
          <w:rFonts w:eastAsia="Calibri"/>
          <w:i/>
          <w:iCs/>
          <w:color w:val="000000"/>
          <w:lang w:val="pt-BR"/>
        </w:rPr>
        <w:t>.</w:t>
      </w:r>
    </w:p>
    <w:p w14:paraId="020760AF" w14:textId="77777777" w:rsidR="00221DDD" w:rsidRDefault="00221DDD" w:rsidP="002C5786">
      <w:pPr>
        <w:spacing w:before="0"/>
        <w:rPr>
          <w:rFonts w:eastAsia="Calibri"/>
          <w:i/>
          <w:iCs/>
          <w:color w:val="000000"/>
          <w:lang w:val="pt-BR"/>
        </w:rPr>
      </w:pPr>
    </w:p>
    <w:p w14:paraId="5F3B979D" w14:textId="7119F3A9" w:rsidR="00FC6112" w:rsidRPr="00FC6112" w:rsidRDefault="00FC6112" w:rsidP="002C5786">
      <w:pPr>
        <w:spacing w:before="0"/>
        <w:rPr>
          <w:rFonts w:eastAsia="Calibri"/>
          <w:b/>
          <w:color w:val="000000"/>
          <w:lang w:val="pt-BR"/>
        </w:rPr>
      </w:pPr>
      <w:r w:rsidRPr="00FC6112">
        <w:rPr>
          <w:rFonts w:eastAsia="Calibri"/>
          <w:b/>
          <w:color w:val="000000"/>
          <w:lang w:val="pt-BR"/>
        </w:rPr>
        <w:t xml:space="preserve">Bảng </w:t>
      </w:r>
      <w:r w:rsidR="00815DB3">
        <w:rPr>
          <w:rFonts w:eastAsia="Calibri"/>
          <w:b/>
          <w:color w:val="000000"/>
          <w:lang w:val="pt-BR"/>
        </w:rPr>
        <w:t>K.</w:t>
      </w:r>
      <w:r w:rsidRPr="00FC6112">
        <w:rPr>
          <w:rFonts w:eastAsia="Calibri"/>
          <w:b/>
          <w:color w:val="000000"/>
          <w:lang w:val="pt-BR"/>
        </w:rPr>
        <w:t>3-1. Cách sử dụng chỉ thị biến đổi trong bản tin TREND</w:t>
      </w:r>
    </w:p>
    <w:tbl>
      <w:tblPr>
        <w:tblStyle w:val="TableGrid46"/>
        <w:tblW w:w="9924" w:type="dxa"/>
        <w:tblInd w:w="-431" w:type="dxa"/>
        <w:tblLook w:val="04A0" w:firstRow="1" w:lastRow="0" w:firstColumn="1" w:lastColumn="0" w:noHBand="0" w:noVBand="1"/>
      </w:tblPr>
      <w:tblGrid>
        <w:gridCol w:w="1274"/>
        <w:gridCol w:w="2865"/>
        <w:gridCol w:w="1181"/>
        <w:gridCol w:w="4604"/>
      </w:tblGrid>
      <w:tr w:rsidR="00FC6112" w:rsidRPr="00FC6112" w14:paraId="70FEA220" w14:textId="77777777" w:rsidTr="00FC6112">
        <w:trPr>
          <w:trHeight w:val="738"/>
        </w:trPr>
        <w:tc>
          <w:tcPr>
            <w:tcW w:w="1199" w:type="dxa"/>
            <w:vAlign w:val="center"/>
          </w:tcPr>
          <w:p w14:paraId="0C344000" w14:textId="77777777" w:rsidR="00FC6112" w:rsidRPr="00FC6112" w:rsidRDefault="00FC6112" w:rsidP="002C5786">
            <w:pPr>
              <w:rPr>
                <w:b/>
              </w:rPr>
            </w:pPr>
            <w:r w:rsidRPr="00FC6112">
              <w:rPr>
                <w:b/>
                <w:iCs/>
              </w:rPr>
              <w:t>Chỉ thị biến đổi</w:t>
            </w:r>
          </w:p>
        </w:tc>
        <w:tc>
          <w:tcPr>
            <w:tcW w:w="2699" w:type="dxa"/>
            <w:vAlign w:val="center"/>
          </w:tcPr>
          <w:p w14:paraId="4B87EAEF" w14:textId="77777777" w:rsidR="00FC6112" w:rsidRPr="00FC6112" w:rsidRDefault="00FC6112" w:rsidP="002C5786">
            <w:pPr>
              <w:rPr>
                <w:b/>
              </w:rPr>
            </w:pPr>
            <w:r w:rsidRPr="00FC6112">
              <w:rPr>
                <w:b/>
                <w:iCs/>
              </w:rPr>
              <w:t>Thời gian và quãng thời gian</w:t>
            </w:r>
          </w:p>
        </w:tc>
        <w:tc>
          <w:tcPr>
            <w:tcW w:w="6026" w:type="dxa"/>
            <w:gridSpan w:val="2"/>
            <w:vAlign w:val="center"/>
          </w:tcPr>
          <w:p w14:paraId="384CAFBC" w14:textId="77777777" w:rsidR="00FC6112" w:rsidRPr="00FC6112" w:rsidRDefault="00FC6112" w:rsidP="002C5786">
            <w:pPr>
              <w:rPr>
                <w:b/>
                <w:lang w:val="pt-BR"/>
              </w:rPr>
            </w:pPr>
            <w:r w:rsidRPr="00FC6112">
              <w:rPr>
                <w:b/>
                <w:iCs/>
              </w:rPr>
              <w:t>Ý nghĩa</w:t>
            </w:r>
          </w:p>
        </w:tc>
      </w:tr>
      <w:tr w:rsidR="00FC6112" w:rsidRPr="00FC6112" w14:paraId="45A11134" w14:textId="77777777" w:rsidTr="00FC6112">
        <w:tc>
          <w:tcPr>
            <w:tcW w:w="1199" w:type="dxa"/>
            <w:vAlign w:val="center"/>
          </w:tcPr>
          <w:p w14:paraId="739E95DD" w14:textId="77777777" w:rsidR="00FC6112" w:rsidRPr="00FC6112" w:rsidRDefault="00FC6112" w:rsidP="002C5786">
            <w:pPr>
              <w:rPr>
                <w:b/>
                <w:lang w:val="pt-BR"/>
              </w:rPr>
            </w:pPr>
            <w:r w:rsidRPr="00FC6112">
              <w:rPr>
                <w:b/>
                <w:lang w:val="pt-BR"/>
              </w:rPr>
              <w:t>NOSIG</w:t>
            </w:r>
          </w:p>
        </w:tc>
        <w:tc>
          <w:tcPr>
            <w:tcW w:w="2699" w:type="dxa"/>
            <w:vAlign w:val="center"/>
          </w:tcPr>
          <w:p w14:paraId="25E84363" w14:textId="77777777" w:rsidR="00FC6112" w:rsidRPr="00FC6112" w:rsidRDefault="00FC6112" w:rsidP="002C5786">
            <w:pPr>
              <w:rPr>
                <w:b/>
                <w:lang w:val="pt-BR"/>
              </w:rPr>
            </w:pPr>
            <w:r w:rsidRPr="00FC6112">
              <w:rPr>
                <w:b/>
                <w:lang w:val="pt-BR"/>
              </w:rPr>
              <w:t>-</w:t>
            </w:r>
          </w:p>
        </w:tc>
        <w:tc>
          <w:tcPr>
            <w:tcW w:w="6026" w:type="dxa"/>
            <w:gridSpan w:val="2"/>
          </w:tcPr>
          <w:p w14:paraId="5A6DE96E" w14:textId="77777777" w:rsidR="00FC6112" w:rsidRPr="00FC6112" w:rsidRDefault="00FC6112" w:rsidP="002C5786">
            <w:pPr>
              <w:rPr>
                <w:lang w:val="pt-BR"/>
              </w:rPr>
            </w:pPr>
            <w:r w:rsidRPr="00FC6112">
              <w:rPr>
                <w:lang w:val="pt-BR"/>
              </w:rPr>
              <w:t>Dự báo không có biến đổi đáng kể</w:t>
            </w:r>
          </w:p>
        </w:tc>
      </w:tr>
      <w:tr w:rsidR="00FC6112" w:rsidRPr="00FC6112" w14:paraId="1F58D5D1" w14:textId="77777777" w:rsidTr="00FC6112">
        <w:tc>
          <w:tcPr>
            <w:tcW w:w="1199" w:type="dxa"/>
            <w:vMerge w:val="restart"/>
            <w:vAlign w:val="center"/>
          </w:tcPr>
          <w:p w14:paraId="4F1DD57A" w14:textId="77777777" w:rsidR="00FC6112" w:rsidRPr="00FC6112" w:rsidRDefault="00FC6112" w:rsidP="002C5786">
            <w:pPr>
              <w:rPr>
                <w:b/>
                <w:lang w:val="pt-BR"/>
              </w:rPr>
            </w:pPr>
            <w:r w:rsidRPr="00FC6112">
              <w:rPr>
                <w:b/>
                <w:lang w:val="pt-BR"/>
              </w:rPr>
              <w:t>BECMG</w:t>
            </w:r>
          </w:p>
        </w:tc>
        <w:tc>
          <w:tcPr>
            <w:tcW w:w="2699" w:type="dxa"/>
            <w:vAlign w:val="center"/>
          </w:tcPr>
          <w:p w14:paraId="46937E24" w14:textId="77777777" w:rsidR="00FC6112" w:rsidRPr="00FC6112" w:rsidRDefault="00FC6112" w:rsidP="002C5786">
            <w:pPr>
              <w:rPr>
                <w:b/>
                <w:lang w:val="pt-BR"/>
              </w:rPr>
            </w:pPr>
            <w:r w:rsidRPr="00FC6112">
              <w:rPr>
                <w:b/>
                <w:lang w:val="vi-VN"/>
              </w:rPr>
              <w:t>FM</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b/>
              </w:rPr>
              <w:t>T</w:t>
            </w:r>
            <w:r w:rsidRPr="00FC6112">
              <w:rPr>
                <w:b/>
                <w:lang w:val="vi-VN"/>
              </w:rPr>
              <w:t>L</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p>
        </w:tc>
        <w:tc>
          <w:tcPr>
            <w:tcW w:w="1206" w:type="dxa"/>
            <w:vMerge w:val="restart"/>
            <w:vAlign w:val="center"/>
          </w:tcPr>
          <w:p w14:paraId="235AF63C" w14:textId="77777777" w:rsidR="00FC6112" w:rsidRPr="00FC6112" w:rsidRDefault="00FC6112" w:rsidP="002C5786">
            <w:pPr>
              <w:rPr>
                <w:lang w:val="pt-BR"/>
              </w:rPr>
            </w:pPr>
            <w:r w:rsidRPr="00FC6112">
              <w:rPr>
                <w:lang w:val="pt-BR"/>
              </w:rPr>
              <w:t>Quá trình biến đổi dự báo sẽ...</w:t>
            </w:r>
          </w:p>
        </w:tc>
        <w:tc>
          <w:tcPr>
            <w:tcW w:w="4820" w:type="dxa"/>
          </w:tcPr>
          <w:p w14:paraId="73A51663" w14:textId="77777777" w:rsidR="00FC6112" w:rsidRPr="00FC6112" w:rsidRDefault="00FC6112" w:rsidP="002C5786">
            <w:pPr>
              <w:rPr>
                <w:lang w:val="pt-BR"/>
              </w:rPr>
            </w:pPr>
            <w:r w:rsidRPr="00FC6112">
              <w:rPr>
                <w:lang w:val="pt-BR"/>
              </w:rPr>
              <w:t xml:space="preserve">bắt đầu từ thời điểm </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vertAlign w:val="subscript"/>
                <w:lang w:val="pt-BR"/>
              </w:rPr>
              <w:t xml:space="preserve"> </w:t>
            </w:r>
            <w:r w:rsidRPr="00FC6112">
              <w:rPr>
                <w:lang w:val="pt-BR"/>
              </w:rPr>
              <w:t xml:space="preserve">UTC và hoàn thành vào thời điểm </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vertAlign w:val="subscript"/>
                <w:lang w:val="pt-BR"/>
              </w:rPr>
              <w:t xml:space="preserve"> </w:t>
            </w:r>
            <w:r w:rsidRPr="00FC6112">
              <w:rPr>
                <w:lang w:val="pt-BR"/>
              </w:rPr>
              <w:t>UTC</w:t>
            </w:r>
          </w:p>
        </w:tc>
      </w:tr>
      <w:tr w:rsidR="00FC6112" w:rsidRPr="00FC6112" w14:paraId="7E0C8C45" w14:textId="77777777" w:rsidTr="00FC6112">
        <w:tc>
          <w:tcPr>
            <w:tcW w:w="1199" w:type="dxa"/>
            <w:vMerge/>
          </w:tcPr>
          <w:p w14:paraId="2E0F8486" w14:textId="77777777" w:rsidR="00FC6112" w:rsidRPr="00FC6112" w:rsidRDefault="00FC6112" w:rsidP="002C5786">
            <w:pPr>
              <w:rPr>
                <w:b/>
                <w:lang w:val="pt-BR"/>
              </w:rPr>
            </w:pPr>
          </w:p>
        </w:tc>
        <w:tc>
          <w:tcPr>
            <w:tcW w:w="2699" w:type="dxa"/>
            <w:vAlign w:val="center"/>
          </w:tcPr>
          <w:p w14:paraId="245BDB1A" w14:textId="77777777" w:rsidR="00FC6112" w:rsidRPr="00FC6112" w:rsidRDefault="00FC6112" w:rsidP="002C5786">
            <w:pPr>
              <w:rPr>
                <w:b/>
                <w:lang w:val="pt-BR"/>
              </w:rPr>
            </w:pPr>
            <w:r w:rsidRPr="00FC6112">
              <w:rPr>
                <w:b/>
              </w:rPr>
              <w:t>T</w:t>
            </w:r>
            <w:r w:rsidRPr="00FC6112">
              <w:rPr>
                <w:b/>
                <w:lang w:val="vi-VN"/>
              </w:rPr>
              <w:t>L</w:t>
            </w:r>
            <w:r w:rsidRPr="00FC6112">
              <w:rPr>
                <w:lang w:val="vi-VN"/>
              </w:rPr>
              <w:t>nnnn</w:t>
            </w:r>
          </w:p>
        </w:tc>
        <w:tc>
          <w:tcPr>
            <w:tcW w:w="1206" w:type="dxa"/>
            <w:vMerge/>
          </w:tcPr>
          <w:p w14:paraId="72F146CA" w14:textId="77777777" w:rsidR="00FC6112" w:rsidRPr="00FC6112" w:rsidRDefault="00FC6112" w:rsidP="002C5786">
            <w:pPr>
              <w:rPr>
                <w:b/>
                <w:lang w:val="pt-BR"/>
              </w:rPr>
            </w:pPr>
          </w:p>
        </w:tc>
        <w:tc>
          <w:tcPr>
            <w:tcW w:w="4820" w:type="dxa"/>
          </w:tcPr>
          <w:p w14:paraId="2D35A520" w14:textId="77777777" w:rsidR="00FC6112" w:rsidRPr="00FC6112" w:rsidRDefault="00FC6112" w:rsidP="002C5786">
            <w:pPr>
              <w:rPr>
                <w:b/>
                <w:lang w:val="pt-BR"/>
              </w:rPr>
            </w:pPr>
            <w:r w:rsidRPr="00FC6112">
              <w:rPr>
                <w:lang w:val="pt-BR"/>
              </w:rPr>
              <w:t xml:space="preserve">bắt đầu từ thời điểm đầu của bản tin TREND và hoàn thành vào thời điểm </w:t>
            </w:r>
            <w:r w:rsidRPr="00FC6112">
              <w:rPr>
                <w:lang w:val="vi-VN"/>
              </w:rPr>
              <w:t>nnnn</w:t>
            </w:r>
            <w:r w:rsidRPr="00FC6112">
              <w:rPr>
                <w:lang w:val="pt-BR"/>
              </w:rPr>
              <w:t xml:space="preserve"> UTC</w:t>
            </w:r>
          </w:p>
        </w:tc>
      </w:tr>
      <w:tr w:rsidR="00FC6112" w:rsidRPr="00FC6112" w14:paraId="59A9BA60" w14:textId="77777777" w:rsidTr="00FC6112">
        <w:tc>
          <w:tcPr>
            <w:tcW w:w="1199" w:type="dxa"/>
            <w:vMerge/>
          </w:tcPr>
          <w:p w14:paraId="426E367E" w14:textId="77777777" w:rsidR="00FC6112" w:rsidRPr="00FC6112" w:rsidRDefault="00FC6112" w:rsidP="002C5786">
            <w:pPr>
              <w:rPr>
                <w:b/>
                <w:lang w:val="pt-BR"/>
              </w:rPr>
            </w:pPr>
          </w:p>
        </w:tc>
        <w:tc>
          <w:tcPr>
            <w:tcW w:w="2699" w:type="dxa"/>
            <w:vAlign w:val="center"/>
          </w:tcPr>
          <w:p w14:paraId="192D4A54" w14:textId="77777777" w:rsidR="00FC6112" w:rsidRPr="00FC6112" w:rsidRDefault="00FC6112" w:rsidP="002C5786">
            <w:pPr>
              <w:rPr>
                <w:b/>
                <w:lang w:val="pt-BR"/>
              </w:rPr>
            </w:pPr>
            <w:r w:rsidRPr="00FC6112">
              <w:rPr>
                <w:b/>
              </w:rPr>
              <w:t>FM</w:t>
            </w:r>
            <w:r w:rsidRPr="00FC6112">
              <w:rPr>
                <w:lang w:val="vi-VN"/>
              </w:rPr>
              <w:t>nnnn</w:t>
            </w:r>
          </w:p>
        </w:tc>
        <w:tc>
          <w:tcPr>
            <w:tcW w:w="1206" w:type="dxa"/>
            <w:vMerge/>
          </w:tcPr>
          <w:p w14:paraId="79894816" w14:textId="77777777" w:rsidR="00FC6112" w:rsidRPr="00FC6112" w:rsidRDefault="00FC6112" w:rsidP="002C5786">
            <w:pPr>
              <w:rPr>
                <w:b/>
                <w:lang w:val="pt-BR"/>
              </w:rPr>
            </w:pPr>
          </w:p>
        </w:tc>
        <w:tc>
          <w:tcPr>
            <w:tcW w:w="4820" w:type="dxa"/>
          </w:tcPr>
          <w:p w14:paraId="229F7073" w14:textId="77777777" w:rsidR="00FC6112" w:rsidRPr="00FC6112" w:rsidRDefault="00FC6112" w:rsidP="002C5786">
            <w:pPr>
              <w:rPr>
                <w:b/>
                <w:lang w:val="pt-BR"/>
              </w:rPr>
            </w:pPr>
            <w:r w:rsidRPr="00FC6112">
              <w:rPr>
                <w:lang w:val="pt-BR"/>
              </w:rPr>
              <w:t xml:space="preserve">bắt đầu từ thời điểm </w:t>
            </w:r>
            <w:r w:rsidRPr="00FC6112">
              <w:rPr>
                <w:lang w:val="vi-VN"/>
              </w:rPr>
              <w:t>nnnn</w:t>
            </w:r>
            <w:r w:rsidRPr="00FC6112">
              <w:rPr>
                <w:lang w:val="pt-BR"/>
              </w:rPr>
              <w:t xml:space="preserve"> UTC và hoàn thành vào thời điểm cuối quãng thời gian bản tin TREND</w:t>
            </w:r>
          </w:p>
        </w:tc>
      </w:tr>
      <w:tr w:rsidR="00FC6112" w:rsidRPr="00FC6112" w14:paraId="10267C0E" w14:textId="77777777" w:rsidTr="00FC6112">
        <w:tc>
          <w:tcPr>
            <w:tcW w:w="1199" w:type="dxa"/>
            <w:vMerge/>
          </w:tcPr>
          <w:p w14:paraId="5F5FE378" w14:textId="77777777" w:rsidR="00FC6112" w:rsidRPr="00FC6112" w:rsidRDefault="00FC6112" w:rsidP="002C5786">
            <w:pPr>
              <w:rPr>
                <w:b/>
                <w:lang w:val="pt-BR"/>
              </w:rPr>
            </w:pPr>
          </w:p>
        </w:tc>
        <w:tc>
          <w:tcPr>
            <w:tcW w:w="2699" w:type="dxa"/>
            <w:vAlign w:val="center"/>
          </w:tcPr>
          <w:p w14:paraId="7CA65053" w14:textId="77777777" w:rsidR="00FC6112" w:rsidRPr="00FC6112" w:rsidRDefault="00FC6112" w:rsidP="002C5786">
            <w:pPr>
              <w:rPr>
                <w:b/>
              </w:rPr>
            </w:pPr>
            <w:r w:rsidRPr="00FC6112">
              <w:rPr>
                <w:b/>
              </w:rPr>
              <w:t>At</w:t>
            </w:r>
            <w:r w:rsidRPr="00FC6112">
              <w:rPr>
                <w:lang w:val="vi-VN"/>
              </w:rPr>
              <w:t>nnnn</w:t>
            </w:r>
          </w:p>
        </w:tc>
        <w:tc>
          <w:tcPr>
            <w:tcW w:w="1206" w:type="dxa"/>
            <w:vMerge/>
          </w:tcPr>
          <w:p w14:paraId="13648946" w14:textId="77777777" w:rsidR="00FC6112" w:rsidRPr="00FC6112" w:rsidRDefault="00FC6112" w:rsidP="002C5786">
            <w:pPr>
              <w:rPr>
                <w:b/>
                <w:lang w:val="pt-BR"/>
              </w:rPr>
            </w:pPr>
          </w:p>
        </w:tc>
        <w:tc>
          <w:tcPr>
            <w:tcW w:w="4820" w:type="dxa"/>
          </w:tcPr>
          <w:p w14:paraId="12F3057E" w14:textId="77777777" w:rsidR="00FC6112" w:rsidRPr="00FC6112" w:rsidRDefault="00FC6112" w:rsidP="002C5786">
            <w:pPr>
              <w:rPr>
                <w:lang w:val="pt-BR"/>
              </w:rPr>
            </w:pPr>
            <w:r w:rsidRPr="00FC6112">
              <w:rPr>
                <w:lang w:val="pt-BR"/>
              </w:rPr>
              <w:t xml:space="preserve">Xảy ra tại </w:t>
            </w:r>
            <w:r w:rsidRPr="00FC6112">
              <w:rPr>
                <w:lang w:val="vi-VN"/>
              </w:rPr>
              <w:t>nnnn</w:t>
            </w:r>
            <w:r w:rsidRPr="00FC6112">
              <w:rPr>
                <w:b/>
                <w:lang w:val="pt-BR"/>
              </w:rPr>
              <w:t xml:space="preserve"> </w:t>
            </w:r>
            <w:r w:rsidRPr="00FC6112">
              <w:rPr>
                <w:lang w:val="pt-BR"/>
              </w:rPr>
              <w:t>UTC (thời điểm cụ thể)</w:t>
            </w:r>
          </w:p>
        </w:tc>
      </w:tr>
      <w:tr w:rsidR="00FC6112" w:rsidRPr="00FC6112" w14:paraId="7A7D7170" w14:textId="77777777" w:rsidTr="00FC6112">
        <w:tc>
          <w:tcPr>
            <w:tcW w:w="1199" w:type="dxa"/>
            <w:vMerge/>
          </w:tcPr>
          <w:p w14:paraId="2F71F14A" w14:textId="77777777" w:rsidR="00FC6112" w:rsidRPr="00FC6112" w:rsidRDefault="00FC6112" w:rsidP="002C5786">
            <w:pPr>
              <w:rPr>
                <w:b/>
                <w:lang w:val="pt-BR"/>
              </w:rPr>
            </w:pPr>
          </w:p>
        </w:tc>
        <w:tc>
          <w:tcPr>
            <w:tcW w:w="2699" w:type="dxa"/>
            <w:vAlign w:val="center"/>
          </w:tcPr>
          <w:p w14:paraId="4142734F" w14:textId="77777777" w:rsidR="00FC6112" w:rsidRPr="00FC6112" w:rsidRDefault="00FC6112" w:rsidP="002C5786">
            <w:pPr>
              <w:rPr>
                <w:b/>
              </w:rPr>
            </w:pPr>
            <w:r w:rsidRPr="00FC6112">
              <w:rPr>
                <w:b/>
              </w:rPr>
              <w:t>-</w:t>
            </w:r>
          </w:p>
        </w:tc>
        <w:tc>
          <w:tcPr>
            <w:tcW w:w="1206" w:type="dxa"/>
          </w:tcPr>
          <w:p w14:paraId="2D4E65DB" w14:textId="77777777" w:rsidR="00FC6112" w:rsidRPr="00FC6112" w:rsidRDefault="00FC6112" w:rsidP="002C5786">
            <w:pPr>
              <w:rPr>
                <w:b/>
                <w:lang w:val="pt-BR"/>
              </w:rPr>
            </w:pPr>
          </w:p>
        </w:tc>
        <w:tc>
          <w:tcPr>
            <w:tcW w:w="4820" w:type="dxa"/>
          </w:tcPr>
          <w:p w14:paraId="33A65954" w14:textId="77777777" w:rsidR="00FC6112" w:rsidRPr="00FC6112" w:rsidRDefault="00FC6112" w:rsidP="002C5786">
            <w:pPr>
              <w:rPr>
                <w:lang w:val="pt-BR"/>
              </w:rPr>
            </w:pPr>
            <w:r w:rsidRPr="00FC6112">
              <w:rPr>
                <w:lang w:val="pt-BR"/>
              </w:rPr>
              <w:t>- bắt đầu từ thời điểm đầu và hoàn thành vào thời điểm cuối quãng thời gian bản tin TREND, hoặc</w:t>
            </w:r>
          </w:p>
          <w:p w14:paraId="0FBDAC08" w14:textId="77777777" w:rsidR="00FC6112" w:rsidRPr="00FC6112" w:rsidRDefault="00FC6112" w:rsidP="002C5786">
            <w:pPr>
              <w:rPr>
                <w:lang w:val="pt-BR"/>
              </w:rPr>
            </w:pPr>
            <w:r w:rsidRPr="00FC6112">
              <w:rPr>
                <w:lang w:val="pt-BR"/>
              </w:rPr>
              <w:t>- không xác định được thời gian xảy ra</w:t>
            </w:r>
          </w:p>
        </w:tc>
      </w:tr>
      <w:tr w:rsidR="00FC6112" w:rsidRPr="00FC6112" w14:paraId="73E899F1" w14:textId="77777777" w:rsidTr="00FC6112">
        <w:tc>
          <w:tcPr>
            <w:tcW w:w="1199" w:type="dxa"/>
            <w:vMerge w:val="restart"/>
            <w:vAlign w:val="center"/>
          </w:tcPr>
          <w:p w14:paraId="3975E148" w14:textId="77777777" w:rsidR="00FC6112" w:rsidRPr="00FC6112" w:rsidRDefault="00FC6112" w:rsidP="002C5786">
            <w:pPr>
              <w:rPr>
                <w:b/>
                <w:lang w:val="pt-BR"/>
              </w:rPr>
            </w:pPr>
            <w:r w:rsidRPr="00FC6112">
              <w:rPr>
                <w:b/>
                <w:lang w:val="pt-BR"/>
              </w:rPr>
              <w:t>TEMPO</w:t>
            </w:r>
          </w:p>
        </w:tc>
        <w:tc>
          <w:tcPr>
            <w:tcW w:w="2699" w:type="dxa"/>
            <w:vAlign w:val="center"/>
          </w:tcPr>
          <w:p w14:paraId="7A5049EA" w14:textId="77777777" w:rsidR="00FC6112" w:rsidRPr="00FC6112" w:rsidRDefault="00FC6112" w:rsidP="002C5786">
            <w:pPr>
              <w:rPr>
                <w:b/>
                <w:lang w:val="pt-BR"/>
              </w:rPr>
            </w:pPr>
            <w:r w:rsidRPr="00FC6112">
              <w:rPr>
                <w:b/>
                <w:lang w:val="vi-VN"/>
              </w:rPr>
              <w:t>FM</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b/>
              </w:rPr>
              <w:t>T</w:t>
            </w:r>
            <w:r w:rsidRPr="00FC6112">
              <w:rPr>
                <w:b/>
                <w:lang w:val="vi-VN"/>
              </w:rPr>
              <w:t>L</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p>
        </w:tc>
        <w:tc>
          <w:tcPr>
            <w:tcW w:w="1206" w:type="dxa"/>
            <w:vMerge w:val="restart"/>
            <w:vAlign w:val="center"/>
          </w:tcPr>
          <w:p w14:paraId="75309023" w14:textId="77777777" w:rsidR="00FC6112" w:rsidRPr="00FC6112" w:rsidRDefault="00FC6112" w:rsidP="002C5786">
            <w:pPr>
              <w:rPr>
                <w:b/>
                <w:lang w:val="pt-BR"/>
              </w:rPr>
            </w:pPr>
            <w:r w:rsidRPr="00FC6112">
              <w:rPr>
                <w:lang w:val="pt-BR"/>
              </w:rPr>
              <w:t>Sự dao động tạm thời được dự báo sẽ...</w:t>
            </w:r>
          </w:p>
        </w:tc>
        <w:tc>
          <w:tcPr>
            <w:tcW w:w="4820" w:type="dxa"/>
            <w:vAlign w:val="center"/>
          </w:tcPr>
          <w:p w14:paraId="631691EA" w14:textId="77777777" w:rsidR="00FC6112" w:rsidRPr="00FC6112" w:rsidRDefault="00FC6112" w:rsidP="002C5786">
            <w:pPr>
              <w:rPr>
                <w:lang w:val="pt-BR"/>
              </w:rPr>
            </w:pPr>
            <w:r w:rsidRPr="00FC6112">
              <w:rPr>
                <w:lang w:val="pt-BR"/>
              </w:rPr>
              <w:t xml:space="preserve">bắt đầu từ thời điểm </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lang w:val="vi-VN"/>
              </w:rPr>
              <w:t>n</w:t>
            </w:r>
            <w:r w:rsidRPr="00FC6112">
              <w:rPr>
                <w:vertAlign w:val="subscript"/>
                <w:lang w:val="vi-VN"/>
              </w:rPr>
              <w:t>1</w:t>
            </w:r>
            <w:r w:rsidRPr="00FC6112">
              <w:rPr>
                <w:vertAlign w:val="subscript"/>
                <w:lang w:val="pt-BR"/>
              </w:rPr>
              <w:t xml:space="preserve"> </w:t>
            </w:r>
            <w:r w:rsidRPr="00FC6112">
              <w:rPr>
                <w:lang w:val="pt-BR"/>
              </w:rPr>
              <w:t xml:space="preserve">UTC và kết thúc vào thời điểm </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lang w:val="vi-VN"/>
              </w:rPr>
              <w:t>n</w:t>
            </w:r>
            <w:r w:rsidRPr="00FC6112">
              <w:rPr>
                <w:vertAlign w:val="subscript"/>
                <w:lang w:val="vi-VN"/>
              </w:rPr>
              <w:t>2</w:t>
            </w:r>
            <w:r w:rsidRPr="00FC6112">
              <w:rPr>
                <w:vertAlign w:val="subscript"/>
                <w:lang w:val="pt-BR"/>
              </w:rPr>
              <w:t xml:space="preserve"> </w:t>
            </w:r>
            <w:r w:rsidRPr="00FC6112">
              <w:rPr>
                <w:lang w:val="pt-BR"/>
              </w:rPr>
              <w:t>UTC</w:t>
            </w:r>
          </w:p>
        </w:tc>
      </w:tr>
      <w:tr w:rsidR="00FC6112" w:rsidRPr="00FC6112" w14:paraId="3B79D6B0" w14:textId="77777777" w:rsidTr="00FC6112">
        <w:tc>
          <w:tcPr>
            <w:tcW w:w="1199" w:type="dxa"/>
            <w:vMerge/>
          </w:tcPr>
          <w:p w14:paraId="3D66ADE2" w14:textId="77777777" w:rsidR="00FC6112" w:rsidRPr="00FC6112" w:rsidRDefault="00FC6112" w:rsidP="002C5786">
            <w:pPr>
              <w:rPr>
                <w:b/>
                <w:lang w:val="pt-BR"/>
              </w:rPr>
            </w:pPr>
          </w:p>
        </w:tc>
        <w:tc>
          <w:tcPr>
            <w:tcW w:w="2699" w:type="dxa"/>
            <w:vAlign w:val="center"/>
          </w:tcPr>
          <w:p w14:paraId="27299058" w14:textId="77777777" w:rsidR="00FC6112" w:rsidRPr="00FC6112" w:rsidRDefault="00FC6112" w:rsidP="002C5786">
            <w:pPr>
              <w:rPr>
                <w:b/>
                <w:lang w:val="pt-BR"/>
              </w:rPr>
            </w:pPr>
            <w:r w:rsidRPr="00FC6112">
              <w:rPr>
                <w:b/>
              </w:rPr>
              <w:t>T</w:t>
            </w:r>
            <w:r w:rsidRPr="00FC6112">
              <w:rPr>
                <w:b/>
                <w:lang w:val="vi-VN"/>
              </w:rPr>
              <w:t>L</w:t>
            </w:r>
            <w:r w:rsidRPr="00FC6112">
              <w:rPr>
                <w:lang w:val="vi-VN"/>
              </w:rPr>
              <w:t>nnnn</w:t>
            </w:r>
          </w:p>
        </w:tc>
        <w:tc>
          <w:tcPr>
            <w:tcW w:w="1206" w:type="dxa"/>
            <w:vMerge/>
            <w:vAlign w:val="center"/>
          </w:tcPr>
          <w:p w14:paraId="00934043" w14:textId="77777777" w:rsidR="00FC6112" w:rsidRPr="00FC6112" w:rsidRDefault="00FC6112" w:rsidP="002C5786">
            <w:pPr>
              <w:rPr>
                <w:b/>
                <w:lang w:val="pt-BR"/>
              </w:rPr>
            </w:pPr>
          </w:p>
        </w:tc>
        <w:tc>
          <w:tcPr>
            <w:tcW w:w="4820" w:type="dxa"/>
            <w:vAlign w:val="center"/>
          </w:tcPr>
          <w:p w14:paraId="2C14F7F9" w14:textId="77777777" w:rsidR="00FC6112" w:rsidRPr="00FC6112" w:rsidRDefault="00FC6112" w:rsidP="002C5786">
            <w:pPr>
              <w:rPr>
                <w:lang w:val="pt-BR"/>
              </w:rPr>
            </w:pPr>
            <w:r w:rsidRPr="00FC6112">
              <w:rPr>
                <w:lang w:val="pt-BR"/>
              </w:rPr>
              <w:t xml:space="preserve">bắt đầu từ thời điểm đầu của bản tin TREND và kết thúc vào thời điểm </w:t>
            </w:r>
            <w:r w:rsidRPr="00FC6112">
              <w:rPr>
                <w:lang w:val="vi-VN"/>
              </w:rPr>
              <w:t>nnnn</w:t>
            </w:r>
            <w:r w:rsidRPr="00FC6112">
              <w:rPr>
                <w:lang w:val="pt-BR"/>
              </w:rPr>
              <w:t xml:space="preserve"> UTC</w:t>
            </w:r>
          </w:p>
        </w:tc>
      </w:tr>
      <w:tr w:rsidR="00FC6112" w:rsidRPr="00FC6112" w14:paraId="2C7360DA" w14:textId="77777777" w:rsidTr="00FC6112">
        <w:tc>
          <w:tcPr>
            <w:tcW w:w="1199" w:type="dxa"/>
            <w:vMerge/>
          </w:tcPr>
          <w:p w14:paraId="4C2DEB00" w14:textId="77777777" w:rsidR="00FC6112" w:rsidRPr="00FC6112" w:rsidRDefault="00FC6112" w:rsidP="002C5786">
            <w:pPr>
              <w:rPr>
                <w:b/>
                <w:lang w:val="pt-BR"/>
              </w:rPr>
            </w:pPr>
          </w:p>
        </w:tc>
        <w:tc>
          <w:tcPr>
            <w:tcW w:w="2699" w:type="dxa"/>
            <w:vAlign w:val="center"/>
          </w:tcPr>
          <w:p w14:paraId="189D450E" w14:textId="77777777" w:rsidR="00FC6112" w:rsidRPr="00FC6112" w:rsidRDefault="00FC6112" w:rsidP="002C5786">
            <w:pPr>
              <w:rPr>
                <w:b/>
                <w:lang w:val="pt-BR"/>
              </w:rPr>
            </w:pPr>
            <w:r w:rsidRPr="00FC6112">
              <w:rPr>
                <w:b/>
              </w:rPr>
              <w:t>FM</w:t>
            </w:r>
            <w:r w:rsidRPr="00FC6112">
              <w:rPr>
                <w:lang w:val="vi-VN"/>
              </w:rPr>
              <w:t>nnnn</w:t>
            </w:r>
          </w:p>
        </w:tc>
        <w:tc>
          <w:tcPr>
            <w:tcW w:w="1206" w:type="dxa"/>
            <w:vMerge/>
            <w:vAlign w:val="center"/>
          </w:tcPr>
          <w:p w14:paraId="646EECB2" w14:textId="77777777" w:rsidR="00FC6112" w:rsidRPr="00FC6112" w:rsidRDefault="00FC6112" w:rsidP="002C5786">
            <w:pPr>
              <w:rPr>
                <w:b/>
                <w:lang w:val="pt-BR"/>
              </w:rPr>
            </w:pPr>
          </w:p>
        </w:tc>
        <w:tc>
          <w:tcPr>
            <w:tcW w:w="4820" w:type="dxa"/>
            <w:vAlign w:val="center"/>
          </w:tcPr>
          <w:p w14:paraId="0E7B54DD" w14:textId="77777777" w:rsidR="00FC6112" w:rsidRPr="00FC6112" w:rsidRDefault="00FC6112" w:rsidP="002C5786">
            <w:pPr>
              <w:rPr>
                <w:lang w:val="pt-BR"/>
              </w:rPr>
            </w:pPr>
            <w:r w:rsidRPr="00FC6112">
              <w:rPr>
                <w:lang w:val="pt-BR"/>
              </w:rPr>
              <w:t xml:space="preserve">bắt đầu từ thời điểm </w:t>
            </w:r>
            <w:r w:rsidRPr="00FC6112">
              <w:rPr>
                <w:lang w:val="vi-VN"/>
              </w:rPr>
              <w:t>nnnn</w:t>
            </w:r>
            <w:r w:rsidRPr="00FC6112">
              <w:rPr>
                <w:lang w:val="pt-BR"/>
              </w:rPr>
              <w:t xml:space="preserve"> UTC và kết thúc vào thời điểm cuối quãng thời gian bản tin TREND</w:t>
            </w:r>
          </w:p>
        </w:tc>
      </w:tr>
      <w:tr w:rsidR="00FC6112" w:rsidRPr="00FC6112" w14:paraId="5FC63CAF" w14:textId="77777777" w:rsidTr="00FC6112">
        <w:tc>
          <w:tcPr>
            <w:tcW w:w="1199" w:type="dxa"/>
            <w:vMerge/>
          </w:tcPr>
          <w:p w14:paraId="6157585F" w14:textId="77777777" w:rsidR="00FC6112" w:rsidRPr="00FC6112" w:rsidRDefault="00FC6112" w:rsidP="00221DDD">
            <w:pPr>
              <w:widowControl w:val="0"/>
              <w:rPr>
                <w:b/>
                <w:lang w:val="pt-BR"/>
              </w:rPr>
            </w:pPr>
          </w:p>
        </w:tc>
        <w:tc>
          <w:tcPr>
            <w:tcW w:w="2699" w:type="dxa"/>
            <w:vAlign w:val="center"/>
          </w:tcPr>
          <w:p w14:paraId="6EE611CB" w14:textId="77777777" w:rsidR="00FC6112" w:rsidRPr="00FC6112" w:rsidRDefault="00FC6112" w:rsidP="00221DDD">
            <w:pPr>
              <w:widowControl w:val="0"/>
              <w:rPr>
                <w:b/>
              </w:rPr>
            </w:pPr>
            <w:r w:rsidRPr="00FC6112">
              <w:rPr>
                <w:b/>
              </w:rPr>
              <w:t>-</w:t>
            </w:r>
          </w:p>
        </w:tc>
        <w:tc>
          <w:tcPr>
            <w:tcW w:w="1206" w:type="dxa"/>
            <w:vMerge/>
            <w:vAlign w:val="center"/>
          </w:tcPr>
          <w:p w14:paraId="0B459E6C" w14:textId="77777777" w:rsidR="00FC6112" w:rsidRPr="00FC6112" w:rsidRDefault="00FC6112" w:rsidP="00221DDD">
            <w:pPr>
              <w:widowControl w:val="0"/>
              <w:rPr>
                <w:b/>
                <w:lang w:val="pt-BR"/>
              </w:rPr>
            </w:pPr>
          </w:p>
        </w:tc>
        <w:tc>
          <w:tcPr>
            <w:tcW w:w="4820" w:type="dxa"/>
            <w:vAlign w:val="center"/>
          </w:tcPr>
          <w:p w14:paraId="08DB4A83" w14:textId="77777777" w:rsidR="00FC6112" w:rsidRPr="00FC6112" w:rsidRDefault="00FC6112" w:rsidP="00221DDD">
            <w:pPr>
              <w:widowControl w:val="0"/>
              <w:rPr>
                <w:lang w:val="pt-BR"/>
              </w:rPr>
            </w:pPr>
            <w:r w:rsidRPr="00FC6112">
              <w:rPr>
                <w:lang w:val="pt-BR"/>
              </w:rPr>
              <w:t>bắt đầu từ thời điểm đầu và kết thúc vào thời điểm cuối quãng thời gian bản tin TREND</w:t>
            </w:r>
          </w:p>
        </w:tc>
      </w:tr>
    </w:tbl>
    <w:p w14:paraId="5312EF26"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lang w:val="pt-BR"/>
        </w:rPr>
        <w:t xml:space="preserve">b) Sử dụng </w:t>
      </w:r>
      <w:r w:rsidRPr="00FC6112">
        <w:rPr>
          <w:rFonts w:eastAsia="Calibri"/>
          <w:b/>
          <w:i/>
          <w:color w:val="000000"/>
          <w:lang w:val="pt-BR"/>
        </w:rPr>
        <w:t>BECMG FM</w:t>
      </w:r>
      <w:r w:rsidRPr="00FC6112">
        <w:rPr>
          <w:rFonts w:eastAsia="Calibri"/>
          <w:i/>
          <w:color w:val="000000"/>
          <w:lang w:val="pt-BR"/>
        </w:rPr>
        <w:t>n</w:t>
      </w:r>
      <w:r w:rsidRPr="00FC6112">
        <w:rPr>
          <w:rFonts w:ascii="Times New Roman Bold" w:eastAsia="Calibri" w:hAnsi="Times New Roman Bold"/>
          <w:i/>
          <w:color w:val="000000"/>
          <w:vertAlign w:val="subscript"/>
          <w:lang w:val="pt-BR"/>
        </w:rPr>
        <w:t>1</w:t>
      </w:r>
      <w:r w:rsidRPr="00FC6112">
        <w:rPr>
          <w:rFonts w:eastAsia="Calibri"/>
          <w:i/>
          <w:color w:val="000000"/>
          <w:lang w:val="pt-BR"/>
        </w:rPr>
        <w:t>n</w:t>
      </w:r>
      <w:r w:rsidRPr="00FC6112">
        <w:rPr>
          <w:rFonts w:ascii="Times New Roman Bold" w:eastAsia="Calibri" w:hAnsi="Times New Roman Bold"/>
          <w:i/>
          <w:color w:val="000000"/>
          <w:vertAlign w:val="subscript"/>
          <w:lang w:val="pt-BR"/>
        </w:rPr>
        <w:t>1</w:t>
      </w:r>
      <w:r w:rsidRPr="00FC6112">
        <w:rPr>
          <w:rFonts w:eastAsia="Calibri"/>
          <w:i/>
          <w:color w:val="000000"/>
          <w:lang w:val="pt-BR"/>
        </w:rPr>
        <w:t>n</w:t>
      </w:r>
      <w:r w:rsidRPr="00FC6112">
        <w:rPr>
          <w:rFonts w:ascii="Times New Roman Bold" w:eastAsia="Calibri" w:hAnsi="Times New Roman Bold"/>
          <w:i/>
          <w:color w:val="000000"/>
          <w:vertAlign w:val="subscript"/>
          <w:lang w:val="pt-BR"/>
        </w:rPr>
        <w:t>1</w:t>
      </w:r>
      <w:r w:rsidRPr="00FC6112">
        <w:rPr>
          <w:rFonts w:eastAsia="Calibri"/>
          <w:i/>
          <w:color w:val="000000"/>
          <w:lang w:val="pt-BR"/>
        </w:rPr>
        <w:t>n</w:t>
      </w:r>
      <w:r w:rsidRPr="00FC6112">
        <w:rPr>
          <w:rFonts w:ascii="Times New Roman Bold" w:eastAsia="Calibri" w:hAnsi="Times New Roman Bold"/>
          <w:i/>
          <w:color w:val="000000"/>
          <w:vertAlign w:val="subscript"/>
          <w:lang w:val="pt-BR"/>
        </w:rPr>
        <w:t>1</w:t>
      </w:r>
      <w:r w:rsidRPr="00FC6112">
        <w:rPr>
          <w:rFonts w:eastAsia="Calibri"/>
          <w:b/>
          <w:i/>
          <w:color w:val="000000"/>
          <w:lang w:val="pt-BR"/>
        </w:rPr>
        <w:t xml:space="preserve">  TL</w:t>
      </w:r>
      <w:r w:rsidRPr="00FC6112">
        <w:rPr>
          <w:rFonts w:eastAsia="Calibri"/>
          <w:i/>
          <w:color w:val="000000"/>
          <w:lang w:val="pt-BR"/>
        </w:rPr>
        <w:t>n</w:t>
      </w:r>
      <w:r w:rsidRPr="00FC6112">
        <w:rPr>
          <w:rFonts w:ascii="Times New Roman Bold" w:eastAsia="Calibri" w:hAnsi="Times New Roman Bold"/>
          <w:i/>
          <w:color w:val="000000"/>
          <w:vertAlign w:val="subscript"/>
          <w:lang w:val="pt-BR"/>
        </w:rPr>
        <w:t>2</w:t>
      </w:r>
      <w:r w:rsidRPr="00FC6112">
        <w:rPr>
          <w:rFonts w:eastAsia="Calibri"/>
          <w:i/>
          <w:color w:val="000000"/>
          <w:lang w:val="pt-BR"/>
        </w:rPr>
        <w:t>n</w:t>
      </w:r>
      <w:r w:rsidRPr="00FC6112">
        <w:rPr>
          <w:rFonts w:ascii="Times New Roman Bold" w:eastAsia="Calibri" w:hAnsi="Times New Roman Bold"/>
          <w:i/>
          <w:color w:val="000000"/>
          <w:vertAlign w:val="subscript"/>
          <w:lang w:val="pt-BR"/>
        </w:rPr>
        <w:t>2</w:t>
      </w:r>
      <w:r w:rsidRPr="00FC6112">
        <w:rPr>
          <w:rFonts w:eastAsia="Calibri"/>
          <w:i/>
          <w:color w:val="000000"/>
          <w:lang w:val="pt-BR"/>
        </w:rPr>
        <w:t>n</w:t>
      </w:r>
      <w:r w:rsidRPr="00FC6112">
        <w:rPr>
          <w:rFonts w:ascii="Times New Roman Bold" w:eastAsia="Calibri" w:hAnsi="Times New Roman Bold"/>
          <w:i/>
          <w:color w:val="000000"/>
          <w:vertAlign w:val="subscript"/>
          <w:lang w:val="pt-BR"/>
        </w:rPr>
        <w:t>2</w:t>
      </w:r>
      <w:r w:rsidRPr="00FC6112">
        <w:rPr>
          <w:rFonts w:eastAsia="Calibri"/>
          <w:i/>
          <w:color w:val="000000"/>
          <w:lang w:val="pt-BR"/>
        </w:rPr>
        <w:t>n</w:t>
      </w:r>
      <w:r w:rsidRPr="00FC6112">
        <w:rPr>
          <w:rFonts w:ascii="Times New Roman Bold" w:eastAsia="Calibri" w:hAnsi="Times New Roman Bold"/>
          <w:i/>
          <w:color w:val="000000"/>
          <w:vertAlign w:val="subscript"/>
          <w:lang w:val="pt-BR"/>
        </w:rPr>
        <w:t>2</w:t>
      </w:r>
      <w:r w:rsidRPr="00FC6112">
        <w:rPr>
          <w:rFonts w:eastAsia="Calibri"/>
          <w:i/>
          <w:color w:val="000000"/>
          <w:lang w:val="pt-BR"/>
        </w:rPr>
        <w:t xml:space="preserve">: </w:t>
      </w:r>
      <w:r w:rsidRPr="00FC6112">
        <w:rPr>
          <w:rFonts w:eastAsia="Calibri"/>
          <w:color w:val="000000"/>
          <w:lang w:val="pt-BR"/>
        </w:rPr>
        <w:t>Khi dự báo quá trình biến đổi bắt đầu xảy ra từ thời điểm n</w:t>
      </w:r>
      <w:r w:rsidRPr="00FC6112">
        <w:rPr>
          <w:rFonts w:ascii="Times New Roman Bold" w:eastAsia="Calibri" w:hAnsi="Times New Roman Bold"/>
          <w:color w:val="000000"/>
          <w:vertAlign w:val="subscript"/>
          <w:lang w:val="pt-BR"/>
        </w:rPr>
        <w:t>1</w:t>
      </w:r>
      <w:r w:rsidRPr="00FC6112">
        <w:rPr>
          <w:rFonts w:eastAsia="Calibri"/>
          <w:color w:val="000000"/>
          <w:lang w:val="pt-BR"/>
        </w:rPr>
        <w:t>n</w:t>
      </w:r>
      <w:r w:rsidRPr="00FC6112">
        <w:rPr>
          <w:rFonts w:ascii="Times New Roman Bold" w:eastAsia="Calibri" w:hAnsi="Times New Roman Bold"/>
          <w:color w:val="000000"/>
          <w:vertAlign w:val="subscript"/>
          <w:lang w:val="pt-BR"/>
        </w:rPr>
        <w:t>1</w:t>
      </w:r>
      <w:r w:rsidRPr="00FC6112">
        <w:rPr>
          <w:rFonts w:eastAsia="Calibri"/>
          <w:color w:val="000000"/>
          <w:lang w:val="pt-BR"/>
        </w:rPr>
        <w:t>n</w:t>
      </w:r>
      <w:r w:rsidRPr="00FC6112">
        <w:rPr>
          <w:rFonts w:ascii="Times New Roman Bold" w:eastAsia="Calibri" w:hAnsi="Times New Roman Bold"/>
          <w:color w:val="000000"/>
          <w:vertAlign w:val="subscript"/>
          <w:lang w:val="pt-BR"/>
        </w:rPr>
        <w:t>1</w:t>
      </w:r>
      <w:r w:rsidRPr="00FC6112">
        <w:rPr>
          <w:rFonts w:eastAsia="Calibri"/>
          <w:color w:val="000000"/>
          <w:lang w:val="pt-BR"/>
        </w:rPr>
        <w:t>n</w:t>
      </w:r>
      <w:r w:rsidRPr="00FC6112">
        <w:rPr>
          <w:rFonts w:ascii="Times New Roman Bold" w:eastAsia="Calibri" w:hAnsi="Times New Roman Bold"/>
          <w:color w:val="000000"/>
          <w:vertAlign w:val="subscript"/>
          <w:lang w:val="pt-BR"/>
        </w:rPr>
        <w:t>1</w:t>
      </w:r>
      <w:r w:rsidRPr="00FC6112">
        <w:rPr>
          <w:rFonts w:eastAsia="Calibri"/>
          <w:color w:val="000000"/>
          <w:lang w:val="pt-BR"/>
        </w:rPr>
        <w:t xml:space="preserve"> và được hoàn thành ở thời điểm 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eastAsia="Calibri"/>
          <w:color w:val="000000"/>
          <w:lang w:val="pt-BR"/>
        </w:rPr>
        <w:t xml:space="preserve"> </w:t>
      </w:r>
      <w:r w:rsidRPr="00FC6112">
        <w:rPr>
          <w:rFonts w:eastAsia="Calibri"/>
          <w:b/>
          <w:color w:val="000000"/>
          <w:lang w:val="pt-BR"/>
        </w:rPr>
        <w:t>UTC</w:t>
      </w:r>
      <w:r w:rsidRPr="00FC6112">
        <w:rPr>
          <w:rFonts w:eastAsia="Calibri"/>
          <w:color w:val="000000"/>
          <w:lang w:val="pt-BR"/>
        </w:rPr>
        <w:t>, sau 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eastAsia="Calibri"/>
          <w:color w:val="000000"/>
          <w:lang w:val="pt-BR"/>
        </w:rPr>
        <w:t>n</w:t>
      </w:r>
      <w:r w:rsidRPr="00FC6112">
        <w:rPr>
          <w:rFonts w:ascii="Times New Roman Bold" w:eastAsia="Calibri" w:hAnsi="Times New Roman Bold"/>
          <w:color w:val="000000"/>
          <w:vertAlign w:val="subscript"/>
          <w:lang w:val="pt-BR"/>
        </w:rPr>
        <w:t>2</w:t>
      </w:r>
      <w:r w:rsidRPr="00FC6112">
        <w:rPr>
          <w:rFonts w:ascii="Times New Roman Bold" w:eastAsia="Calibri" w:hAnsi="Times New Roman Bold"/>
          <w:b/>
          <w:color w:val="000000"/>
          <w:vertAlign w:val="subscript"/>
          <w:lang w:val="pt-BR"/>
        </w:rPr>
        <w:t xml:space="preserve"> </w:t>
      </w:r>
      <w:r w:rsidRPr="00FC6112">
        <w:rPr>
          <w:rFonts w:eastAsia="Calibri"/>
          <w:color w:val="000000"/>
          <w:lang w:val="pt-BR"/>
        </w:rPr>
        <w:t>thiết lập trạng thái thời tiết mới (W2).</w:t>
      </w:r>
    </w:p>
    <w:p w14:paraId="186D5C06"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u w:val="single"/>
          <w:lang w:val="pt-BR"/>
        </w:rPr>
        <w:t>Ví dụ</w:t>
      </w:r>
      <w:r w:rsidRPr="00FC6112">
        <w:rPr>
          <w:rFonts w:eastAsia="Calibri"/>
          <w:i/>
          <w:color w:val="000000"/>
          <w:lang w:val="pt-BR"/>
        </w:rPr>
        <w:t>:</w:t>
      </w:r>
    </w:p>
    <w:p w14:paraId="36701624" w14:textId="77777777" w:rsidR="00FC6112" w:rsidRPr="00FC6112" w:rsidRDefault="00FC6112" w:rsidP="00221DDD">
      <w:pPr>
        <w:keepNext w:val="0"/>
        <w:keepLines w:val="0"/>
        <w:spacing w:before="0"/>
        <w:rPr>
          <w:rFonts w:ascii="Calibri" w:eastAsia="Calibri" w:hAnsi="Calibri"/>
          <w:color w:val="000000"/>
          <w:sz w:val="22"/>
          <w:szCs w:val="22"/>
          <w:lang w:val="pt-BR"/>
        </w:rPr>
      </w:pPr>
      <w:r w:rsidRPr="00FC6112">
        <w:rPr>
          <w:rFonts w:ascii="Calibri" w:eastAsia="Calibri" w:hAnsi="Calibri"/>
          <w:noProof/>
          <w:color w:val="000000"/>
          <w:sz w:val="22"/>
          <w:szCs w:val="22"/>
          <w:lang w:val="en-US"/>
        </w:rPr>
        <w:drawing>
          <wp:inline distT="0" distB="0" distL="0" distR="0" wp14:anchorId="3E1192A4" wp14:editId="43338547">
            <wp:extent cx="5038095" cy="2190476"/>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inh họa BECMG FM TL.png"/>
                    <pic:cNvPicPr/>
                  </pic:nvPicPr>
                  <pic:blipFill>
                    <a:blip r:embed="rId31">
                      <a:extLst>
                        <a:ext uri="{28A0092B-C50C-407E-A947-70E740481C1C}">
                          <a14:useLocalDpi xmlns:a14="http://schemas.microsoft.com/office/drawing/2010/main" val="0"/>
                        </a:ext>
                      </a:extLst>
                    </a:blip>
                    <a:stretch>
                      <a:fillRect/>
                    </a:stretch>
                  </pic:blipFill>
                  <pic:spPr>
                    <a:xfrm>
                      <a:off x="0" y="0"/>
                      <a:ext cx="5038095" cy="2190476"/>
                    </a:xfrm>
                    <a:prstGeom prst="rect">
                      <a:avLst/>
                    </a:prstGeom>
                  </pic:spPr>
                </pic:pic>
              </a:graphicData>
            </a:graphic>
          </wp:inline>
        </w:drawing>
      </w:r>
    </w:p>
    <w:p w14:paraId="050E3341"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u w:val="single"/>
          <w:lang w:val="pt-BR"/>
        </w:rPr>
        <w:t>Giải nghĩa</w:t>
      </w:r>
      <w:r w:rsidRPr="00FC6112">
        <w:rPr>
          <w:rFonts w:eastAsia="Calibri"/>
          <w:i/>
          <w:color w:val="000000"/>
          <w:lang w:val="pt-BR"/>
        </w:rPr>
        <w:t>: Tại METAR 0600 UTC, dự báo xu hướng trong khoảng 06:30 đến 07:30 UTC sẽ xảy ra sự biến đổi; tầm nhìn 1200 m do mù giữ đến 06:30 UTC, sau đó biến đổi giảm, đến 07:30 UTC đạt 600 m và có sương mù.</w:t>
      </w:r>
    </w:p>
    <w:p w14:paraId="0CD105BB"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lang w:val="pt-BR"/>
        </w:rPr>
        <w:t xml:space="preserve">c) Sử dụng </w:t>
      </w:r>
      <w:r w:rsidRPr="00FC6112">
        <w:rPr>
          <w:rFonts w:eastAsia="Calibri"/>
          <w:b/>
          <w:i/>
          <w:color w:val="000000"/>
          <w:lang w:val="pt-BR"/>
        </w:rPr>
        <w:t>BECMG TL</w:t>
      </w:r>
      <w:r w:rsidRPr="00FC6112">
        <w:rPr>
          <w:rFonts w:eastAsia="Calibri"/>
          <w:i/>
          <w:color w:val="000000"/>
          <w:lang w:val="pt-BR"/>
        </w:rPr>
        <w:t xml:space="preserve">nnnn: </w:t>
      </w:r>
      <w:r w:rsidRPr="00FC6112">
        <w:rPr>
          <w:rFonts w:eastAsia="Calibri"/>
          <w:color w:val="000000"/>
          <w:lang w:val="pt-BR"/>
        </w:rPr>
        <w:t>Khi dự báo quá trình biến đổi bắt đầu vào thời điểm đầu của bản tinTREND và hoàn thành ở thời điểm nnnn</w:t>
      </w:r>
      <w:r w:rsidRPr="00FC6112">
        <w:rPr>
          <w:rFonts w:eastAsia="Calibri"/>
          <w:b/>
          <w:color w:val="000000"/>
          <w:lang w:val="pt-BR"/>
        </w:rPr>
        <w:t xml:space="preserve"> UTC. </w:t>
      </w:r>
      <w:r w:rsidRPr="00FC6112">
        <w:rPr>
          <w:rFonts w:eastAsia="Calibri"/>
          <w:color w:val="000000"/>
          <w:lang w:val="pt-BR"/>
        </w:rPr>
        <w:t>Sau thời điểm nnnn</w:t>
      </w:r>
      <w:r w:rsidRPr="00FC6112">
        <w:rPr>
          <w:rFonts w:eastAsia="Calibri"/>
          <w:b/>
          <w:color w:val="000000"/>
          <w:lang w:val="pt-BR"/>
        </w:rPr>
        <w:t xml:space="preserve"> UTC</w:t>
      </w:r>
      <w:r w:rsidRPr="00FC6112">
        <w:rPr>
          <w:rFonts w:eastAsia="Calibri"/>
          <w:color w:val="000000"/>
          <w:lang w:val="pt-BR"/>
        </w:rPr>
        <w:t xml:space="preserve"> thiết lập trạng thái thời tiết mới.</w:t>
      </w:r>
    </w:p>
    <w:p w14:paraId="49D5847D" w14:textId="77777777" w:rsidR="00FC6112" w:rsidRPr="00FC6112" w:rsidRDefault="00FC6112" w:rsidP="00221DDD">
      <w:pPr>
        <w:keepNext w:val="0"/>
        <w:keepLines w:val="0"/>
        <w:spacing w:before="0"/>
        <w:rPr>
          <w:rFonts w:eastAsia="Calibri"/>
          <w:i/>
          <w:strike/>
          <w:color w:val="FF0000"/>
          <w:lang w:val="pt-BR"/>
        </w:rPr>
      </w:pPr>
      <w:r w:rsidRPr="00FC6112">
        <w:rPr>
          <w:rFonts w:eastAsia="Calibri"/>
          <w:i/>
          <w:color w:val="000000"/>
          <w:lang w:val="pt-BR"/>
        </w:rPr>
        <w:t>Ví dụ:</w:t>
      </w:r>
    </w:p>
    <w:p w14:paraId="1F489A09" w14:textId="77777777" w:rsidR="00FC6112" w:rsidRPr="00FC6112" w:rsidRDefault="00FC6112" w:rsidP="00221DDD">
      <w:pPr>
        <w:keepNext w:val="0"/>
        <w:keepLines w:val="0"/>
        <w:spacing w:before="0"/>
        <w:rPr>
          <w:rFonts w:eastAsia="Calibri"/>
          <w:i/>
          <w:color w:val="000000"/>
          <w:lang w:val="pt-BR"/>
        </w:rPr>
      </w:pPr>
      <w:r w:rsidRPr="00FC6112">
        <w:rPr>
          <w:rFonts w:eastAsia="Calibri"/>
          <w:i/>
          <w:noProof/>
          <w:color w:val="000000"/>
          <w:lang w:val="en-US"/>
        </w:rPr>
        <w:drawing>
          <wp:inline distT="0" distB="0" distL="0" distR="0" wp14:anchorId="2A8CDD9F" wp14:editId="791ED4A8">
            <wp:extent cx="4809524" cy="2295238"/>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inh họa BECMG TL.png"/>
                    <pic:cNvPicPr/>
                  </pic:nvPicPr>
                  <pic:blipFill>
                    <a:blip r:embed="rId32">
                      <a:extLst>
                        <a:ext uri="{28A0092B-C50C-407E-A947-70E740481C1C}">
                          <a14:useLocalDpi xmlns:a14="http://schemas.microsoft.com/office/drawing/2010/main" val="0"/>
                        </a:ext>
                      </a:extLst>
                    </a:blip>
                    <a:stretch>
                      <a:fillRect/>
                    </a:stretch>
                  </pic:blipFill>
                  <pic:spPr>
                    <a:xfrm>
                      <a:off x="0" y="0"/>
                      <a:ext cx="4809524" cy="2295238"/>
                    </a:xfrm>
                    <a:prstGeom prst="rect">
                      <a:avLst/>
                    </a:prstGeom>
                  </pic:spPr>
                </pic:pic>
              </a:graphicData>
            </a:graphic>
          </wp:inline>
        </w:drawing>
      </w:r>
    </w:p>
    <w:p w14:paraId="3F4A10F4"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u w:val="single"/>
          <w:lang w:val="pt-BR"/>
        </w:rPr>
        <w:t>Giải nghĩa</w:t>
      </w:r>
      <w:r w:rsidRPr="00FC6112">
        <w:rPr>
          <w:rFonts w:eastAsia="Calibri"/>
          <w:i/>
          <w:color w:val="000000"/>
          <w:lang w:val="pt-BR"/>
        </w:rPr>
        <w:t>:Dự báo xu hướng xảy ra biến đổi ngay sau thời điểm quan trắc (07:00 UTC); sự biến đổi diễn ra trong thời gian từ 07:00 UTC đến 08:00 UTC. Tầm nhìn giảm từ 4000 m lúc 07:00 UTC do mù xuống 1100 m lúc 08:00 UTC do mưa nhỏ và mù.</w:t>
      </w:r>
    </w:p>
    <w:p w14:paraId="177937A3"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lang w:val="pt-BR"/>
        </w:rPr>
        <w:t xml:space="preserve">d) Sử dụng </w:t>
      </w:r>
      <w:r w:rsidRPr="00FC6112">
        <w:rPr>
          <w:rFonts w:eastAsia="Calibri"/>
          <w:b/>
          <w:i/>
          <w:color w:val="000000"/>
          <w:lang w:val="pt-BR"/>
        </w:rPr>
        <w:t>BECMG FM</w:t>
      </w:r>
      <w:r w:rsidRPr="00FC6112">
        <w:rPr>
          <w:rFonts w:eastAsia="Calibri"/>
          <w:i/>
          <w:color w:val="000000"/>
          <w:lang w:val="pt-BR"/>
        </w:rPr>
        <w:t xml:space="preserve">nnnn: </w:t>
      </w:r>
      <w:r w:rsidRPr="00FC6112">
        <w:rPr>
          <w:rFonts w:eastAsia="Calibri"/>
          <w:color w:val="000000"/>
          <w:lang w:val="pt-BR"/>
        </w:rPr>
        <w:t xml:space="preserve">Khi dự báo quá trình biến đổi bắt đầu xảy ra từ </w:t>
      </w:r>
      <w:r w:rsidRPr="00FC6112">
        <w:rPr>
          <w:rFonts w:eastAsia="Calibri"/>
          <w:color w:val="000000"/>
          <w:lang w:val="pt-BR"/>
        </w:rPr>
        <w:lastRenderedPageBreak/>
        <w:t>thời điểm nnnn</w:t>
      </w:r>
      <w:r w:rsidRPr="00FC6112">
        <w:rPr>
          <w:rFonts w:eastAsia="Calibri"/>
          <w:b/>
          <w:color w:val="000000"/>
          <w:lang w:val="pt-BR"/>
        </w:rPr>
        <w:t xml:space="preserve"> UTC</w:t>
      </w:r>
      <w:r w:rsidRPr="00FC6112">
        <w:rPr>
          <w:rFonts w:eastAsia="Calibri"/>
          <w:color w:val="000000"/>
          <w:lang w:val="pt-BR"/>
        </w:rPr>
        <w:t xml:space="preserve"> và được hoàn thành vào thời điểm kết thúc bản tin TREND.</w:t>
      </w:r>
    </w:p>
    <w:p w14:paraId="20581746" w14:textId="77777777" w:rsidR="00FC6112" w:rsidRPr="00FC6112" w:rsidRDefault="00FC6112" w:rsidP="00221DDD">
      <w:pPr>
        <w:keepNext w:val="0"/>
        <w:keepLines w:val="0"/>
        <w:spacing w:before="0"/>
        <w:rPr>
          <w:rFonts w:eastAsia="Calibri"/>
          <w:i/>
          <w:strike/>
          <w:color w:val="FF0000"/>
          <w:lang w:val="pt-BR"/>
        </w:rPr>
      </w:pPr>
      <w:r w:rsidRPr="00FC6112">
        <w:rPr>
          <w:rFonts w:eastAsia="Calibri"/>
          <w:i/>
          <w:color w:val="000000"/>
          <w:lang w:val="pt-BR"/>
        </w:rPr>
        <w:t>Ví dụ:</w:t>
      </w:r>
    </w:p>
    <w:p w14:paraId="6E818E9A" w14:textId="77777777" w:rsidR="00FC6112" w:rsidRPr="00FC6112" w:rsidRDefault="00FC6112" w:rsidP="00221DDD">
      <w:pPr>
        <w:keepNext w:val="0"/>
        <w:keepLines w:val="0"/>
        <w:spacing w:before="0"/>
        <w:rPr>
          <w:rFonts w:eastAsia="Calibri"/>
          <w:i/>
          <w:iCs/>
          <w:color w:val="000000"/>
          <w:lang w:val="pt-BR"/>
        </w:rPr>
      </w:pPr>
      <w:r w:rsidRPr="00FC6112">
        <w:rPr>
          <w:rFonts w:eastAsia="Calibri"/>
          <w:i/>
          <w:iCs/>
          <w:noProof/>
          <w:color w:val="000000"/>
          <w:lang w:val="en-US"/>
        </w:rPr>
        <w:drawing>
          <wp:inline distT="0" distB="0" distL="0" distR="0" wp14:anchorId="2ED11E34" wp14:editId="27807D65">
            <wp:extent cx="4752975" cy="2224208"/>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nh họa BECMG FM.png"/>
                    <pic:cNvPicPr/>
                  </pic:nvPicPr>
                  <pic:blipFill>
                    <a:blip r:embed="rId33">
                      <a:extLst>
                        <a:ext uri="{28A0092B-C50C-407E-A947-70E740481C1C}">
                          <a14:useLocalDpi xmlns:a14="http://schemas.microsoft.com/office/drawing/2010/main" val="0"/>
                        </a:ext>
                      </a:extLst>
                    </a:blip>
                    <a:stretch>
                      <a:fillRect/>
                    </a:stretch>
                  </pic:blipFill>
                  <pic:spPr>
                    <a:xfrm>
                      <a:off x="0" y="0"/>
                      <a:ext cx="4758767" cy="2226919"/>
                    </a:xfrm>
                    <a:prstGeom prst="rect">
                      <a:avLst/>
                    </a:prstGeom>
                  </pic:spPr>
                </pic:pic>
              </a:graphicData>
            </a:graphic>
          </wp:inline>
        </w:drawing>
      </w:r>
    </w:p>
    <w:p w14:paraId="7B48904B"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Giải nghĩa: dự báo xu hướng trong 02 giờ tới sẽ xảy ra biến đổi thời tiết; quá trình biến đổi bắt đầu từ 08:30 UTC và hoàn thành vào thời điểm cuối hiệu lực TREND (10:00 UTC). Lúc 08:30 UTC tầm nhìn 6000 m, đến 10:00 UTC tầm nhìn 3000 m do mưa.</w:t>
      </w:r>
    </w:p>
    <w:p w14:paraId="29D4923F"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lang w:val="pt-BR"/>
        </w:rPr>
        <w:t xml:space="preserve">đ) Sử dụng </w:t>
      </w:r>
      <w:r w:rsidRPr="00FC6112">
        <w:rPr>
          <w:rFonts w:eastAsia="Calibri"/>
          <w:b/>
          <w:i/>
          <w:color w:val="000000"/>
          <w:lang w:val="pt-BR"/>
        </w:rPr>
        <w:t>BECMG AT</w:t>
      </w:r>
      <w:r w:rsidRPr="00FC6112">
        <w:rPr>
          <w:rFonts w:eastAsia="Calibri"/>
          <w:i/>
          <w:color w:val="000000"/>
          <w:lang w:val="pt-BR"/>
        </w:rPr>
        <w:t xml:space="preserve">nnnn: </w:t>
      </w:r>
      <w:r w:rsidRPr="00FC6112">
        <w:rPr>
          <w:rFonts w:eastAsia="Calibri"/>
          <w:color w:val="000000"/>
          <w:lang w:val="pt-BR"/>
        </w:rPr>
        <w:t>Mô tả sự thay đổi được dự báo xảy ra tại thời điểm nnnn</w:t>
      </w:r>
      <w:r w:rsidRPr="00FC6112">
        <w:rPr>
          <w:rFonts w:eastAsia="Calibri"/>
          <w:b/>
          <w:color w:val="000000"/>
          <w:lang w:val="pt-BR"/>
        </w:rPr>
        <w:t xml:space="preserve"> UTC</w:t>
      </w:r>
      <w:r w:rsidRPr="00FC6112">
        <w:rPr>
          <w:rFonts w:eastAsia="Calibri"/>
          <w:color w:val="000000"/>
          <w:lang w:val="pt-BR"/>
        </w:rPr>
        <w:t>.</w:t>
      </w:r>
    </w:p>
    <w:p w14:paraId="5AFB3E3F"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 xml:space="preserve">Ví dụ: </w:t>
      </w:r>
    </w:p>
    <w:p w14:paraId="738FDC09" w14:textId="77777777" w:rsidR="00FC6112" w:rsidRPr="00FC6112" w:rsidRDefault="00FC6112" w:rsidP="00221DDD">
      <w:pPr>
        <w:keepNext w:val="0"/>
        <w:keepLines w:val="0"/>
        <w:spacing w:before="0"/>
        <w:rPr>
          <w:rFonts w:eastAsia="Calibri"/>
          <w:i/>
          <w:color w:val="000000"/>
          <w:lang w:val="pt-BR"/>
        </w:rPr>
      </w:pPr>
      <w:r w:rsidRPr="00FC6112">
        <w:rPr>
          <w:rFonts w:eastAsia="Calibri"/>
          <w:i/>
          <w:noProof/>
          <w:color w:val="000000"/>
          <w:lang w:val="en-US"/>
        </w:rPr>
        <w:drawing>
          <wp:inline distT="0" distB="0" distL="0" distR="0" wp14:anchorId="075750A1" wp14:editId="3BBCE829">
            <wp:extent cx="5295238" cy="2409524"/>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nh họa BECMG AT.png"/>
                    <pic:cNvPicPr/>
                  </pic:nvPicPr>
                  <pic:blipFill>
                    <a:blip r:embed="rId34">
                      <a:extLst>
                        <a:ext uri="{28A0092B-C50C-407E-A947-70E740481C1C}">
                          <a14:useLocalDpi xmlns:a14="http://schemas.microsoft.com/office/drawing/2010/main" val="0"/>
                        </a:ext>
                      </a:extLst>
                    </a:blip>
                    <a:stretch>
                      <a:fillRect/>
                    </a:stretch>
                  </pic:blipFill>
                  <pic:spPr>
                    <a:xfrm>
                      <a:off x="0" y="0"/>
                      <a:ext cx="5295238" cy="2409524"/>
                    </a:xfrm>
                    <a:prstGeom prst="rect">
                      <a:avLst/>
                    </a:prstGeom>
                  </pic:spPr>
                </pic:pic>
              </a:graphicData>
            </a:graphic>
          </wp:inline>
        </w:drawing>
      </w:r>
    </w:p>
    <w:p w14:paraId="70F94DB6"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Giải nghĩa: Xu hướng trong thời gian hiệu lực của TREND sẽ xảy ra sự biến đổi; gió giật 24012G25KT tại thời điểm quan trắc kéo dài đến khoảng 08:00 UTC, sau 08:00 UTC gió 25010KT.</w:t>
      </w:r>
    </w:p>
    <w:p w14:paraId="2727367B" w14:textId="77777777" w:rsidR="00FC6112" w:rsidRPr="00FC6112" w:rsidRDefault="00FC6112" w:rsidP="00221DDD">
      <w:pPr>
        <w:keepNext w:val="0"/>
        <w:keepLines w:val="0"/>
        <w:spacing w:before="0"/>
        <w:rPr>
          <w:rFonts w:eastAsia="Calibri"/>
          <w:b/>
          <w:i/>
          <w:color w:val="000000"/>
          <w:lang w:val="pt-BR"/>
        </w:rPr>
      </w:pPr>
      <w:r w:rsidRPr="00FC6112">
        <w:rPr>
          <w:rFonts w:eastAsia="Calibri"/>
          <w:b/>
          <w:i/>
          <w:color w:val="000000"/>
          <w:lang w:val="pt-BR"/>
        </w:rPr>
        <w:t>3.3 Sử dụng TEMPO hoặc TEMPO kết hợp với FM, TL</w:t>
      </w:r>
    </w:p>
    <w:p w14:paraId="2661CDCC" w14:textId="77777777" w:rsidR="00FC6112" w:rsidRPr="00FC6112" w:rsidRDefault="00FC6112" w:rsidP="00221DDD">
      <w:pPr>
        <w:keepNext w:val="0"/>
        <w:keepLines w:val="0"/>
        <w:spacing w:before="0"/>
        <w:rPr>
          <w:rFonts w:eastAsia="Calibri"/>
          <w:color w:val="000000"/>
          <w:lang w:val="pt-BR"/>
        </w:rPr>
      </w:pPr>
      <w:r w:rsidRPr="00FC6112">
        <w:rPr>
          <w:rFonts w:eastAsia="Calibri"/>
          <w:i/>
          <w:color w:val="000000"/>
          <w:lang w:val="pt-BR"/>
        </w:rPr>
        <w:t xml:space="preserve">a) Sử dụng TEMPO không kèm nhóm thời gian: </w:t>
      </w:r>
      <w:r w:rsidRPr="00FC6112">
        <w:rPr>
          <w:rFonts w:eastAsia="Calibri"/>
          <w:color w:val="000000"/>
          <w:lang w:val="pt-BR"/>
        </w:rPr>
        <w:t>Mô tả dự báo sự dao động tạm thời được dự báo bắt đầu tại thời điểm đầu của bản tin TREND và chấm dứt vào thời điểm kết thúc bản tin TREND. Sau thời điểm kết thúc thời tiết trở lại như trạng thái trước chỉ thị TEMPO.</w:t>
      </w:r>
    </w:p>
    <w:p w14:paraId="1120DF08"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 xml:space="preserve">Ví dụ: </w:t>
      </w:r>
    </w:p>
    <w:p w14:paraId="3518FA2B" w14:textId="77777777" w:rsidR="00FC6112" w:rsidRPr="00FC6112" w:rsidRDefault="00FC6112" w:rsidP="00221DDD">
      <w:pPr>
        <w:keepNext w:val="0"/>
        <w:keepLines w:val="0"/>
        <w:spacing w:before="0"/>
        <w:rPr>
          <w:rFonts w:eastAsia="Calibri"/>
          <w:color w:val="000000"/>
          <w:lang w:val="en-US"/>
        </w:rPr>
      </w:pPr>
      <w:r w:rsidRPr="00FC6112">
        <w:rPr>
          <w:rFonts w:eastAsia="Calibri"/>
          <w:color w:val="000000"/>
          <w:lang w:val="vi-VN"/>
        </w:rPr>
        <w:t>METAR VVTS 160800Z 29007KT 9999 FEW015TCU BKN017 27/27 Q1010 TEMPO 3000 SHRA</w:t>
      </w:r>
      <w:r w:rsidRPr="00FC6112">
        <w:rPr>
          <w:rFonts w:eastAsia="Calibri"/>
          <w:color w:val="000000"/>
          <w:lang w:val="en-US"/>
        </w:rPr>
        <w:t>=</w:t>
      </w:r>
    </w:p>
    <w:p w14:paraId="1A42094F" w14:textId="77777777" w:rsidR="00FC6112" w:rsidRPr="00FC6112" w:rsidRDefault="00FC6112" w:rsidP="00221DDD">
      <w:pPr>
        <w:keepNext w:val="0"/>
        <w:keepLines w:val="0"/>
        <w:spacing w:before="0"/>
        <w:rPr>
          <w:rFonts w:eastAsia="Calibri"/>
          <w:i/>
          <w:color w:val="000000"/>
          <w:u w:val="single"/>
          <w:lang w:val="en-US"/>
        </w:rPr>
      </w:pPr>
      <w:r w:rsidRPr="00FC6112">
        <w:rPr>
          <w:rFonts w:eastAsia="Calibri"/>
          <w:i/>
          <w:noProof/>
          <w:color w:val="000000"/>
          <w:lang w:val="en-US"/>
        </w:rPr>
        <w:lastRenderedPageBreak/>
        <w:drawing>
          <wp:inline distT="0" distB="0" distL="0" distR="0" wp14:anchorId="59234529" wp14:editId="39210EAF">
            <wp:extent cx="5760085" cy="165290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O1.png"/>
                    <pic:cNvPicPr/>
                  </pic:nvPicPr>
                  <pic:blipFill>
                    <a:blip r:embed="rId35">
                      <a:extLst>
                        <a:ext uri="{28A0092B-C50C-407E-A947-70E740481C1C}">
                          <a14:useLocalDpi xmlns:a14="http://schemas.microsoft.com/office/drawing/2010/main" val="0"/>
                        </a:ext>
                      </a:extLst>
                    </a:blip>
                    <a:stretch>
                      <a:fillRect/>
                    </a:stretch>
                  </pic:blipFill>
                  <pic:spPr>
                    <a:xfrm>
                      <a:off x="0" y="0"/>
                      <a:ext cx="5760085" cy="1652905"/>
                    </a:xfrm>
                    <a:prstGeom prst="rect">
                      <a:avLst/>
                    </a:prstGeom>
                  </pic:spPr>
                </pic:pic>
              </a:graphicData>
            </a:graphic>
          </wp:inline>
        </w:drawing>
      </w:r>
    </w:p>
    <w:p w14:paraId="726BCC53" w14:textId="77777777" w:rsidR="00FC6112" w:rsidRPr="00FC6112" w:rsidRDefault="00FC6112" w:rsidP="00221DDD">
      <w:pPr>
        <w:keepNext w:val="0"/>
        <w:keepLines w:val="0"/>
        <w:spacing w:before="0"/>
        <w:rPr>
          <w:rFonts w:eastAsia="Calibri"/>
          <w:i/>
          <w:color w:val="000000"/>
          <w:u w:val="single"/>
          <w:lang w:val="vi-VN"/>
        </w:rPr>
      </w:pPr>
      <w:r w:rsidRPr="00FC6112">
        <w:rPr>
          <w:rFonts w:eastAsia="Calibri"/>
          <w:i/>
          <w:color w:val="000000"/>
          <w:u w:val="single"/>
          <w:lang w:val="vi-VN"/>
        </w:rPr>
        <w:t>Giải nghĩa</w:t>
      </w:r>
      <w:r w:rsidRPr="00FC6112">
        <w:rPr>
          <w:rFonts w:eastAsia="Calibri"/>
          <w:i/>
          <w:color w:val="000000"/>
          <w:lang w:val="vi-VN"/>
        </w:rPr>
        <w:t xml:space="preserve">: Dự báo </w:t>
      </w:r>
      <w:r w:rsidRPr="00FC6112">
        <w:rPr>
          <w:rFonts w:eastAsia="Calibri"/>
          <w:i/>
          <w:iCs/>
          <w:color w:val="000000"/>
          <w:lang w:val="vi-VN"/>
        </w:rPr>
        <w:t xml:space="preserve">xu hướng trong 2 giờ tiếp theo xảy ra sự </w:t>
      </w:r>
      <w:r w:rsidRPr="00FC6112">
        <w:rPr>
          <w:rFonts w:eastAsia="Calibri"/>
          <w:i/>
          <w:iCs/>
          <w:color w:val="000000"/>
          <w:lang w:val="pt-BR"/>
        </w:rPr>
        <w:t>dao động tạm thời</w:t>
      </w:r>
      <w:r w:rsidRPr="00FC6112">
        <w:rPr>
          <w:rFonts w:eastAsia="Calibri"/>
          <w:i/>
          <w:color w:val="000000"/>
          <w:lang w:val="vi-VN"/>
        </w:rPr>
        <w:t>trong khoảng từ 08:00</w:t>
      </w:r>
      <w:r w:rsidRPr="00FC6112">
        <w:rPr>
          <w:rFonts w:eastAsia="Calibri"/>
          <w:i/>
          <w:color w:val="000000"/>
          <w:lang w:val="en-US"/>
        </w:rPr>
        <w:t xml:space="preserve"> </w:t>
      </w:r>
      <w:r w:rsidRPr="00FC6112">
        <w:rPr>
          <w:rFonts w:eastAsia="Calibri"/>
          <w:i/>
          <w:color w:val="000000"/>
          <w:lang w:val="vi-VN"/>
        </w:rPr>
        <w:t>UTC tới 10:00</w:t>
      </w:r>
      <w:r w:rsidRPr="00FC6112">
        <w:rPr>
          <w:rFonts w:eastAsia="Calibri"/>
          <w:i/>
          <w:color w:val="000000"/>
          <w:lang w:val="en-US"/>
        </w:rPr>
        <w:t xml:space="preserve"> </w:t>
      </w:r>
      <w:r w:rsidRPr="00FC6112">
        <w:rPr>
          <w:rFonts w:eastAsia="Calibri"/>
          <w:i/>
          <w:color w:val="000000"/>
          <w:lang w:val="vi-VN"/>
        </w:rPr>
        <w:t>UTC, có lúc xuất hiện mưa rào cường độ trung bình, tầm nhìn giảm xuống 3000</w:t>
      </w:r>
      <w:r w:rsidRPr="00FC6112">
        <w:rPr>
          <w:rFonts w:eastAsia="Calibri"/>
          <w:i/>
          <w:color w:val="000000"/>
          <w:lang w:val="en-US"/>
        </w:rPr>
        <w:t xml:space="preserve"> </w:t>
      </w:r>
      <w:r w:rsidRPr="00FC6112">
        <w:rPr>
          <w:rFonts w:eastAsia="Calibri"/>
          <w:i/>
          <w:color w:val="000000"/>
          <w:lang w:val="vi-VN"/>
        </w:rPr>
        <w:t>m.</w:t>
      </w:r>
    </w:p>
    <w:p w14:paraId="2C8A87EF" w14:textId="77777777" w:rsidR="00FC6112" w:rsidRPr="00FC6112" w:rsidRDefault="00FC6112" w:rsidP="00221DDD">
      <w:pPr>
        <w:keepNext w:val="0"/>
        <w:keepLines w:val="0"/>
        <w:spacing w:before="0"/>
        <w:rPr>
          <w:rFonts w:eastAsia="Calibri"/>
          <w:color w:val="000000"/>
          <w:lang w:val="vi-VN"/>
        </w:rPr>
      </w:pPr>
      <w:r w:rsidRPr="00FC6112">
        <w:rPr>
          <w:rFonts w:eastAsia="Calibri"/>
          <w:i/>
          <w:color w:val="000000"/>
          <w:lang w:val="vi-VN"/>
        </w:rPr>
        <w:t xml:space="preserve">b) Sử dụng </w:t>
      </w:r>
      <w:r w:rsidRPr="00FC6112">
        <w:rPr>
          <w:rFonts w:eastAsia="Calibri"/>
          <w:b/>
          <w:color w:val="000000"/>
          <w:lang w:val="vi-VN"/>
        </w:rPr>
        <w:t>TEMPO FM</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ascii="Times New Roman Bold" w:eastAsia="Calibri" w:hAnsi="Times New Roman Bold"/>
          <w:b/>
          <w:color w:val="000000"/>
          <w:vertAlign w:val="subscript"/>
          <w:lang w:val="vi-VN"/>
        </w:rPr>
        <w:t xml:space="preserve"> </w:t>
      </w:r>
      <w:r w:rsidRPr="00FC6112">
        <w:rPr>
          <w:rFonts w:eastAsia="Calibri"/>
          <w:color w:val="000000"/>
          <w:lang w:val="vi-VN"/>
        </w:rPr>
        <w:t>và</w:t>
      </w:r>
      <w:r w:rsidRPr="00FC6112">
        <w:rPr>
          <w:rFonts w:eastAsia="Calibri"/>
          <w:b/>
          <w:color w:val="000000"/>
          <w:lang w:val="vi-VN"/>
        </w:rPr>
        <w:t xml:space="preserve"> TL</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 xml:space="preserve">: Mô tả </w:t>
      </w:r>
      <w:r w:rsidRPr="00FC6112">
        <w:rPr>
          <w:rFonts w:eastAsia="Calibri"/>
          <w:color w:val="000000"/>
          <w:lang w:val="pt-BR"/>
        </w:rPr>
        <w:t xml:space="preserve">sự dao động tạm thời </w:t>
      </w:r>
      <w:r w:rsidRPr="00FC6112">
        <w:rPr>
          <w:rFonts w:eastAsia="Calibri"/>
          <w:color w:val="000000"/>
          <w:lang w:val="vi-VN"/>
        </w:rPr>
        <w:t>được dự báo bắt đầu tại thời điểm</w:t>
      </w:r>
      <w:r w:rsidRPr="00FC6112">
        <w:rPr>
          <w:rFonts w:eastAsia="Calibri"/>
          <w:b/>
          <w:color w:val="000000"/>
          <w:lang w:val="vi-VN"/>
        </w:rPr>
        <w:t xml:space="preserve"> </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1</w:t>
      </w:r>
      <w:r w:rsidRPr="00FC6112">
        <w:rPr>
          <w:rFonts w:eastAsia="Calibri"/>
          <w:color w:val="000000"/>
          <w:lang w:val="vi-VN"/>
        </w:rPr>
        <w:t>n</w:t>
      </w:r>
      <w:r w:rsidRPr="00FC6112">
        <w:rPr>
          <w:rFonts w:ascii="Times New Roman Bold" w:eastAsia="Calibri" w:hAnsi="Times New Roman Bold"/>
          <w:color w:val="000000"/>
          <w:vertAlign w:val="subscript"/>
          <w:lang w:val="vi-VN"/>
        </w:rPr>
        <w:t xml:space="preserve">1 </w:t>
      </w:r>
      <w:r w:rsidRPr="00FC6112">
        <w:rPr>
          <w:rFonts w:eastAsia="Calibri"/>
          <w:b/>
          <w:color w:val="000000"/>
          <w:lang w:val="vi-VN"/>
        </w:rPr>
        <w:t xml:space="preserve">UTC </w:t>
      </w:r>
      <w:r w:rsidRPr="00FC6112">
        <w:rPr>
          <w:rFonts w:eastAsia="Calibri"/>
          <w:color w:val="000000"/>
          <w:lang w:val="vi-VN"/>
        </w:rPr>
        <w:t>và kết thúctại thời điểm 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color w:val="000000"/>
          <w:lang w:val="vi-VN"/>
        </w:rPr>
        <w:t>n</w:t>
      </w:r>
      <w:r w:rsidRPr="00FC6112">
        <w:rPr>
          <w:rFonts w:ascii="Times New Roman Bold" w:eastAsia="Calibri" w:hAnsi="Times New Roman Bold"/>
          <w:color w:val="000000"/>
          <w:vertAlign w:val="subscript"/>
          <w:lang w:val="vi-VN"/>
        </w:rPr>
        <w:t>2</w:t>
      </w:r>
      <w:r w:rsidRPr="00FC6112">
        <w:rPr>
          <w:rFonts w:eastAsia="Calibri"/>
          <w:b/>
          <w:color w:val="000000"/>
          <w:lang w:val="vi-VN"/>
        </w:rPr>
        <w:t xml:space="preserve"> UTC</w:t>
      </w:r>
    </w:p>
    <w:p w14:paraId="598DB85C"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 xml:space="preserve">Ví dụ: </w:t>
      </w:r>
    </w:p>
    <w:p w14:paraId="2CE687C7" w14:textId="77777777" w:rsidR="00FC6112" w:rsidRPr="00FC6112" w:rsidRDefault="00FC6112" w:rsidP="00221DDD">
      <w:pPr>
        <w:keepNext w:val="0"/>
        <w:keepLines w:val="0"/>
        <w:spacing w:before="0"/>
        <w:rPr>
          <w:rFonts w:eastAsia="Calibri"/>
          <w:bCs/>
          <w:color w:val="000000"/>
          <w:lang w:val="vi-VN"/>
        </w:rPr>
      </w:pPr>
      <w:r w:rsidRPr="00FC6112">
        <w:rPr>
          <w:rFonts w:eastAsia="Calibri"/>
          <w:color w:val="000000"/>
          <w:lang w:val="vi-VN"/>
        </w:rPr>
        <w:t xml:space="preserve">METAR VVTS 160800Z 29007KT 9999 FEW015CB BKN017 27/27 Q1010 </w:t>
      </w:r>
      <w:r w:rsidRPr="00FC6112">
        <w:rPr>
          <w:rFonts w:eastAsia="Calibri"/>
          <w:bCs/>
          <w:color w:val="000000"/>
          <w:lang w:val="vi-VN"/>
        </w:rPr>
        <w:t>TEMPO FM0830 TL0930 3000 TSRA=</w:t>
      </w:r>
    </w:p>
    <w:p w14:paraId="22F3956B" w14:textId="77777777" w:rsidR="00FC6112" w:rsidRPr="00FC6112" w:rsidRDefault="00FC6112" w:rsidP="00221DDD">
      <w:pPr>
        <w:keepNext w:val="0"/>
        <w:keepLines w:val="0"/>
        <w:spacing w:before="0"/>
        <w:rPr>
          <w:rFonts w:eastAsia="Calibri"/>
          <w:color w:val="000000"/>
          <w:lang w:val="vi-VN"/>
        </w:rPr>
      </w:pPr>
      <w:r w:rsidRPr="00FC6112">
        <w:rPr>
          <w:rFonts w:eastAsia="Calibri"/>
          <w:noProof/>
          <w:color w:val="000000"/>
          <w:lang w:val="en-US"/>
        </w:rPr>
        <w:drawing>
          <wp:inline distT="0" distB="0" distL="0" distR="0" wp14:anchorId="443D32C8" wp14:editId="7AD1E903">
            <wp:extent cx="5760085" cy="165290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O2.png"/>
                    <pic:cNvPicPr/>
                  </pic:nvPicPr>
                  <pic:blipFill>
                    <a:blip r:embed="rId36">
                      <a:extLst>
                        <a:ext uri="{28A0092B-C50C-407E-A947-70E740481C1C}">
                          <a14:useLocalDpi xmlns:a14="http://schemas.microsoft.com/office/drawing/2010/main" val="0"/>
                        </a:ext>
                      </a:extLst>
                    </a:blip>
                    <a:stretch>
                      <a:fillRect/>
                    </a:stretch>
                  </pic:blipFill>
                  <pic:spPr>
                    <a:xfrm>
                      <a:off x="0" y="0"/>
                      <a:ext cx="5760085" cy="1652905"/>
                    </a:xfrm>
                    <a:prstGeom prst="rect">
                      <a:avLst/>
                    </a:prstGeom>
                  </pic:spPr>
                </pic:pic>
              </a:graphicData>
            </a:graphic>
          </wp:inline>
        </w:drawing>
      </w:r>
    </w:p>
    <w:p w14:paraId="75B7DF38" w14:textId="77777777" w:rsidR="00FC6112" w:rsidRPr="00FC6112" w:rsidRDefault="00FC6112" w:rsidP="00221DDD">
      <w:pPr>
        <w:keepNext w:val="0"/>
        <w:keepLines w:val="0"/>
        <w:spacing w:before="0"/>
        <w:rPr>
          <w:rFonts w:eastAsia="Calibri"/>
          <w:i/>
          <w:color w:val="000000"/>
          <w:lang w:val="vi-VN"/>
        </w:rPr>
      </w:pPr>
      <w:r w:rsidRPr="00FC6112">
        <w:rPr>
          <w:rFonts w:eastAsia="Calibri"/>
          <w:i/>
          <w:iCs/>
          <w:color w:val="000000"/>
          <w:u w:val="single"/>
          <w:lang w:val="vi-VN"/>
        </w:rPr>
        <w:t>Giải nghĩa</w:t>
      </w:r>
      <w:r w:rsidRPr="00FC6112">
        <w:rPr>
          <w:rFonts w:eastAsia="Calibri"/>
          <w:i/>
          <w:iCs/>
          <w:color w:val="000000"/>
          <w:lang w:val="vi-VN"/>
        </w:rPr>
        <w:t xml:space="preserve">: Dự báo xu hướng trong 2 giờ tiếp theo, </w:t>
      </w:r>
      <w:r w:rsidRPr="00FC6112">
        <w:rPr>
          <w:rFonts w:eastAsia="Calibri"/>
          <w:i/>
          <w:color w:val="000000"/>
          <w:lang w:val="vi-VN"/>
        </w:rPr>
        <w:t xml:space="preserve">sự </w:t>
      </w:r>
      <w:r w:rsidRPr="00FC6112">
        <w:rPr>
          <w:rFonts w:eastAsia="Calibri"/>
          <w:i/>
          <w:color w:val="000000"/>
          <w:lang w:val="pt-BR"/>
        </w:rPr>
        <w:t>dao động tạm thời</w:t>
      </w:r>
      <w:r w:rsidRPr="00FC6112">
        <w:rPr>
          <w:rFonts w:eastAsia="Calibri"/>
          <w:i/>
          <w:color w:val="000000"/>
          <w:lang w:val="vi-VN"/>
        </w:rPr>
        <w:t xml:space="preserve"> được dự báo bắt đầu tại thời điểm 08:30 UTC và kết thúc tại thời điểm 09:30 UTC; yếu </w:t>
      </w:r>
      <w:r w:rsidRPr="00FC6112">
        <w:rPr>
          <w:rFonts w:eastAsia="Calibri"/>
          <w:i/>
          <w:iCs/>
          <w:color w:val="000000"/>
          <w:lang w:val="vi-VN"/>
        </w:rPr>
        <w:t xml:space="preserve">tố được dự báo thay đổi </w:t>
      </w:r>
      <w:r w:rsidRPr="00FC6112">
        <w:rPr>
          <w:rFonts w:eastAsia="Calibri"/>
          <w:i/>
          <w:color w:val="000000"/>
          <w:lang w:val="vi-VN"/>
        </w:rPr>
        <w:t xml:space="preserve">chập chờn </w:t>
      </w:r>
      <w:r w:rsidRPr="00FC6112">
        <w:rPr>
          <w:rFonts w:eastAsia="Calibri"/>
          <w:i/>
          <w:iCs/>
          <w:color w:val="000000"/>
          <w:lang w:val="vi-VN"/>
        </w:rPr>
        <w:t>tạm thời là xuất hiện mưa dông cường độ trung bình tầm nhìn giảm còn 3000 m.</w:t>
      </w:r>
    </w:p>
    <w:p w14:paraId="29FB4DC6" w14:textId="77777777" w:rsidR="00FC6112" w:rsidRPr="00FC6112" w:rsidRDefault="00FC6112" w:rsidP="00221DDD">
      <w:pPr>
        <w:keepNext w:val="0"/>
        <w:keepLines w:val="0"/>
        <w:spacing w:before="0"/>
        <w:rPr>
          <w:rFonts w:eastAsia="Calibri"/>
          <w:color w:val="000000"/>
          <w:lang w:val="vi-VN"/>
        </w:rPr>
      </w:pPr>
      <w:r w:rsidRPr="00FC6112">
        <w:rPr>
          <w:rFonts w:eastAsia="Calibri"/>
          <w:i/>
          <w:color w:val="000000"/>
          <w:lang w:val="vi-VN"/>
        </w:rPr>
        <w:t xml:space="preserve">c) Sử dụng </w:t>
      </w:r>
      <w:r w:rsidRPr="00FC6112">
        <w:rPr>
          <w:rFonts w:eastAsia="Calibri"/>
          <w:b/>
          <w:color w:val="000000"/>
          <w:lang w:val="vi-VN"/>
        </w:rPr>
        <w:t>TEMPO TL</w:t>
      </w:r>
      <w:r w:rsidRPr="00FC6112">
        <w:rPr>
          <w:rFonts w:eastAsia="Calibri"/>
          <w:color w:val="000000"/>
          <w:lang w:val="vi-VN"/>
        </w:rPr>
        <w:t>nnnn</w:t>
      </w:r>
      <w:r w:rsidRPr="00FC6112">
        <w:rPr>
          <w:rFonts w:eastAsia="Calibri"/>
          <w:i/>
          <w:color w:val="000000"/>
          <w:lang w:val="vi-VN"/>
        </w:rPr>
        <w:t xml:space="preserve">: </w:t>
      </w:r>
      <w:r w:rsidRPr="00FC6112">
        <w:rPr>
          <w:rFonts w:eastAsia="Calibri"/>
          <w:color w:val="000000"/>
          <w:lang w:val="vi-VN"/>
        </w:rPr>
        <w:t xml:space="preserve">Mô tả </w:t>
      </w:r>
      <w:r w:rsidRPr="00FC6112">
        <w:rPr>
          <w:rFonts w:eastAsia="Calibri"/>
          <w:color w:val="000000"/>
          <w:lang w:val="pt-BR"/>
        </w:rPr>
        <w:t>sự dao động tạm thời</w:t>
      </w:r>
      <w:r w:rsidRPr="00FC6112">
        <w:rPr>
          <w:rFonts w:eastAsia="Calibri"/>
          <w:color w:val="000000"/>
          <w:lang w:val="vi-VN"/>
        </w:rPr>
        <w:t xml:space="preserve">được dự báo bắt đầu vào đầu hiệu lực </w:t>
      </w:r>
      <w:r w:rsidRPr="00FC6112">
        <w:rPr>
          <w:rFonts w:eastAsia="Calibri"/>
          <w:color w:val="000000"/>
          <w:lang w:val="pt-BR"/>
        </w:rPr>
        <w:t>bản tin TREND</w:t>
      </w:r>
      <w:r w:rsidRPr="00FC6112">
        <w:rPr>
          <w:rFonts w:eastAsia="Calibri"/>
          <w:color w:val="000000"/>
          <w:lang w:val="vi-VN"/>
        </w:rPr>
        <w:t xml:space="preserve"> và kết thúc tại thời điểm nnnn</w:t>
      </w:r>
      <w:r w:rsidRPr="00FC6112">
        <w:rPr>
          <w:rFonts w:eastAsia="Calibri"/>
          <w:b/>
          <w:color w:val="000000"/>
          <w:lang w:val="vi-VN"/>
        </w:rPr>
        <w:t xml:space="preserve"> UTC</w:t>
      </w:r>
      <w:r w:rsidRPr="00FC6112">
        <w:rPr>
          <w:rFonts w:eastAsia="Calibri"/>
          <w:color w:val="000000"/>
          <w:lang w:val="vi-VN"/>
        </w:rPr>
        <w:t>.</w:t>
      </w:r>
    </w:p>
    <w:p w14:paraId="28E36419"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 xml:space="preserve">Ví dụ: </w:t>
      </w:r>
    </w:p>
    <w:p w14:paraId="3683CB47" w14:textId="77777777" w:rsidR="00FC6112" w:rsidRPr="00FC6112" w:rsidRDefault="00FC6112" w:rsidP="00221DDD">
      <w:pPr>
        <w:keepNext w:val="0"/>
        <w:keepLines w:val="0"/>
        <w:spacing w:before="0"/>
        <w:rPr>
          <w:rFonts w:eastAsia="Calibri"/>
          <w:color w:val="000000"/>
          <w:lang w:val="vi-VN"/>
        </w:rPr>
      </w:pPr>
      <w:r w:rsidRPr="00FC6112">
        <w:rPr>
          <w:rFonts w:eastAsia="Calibri"/>
          <w:color w:val="000000"/>
          <w:lang w:val="vi-VN"/>
        </w:rPr>
        <w:t>METAR VVTS 161000Z 29007KT 6000 FEW015CB BKN017 27/27 Q1010 TEMPO TL1130 2000 +SHRA=</w:t>
      </w:r>
    </w:p>
    <w:p w14:paraId="791A4578" w14:textId="77777777" w:rsidR="00FC6112" w:rsidRPr="00FC6112" w:rsidRDefault="00FC6112" w:rsidP="00221DDD">
      <w:pPr>
        <w:keepNext w:val="0"/>
        <w:keepLines w:val="0"/>
        <w:spacing w:before="0"/>
        <w:rPr>
          <w:rFonts w:eastAsia="Calibri"/>
          <w:color w:val="000000"/>
          <w:lang w:val="vi-VN"/>
        </w:rPr>
      </w:pPr>
      <w:r w:rsidRPr="00FC6112">
        <w:rPr>
          <w:rFonts w:eastAsia="Calibri"/>
          <w:noProof/>
          <w:color w:val="000000"/>
          <w:lang w:val="en-US"/>
        </w:rPr>
        <w:drawing>
          <wp:inline distT="0" distB="0" distL="0" distR="0" wp14:anchorId="61E5076E" wp14:editId="2A5B042B">
            <wp:extent cx="5760085" cy="16529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O-TL.png"/>
                    <pic:cNvPicPr/>
                  </pic:nvPicPr>
                  <pic:blipFill>
                    <a:blip r:embed="rId37">
                      <a:extLst>
                        <a:ext uri="{28A0092B-C50C-407E-A947-70E740481C1C}">
                          <a14:useLocalDpi xmlns:a14="http://schemas.microsoft.com/office/drawing/2010/main" val="0"/>
                        </a:ext>
                      </a:extLst>
                    </a:blip>
                    <a:stretch>
                      <a:fillRect/>
                    </a:stretch>
                  </pic:blipFill>
                  <pic:spPr>
                    <a:xfrm>
                      <a:off x="0" y="0"/>
                      <a:ext cx="5760085" cy="1652905"/>
                    </a:xfrm>
                    <a:prstGeom prst="rect">
                      <a:avLst/>
                    </a:prstGeom>
                  </pic:spPr>
                </pic:pic>
              </a:graphicData>
            </a:graphic>
          </wp:inline>
        </w:drawing>
      </w:r>
    </w:p>
    <w:p w14:paraId="7FE81542" w14:textId="77777777" w:rsidR="00FC6112" w:rsidRPr="00FC6112" w:rsidRDefault="00FC6112" w:rsidP="00221DDD">
      <w:pPr>
        <w:keepNext w:val="0"/>
        <w:keepLines w:val="0"/>
        <w:spacing w:before="0"/>
        <w:rPr>
          <w:rFonts w:eastAsia="Calibri"/>
          <w:i/>
          <w:color w:val="000000"/>
          <w:lang w:val="vi-VN"/>
        </w:rPr>
      </w:pPr>
      <w:r w:rsidRPr="00FC6112">
        <w:rPr>
          <w:rFonts w:eastAsia="Calibri"/>
          <w:i/>
          <w:color w:val="000000"/>
          <w:u w:val="single"/>
          <w:lang w:val="vi-VN"/>
        </w:rPr>
        <w:t>Giải nghĩa</w:t>
      </w:r>
      <w:r w:rsidRPr="00FC6112">
        <w:rPr>
          <w:rFonts w:eastAsia="Calibri"/>
          <w:i/>
          <w:color w:val="000000"/>
          <w:lang w:val="vi-VN"/>
        </w:rPr>
        <w:t xml:space="preserve">: Dự báo </w:t>
      </w:r>
      <w:r w:rsidRPr="00FC6112">
        <w:rPr>
          <w:rFonts w:eastAsia="Calibri"/>
          <w:i/>
          <w:iCs/>
          <w:color w:val="000000"/>
          <w:lang w:val="vi-VN"/>
        </w:rPr>
        <w:t>xu hướng trong 2 giờ tiếp theo, d</w:t>
      </w:r>
      <w:r w:rsidRPr="00FC6112">
        <w:rPr>
          <w:rFonts w:eastAsia="Calibri"/>
          <w:i/>
          <w:color w:val="000000"/>
          <w:lang w:val="vi-VN"/>
        </w:rPr>
        <w:t xml:space="preserve">ự báo </w:t>
      </w:r>
      <w:r w:rsidRPr="00FC6112">
        <w:rPr>
          <w:rFonts w:eastAsia="Calibri"/>
          <w:i/>
          <w:iCs/>
          <w:color w:val="000000"/>
          <w:lang w:val="pt-BR"/>
        </w:rPr>
        <w:t xml:space="preserve">sự dao động tạm thời </w:t>
      </w:r>
      <w:r w:rsidRPr="00FC6112">
        <w:rPr>
          <w:rFonts w:eastAsia="Calibri"/>
          <w:i/>
          <w:color w:val="000000"/>
          <w:lang w:val="vi-VN"/>
        </w:rPr>
        <w:t xml:space="preserve">trong khoảng từ 10:00 UTC tới 11:30 UTC, có xuất hiện mưa rào cường độ mạnh, </w:t>
      </w:r>
      <w:r w:rsidRPr="00FC6112">
        <w:rPr>
          <w:rFonts w:eastAsia="Calibri"/>
          <w:i/>
          <w:color w:val="000000"/>
          <w:lang w:val="vi-VN"/>
        </w:rPr>
        <w:lastRenderedPageBreak/>
        <w:t>làm giảm tầm nhìn xuống 2000 m.</w:t>
      </w:r>
    </w:p>
    <w:p w14:paraId="0584912C" w14:textId="77777777" w:rsidR="00FC6112" w:rsidRPr="00FC6112" w:rsidRDefault="00FC6112" w:rsidP="00221DDD">
      <w:pPr>
        <w:keepNext w:val="0"/>
        <w:keepLines w:val="0"/>
        <w:spacing w:before="0"/>
        <w:rPr>
          <w:rFonts w:eastAsia="Calibri"/>
          <w:color w:val="000000"/>
          <w:lang w:val="vi-VN"/>
        </w:rPr>
      </w:pPr>
      <w:r w:rsidRPr="00FC6112">
        <w:rPr>
          <w:rFonts w:eastAsia="Calibri"/>
          <w:i/>
          <w:color w:val="000000"/>
          <w:lang w:val="vi-VN"/>
        </w:rPr>
        <w:t xml:space="preserve">d) Sử dụng </w:t>
      </w:r>
      <w:r w:rsidRPr="00FC6112">
        <w:rPr>
          <w:rFonts w:eastAsia="Calibri"/>
          <w:b/>
          <w:i/>
          <w:color w:val="000000"/>
          <w:lang w:val="vi-VN"/>
        </w:rPr>
        <w:t>TEMPO FM</w:t>
      </w:r>
      <w:r w:rsidRPr="00FC6112">
        <w:rPr>
          <w:rFonts w:eastAsia="Calibri"/>
          <w:i/>
          <w:color w:val="000000"/>
          <w:lang w:val="vi-VN"/>
        </w:rPr>
        <w:t xml:space="preserve">nnnn: </w:t>
      </w:r>
      <w:r w:rsidRPr="00FC6112">
        <w:rPr>
          <w:rFonts w:eastAsia="Calibri"/>
          <w:color w:val="000000"/>
          <w:lang w:val="vi-VN"/>
        </w:rPr>
        <w:t xml:space="preserve">Mô tả </w:t>
      </w:r>
      <w:r w:rsidRPr="00FC6112">
        <w:rPr>
          <w:rFonts w:eastAsia="Calibri"/>
          <w:color w:val="000000"/>
          <w:lang w:val="pt-BR"/>
        </w:rPr>
        <w:t xml:space="preserve">sự dao động tạm thời </w:t>
      </w:r>
      <w:r w:rsidRPr="00FC6112">
        <w:rPr>
          <w:rFonts w:eastAsia="Calibri"/>
          <w:color w:val="000000"/>
          <w:lang w:val="vi-VN"/>
        </w:rPr>
        <w:t>được dự báo bắt đầu tại nnnn</w:t>
      </w:r>
      <w:r w:rsidRPr="00FC6112">
        <w:rPr>
          <w:rFonts w:eastAsia="Calibri"/>
          <w:b/>
          <w:color w:val="000000"/>
          <w:lang w:val="vi-VN"/>
        </w:rPr>
        <w:t xml:space="preserve"> UTC</w:t>
      </w:r>
      <w:r w:rsidRPr="00FC6112">
        <w:rPr>
          <w:rFonts w:eastAsia="Calibri"/>
          <w:color w:val="000000"/>
          <w:lang w:val="vi-VN"/>
        </w:rPr>
        <w:t xml:space="preserve"> và chấm dứt vào thời điểm kết thúc dự báo xu hướng.</w:t>
      </w:r>
    </w:p>
    <w:p w14:paraId="49C1F2C4" w14:textId="77777777" w:rsidR="00FC6112" w:rsidRPr="00FC6112" w:rsidRDefault="00FC6112" w:rsidP="00221DDD">
      <w:pPr>
        <w:keepNext w:val="0"/>
        <w:keepLines w:val="0"/>
        <w:spacing w:before="0"/>
        <w:rPr>
          <w:rFonts w:eastAsia="Calibri"/>
          <w:i/>
          <w:color w:val="000000"/>
          <w:lang w:val="pt-BR"/>
        </w:rPr>
      </w:pPr>
      <w:r w:rsidRPr="00FC6112">
        <w:rPr>
          <w:rFonts w:eastAsia="Calibri"/>
          <w:i/>
          <w:color w:val="000000"/>
          <w:lang w:val="pt-BR"/>
        </w:rPr>
        <w:t xml:space="preserve">Ví dụ: </w:t>
      </w:r>
    </w:p>
    <w:p w14:paraId="308B225E" w14:textId="77777777" w:rsidR="00FC6112" w:rsidRPr="00FC6112" w:rsidRDefault="00FC6112" w:rsidP="00221DDD">
      <w:pPr>
        <w:keepNext w:val="0"/>
        <w:keepLines w:val="0"/>
        <w:spacing w:before="0"/>
        <w:rPr>
          <w:rFonts w:eastAsia="Calibri"/>
          <w:color w:val="000000"/>
          <w:lang w:val="vi-VN"/>
        </w:rPr>
      </w:pPr>
      <w:r w:rsidRPr="00FC6112">
        <w:rPr>
          <w:rFonts w:eastAsia="Calibri"/>
          <w:color w:val="000000"/>
          <w:lang w:val="vi-VN"/>
        </w:rPr>
        <w:t>METAR VVTS 160800Z 29007KT 8000 FEW015CB BKN017 27/27 Q1010 TEMPO FM0930 2000 +SHRA=</w:t>
      </w:r>
    </w:p>
    <w:p w14:paraId="64B24FD4" w14:textId="77777777" w:rsidR="00FC6112" w:rsidRPr="00FC6112" w:rsidRDefault="00FC6112" w:rsidP="00221DDD">
      <w:pPr>
        <w:keepNext w:val="0"/>
        <w:keepLines w:val="0"/>
        <w:spacing w:before="0"/>
        <w:rPr>
          <w:rFonts w:eastAsia="Calibri"/>
          <w:color w:val="000000"/>
          <w:lang w:val="vi-VN"/>
        </w:rPr>
      </w:pPr>
      <w:r w:rsidRPr="00FC6112">
        <w:rPr>
          <w:rFonts w:eastAsia="Calibri"/>
          <w:noProof/>
          <w:color w:val="000000"/>
          <w:lang w:val="en-US"/>
        </w:rPr>
        <w:drawing>
          <wp:inline distT="0" distB="0" distL="0" distR="0" wp14:anchorId="00BBAD1B" wp14:editId="3AECA339">
            <wp:extent cx="5760085" cy="165290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O-FM.png"/>
                    <pic:cNvPicPr/>
                  </pic:nvPicPr>
                  <pic:blipFill>
                    <a:blip r:embed="rId38">
                      <a:extLst>
                        <a:ext uri="{28A0092B-C50C-407E-A947-70E740481C1C}">
                          <a14:useLocalDpi xmlns:a14="http://schemas.microsoft.com/office/drawing/2010/main" val="0"/>
                        </a:ext>
                      </a:extLst>
                    </a:blip>
                    <a:stretch>
                      <a:fillRect/>
                    </a:stretch>
                  </pic:blipFill>
                  <pic:spPr>
                    <a:xfrm>
                      <a:off x="0" y="0"/>
                      <a:ext cx="5760085" cy="1652905"/>
                    </a:xfrm>
                    <a:prstGeom prst="rect">
                      <a:avLst/>
                    </a:prstGeom>
                  </pic:spPr>
                </pic:pic>
              </a:graphicData>
            </a:graphic>
          </wp:inline>
        </w:drawing>
      </w:r>
    </w:p>
    <w:p w14:paraId="27AD767F" w14:textId="77777777" w:rsidR="00FC6112" w:rsidRPr="00FC6112" w:rsidRDefault="00FC6112" w:rsidP="00221DDD">
      <w:pPr>
        <w:keepNext w:val="0"/>
        <w:keepLines w:val="0"/>
        <w:spacing w:before="0"/>
        <w:rPr>
          <w:rFonts w:eastAsia="Calibri"/>
          <w:i/>
          <w:color w:val="000000"/>
          <w:lang w:val="vi-VN"/>
        </w:rPr>
      </w:pPr>
      <w:r w:rsidRPr="00FC6112">
        <w:rPr>
          <w:rFonts w:eastAsia="Calibri"/>
          <w:i/>
          <w:color w:val="000000"/>
          <w:u w:val="single"/>
          <w:lang w:val="vi-VN"/>
        </w:rPr>
        <w:t>Giải nghĩa</w:t>
      </w:r>
      <w:r w:rsidRPr="00FC6112">
        <w:rPr>
          <w:rFonts w:eastAsia="Calibri"/>
          <w:i/>
          <w:color w:val="000000"/>
          <w:lang w:val="vi-VN"/>
        </w:rPr>
        <w:t xml:space="preserve">: Dự báo </w:t>
      </w:r>
      <w:r w:rsidRPr="00FC6112">
        <w:rPr>
          <w:rFonts w:eastAsia="Calibri"/>
          <w:i/>
          <w:iCs/>
          <w:color w:val="000000"/>
          <w:lang w:val="vi-VN"/>
        </w:rPr>
        <w:t>xu hướng trong 2 giờ tiếp theo, d</w:t>
      </w:r>
      <w:r w:rsidRPr="00FC6112">
        <w:rPr>
          <w:rFonts w:eastAsia="Calibri"/>
          <w:i/>
          <w:color w:val="000000"/>
          <w:lang w:val="vi-VN"/>
        </w:rPr>
        <w:t xml:space="preserve">ự báo </w:t>
      </w:r>
      <w:r w:rsidRPr="00FC6112">
        <w:rPr>
          <w:rFonts w:eastAsia="Calibri"/>
          <w:i/>
          <w:iCs/>
          <w:color w:val="000000"/>
          <w:lang w:val="pt-BR"/>
        </w:rPr>
        <w:t xml:space="preserve">sự dao động tạm thời </w:t>
      </w:r>
      <w:r w:rsidRPr="00FC6112">
        <w:rPr>
          <w:rFonts w:eastAsia="Calibri"/>
          <w:i/>
          <w:color w:val="000000"/>
          <w:lang w:val="vi-VN"/>
        </w:rPr>
        <w:t>trong khoảng từ 09:30 UTC tới 10:00 UTC, có xuất hiện mưa rào cường độ mạnh, làm giảm tầm nhìn từ 8000 m xuống 2000 m và vượt qua 2 ngưỡng 5000 m, 3000 m.</w:t>
      </w:r>
    </w:p>
    <w:p w14:paraId="44A7B0FD" w14:textId="77777777" w:rsidR="00FC6112" w:rsidRPr="00FC6112" w:rsidRDefault="00FC6112" w:rsidP="00221DDD">
      <w:pPr>
        <w:keepNext w:val="0"/>
        <w:keepLines w:val="0"/>
        <w:spacing w:before="0"/>
        <w:rPr>
          <w:rFonts w:eastAsia="Calibri"/>
          <w:i/>
          <w:iCs/>
          <w:color w:val="000000"/>
          <w:lang w:val="vi-VN"/>
        </w:rPr>
      </w:pPr>
      <w:r w:rsidRPr="00FC6112">
        <w:rPr>
          <w:rFonts w:eastAsia="Calibri"/>
          <w:i/>
          <w:color w:val="000000"/>
          <w:u w:val="single"/>
          <w:lang w:val="vi-VN"/>
        </w:rPr>
        <w:t>Lưu ý:</w:t>
      </w:r>
      <w:r w:rsidRPr="00FC6112">
        <w:rPr>
          <w:rFonts w:eastAsia="Calibri"/>
          <w:i/>
          <w:color w:val="000000"/>
          <w:lang w:val="vi-VN"/>
        </w:rPr>
        <w:t xml:space="preserve"> Thuật ngữ “PROB” không được dùng trong </w:t>
      </w:r>
      <w:r w:rsidRPr="00FC6112">
        <w:rPr>
          <w:rFonts w:eastAsia="Calibri"/>
          <w:i/>
          <w:iCs/>
          <w:color w:val="000000"/>
          <w:lang w:val="pt-BR"/>
        </w:rPr>
        <w:t>bản tin TREND</w:t>
      </w:r>
      <w:r w:rsidRPr="00FC6112">
        <w:rPr>
          <w:rFonts w:eastAsia="Calibri"/>
          <w:i/>
          <w:iCs/>
          <w:color w:val="000000"/>
          <w:lang w:val="vi-VN"/>
        </w:rPr>
        <w:t>.</w:t>
      </w:r>
    </w:p>
    <w:p w14:paraId="703DC55B" w14:textId="77777777" w:rsidR="00FC6112" w:rsidRPr="00FC6112" w:rsidRDefault="00FC6112" w:rsidP="00221DDD">
      <w:pPr>
        <w:keepNext w:val="0"/>
        <w:keepLines w:val="0"/>
        <w:spacing w:before="0"/>
        <w:outlineLvl w:val="0"/>
        <w:rPr>
          <w:rFonts w:eastAsia="Calibri"/>
          <w:color w:val="000000"/>
          <w:spacing w:val="-10"/>
          <w:lang w:val="vi-VN"/>
        </w:rPr>
        <w:sectPr w:rsidR="00FC6112" w:rsidRPr="00FC6112" w:rsidSect="00FC6112">
          <w:headerReference w:type="default" r:id="rId39"/>
          <w:footerReference w:type="default" r:id="rId40"/>
          <w:pgSz w:w="11906" w:h="16838" w:code="9"/>
          <w:pgMar w:top="1247" w:right="1134" w:bottom="1134" w:left="1701" w:header="624" w:footer="510" w:gutter="0"/>
          <w:pgNumType w:start="1"/>
          <w:cols w:space="708"/>
          <w:docGrid w:linePitch="360"/>
        </w:sectPr>
      </w:pPr>
    </w:p>
    <w:p w14:paraId="1ADEA302" w14:textId="132C6D88" w:rsidR="00FC6112" w:rsidRPr="00FC6112" w:rsidRDefault="00DF0999" w:rsidP="00105DF7">
      <w:pPr>
        <w:pStyle w:val="Heading2"/>
        <w:rPr>
          <w:rFonts w:eastAsia="Calibri"/>
          <w:b w:val="0"/>
          <w:lang w:val="vi-VN"/>
        </w:rPr>
      </w:pPr>
      <w:r>
        <w:rPr>
          <w:rFonts w:eastAsia="Calibri"/>
          <w:lang w:val="de-DE"/>
        </w:rPr>
        <w:lastRenderedPageBreak/>
        <w:t>XX</w:t>
      </w:r>
      <w:r w:rsidR="00E434AD">
        <w:rPr>
          <w:rFonts w:eastAsia="Calibri"/>
          <w:lang w:val="de-DE"/>
        </w:rPr>
        <w:t>.L</w:t>
      </w:r>
      <w:r w:rsidR="00257D81">
        <w:rPr>
          <w:rFonts w:eastAsia="Calibri"/>
          <w:lang w:val="de-DE"/>
        </w:rPr>
        <w:t xml:space="preserve">. </w:t>
      </w:r>
      <w:r w:rsidR="00FC6112" w:rsidRPr="00FC6112">
        <w:rPr>
          <w:rFonts w:eastAsia="Calibri"/>
          <w:lang w:val="vi-VN"/>
        </w:rPr>
        <w:t>BẢN TIN DỰ BÁO THỜI TIẾT TẠI SÂN BAY (TAF, TAF AMD)</w:t>
      </w:r>
    </w:p>
    <w:p w14:paraId="6A203DDE" w14:textId="77777777" w:rsidR="00FC6112" w:rsidRPr="00FC6112" w:rsidRDefault="00FC6112" w:rsidP="00221DDD">
      <w:pPr>
        <w:keepNext w:val="0"/>
        <w:keepLines w:val="0"/>
        <w:spacing w:before="0"/>
        <w:ind w:firstLine="567"/>
        <w:rPr>
          <w:rFonts w:eastAsia="Calibri"/>
          <w:b/>
          <w:color w:val="000000"/>
          <w:lang w:val="vi-VN"/>
        </w:rPr>
      </w:pPr>
      <w:r w:rsidRPr="00FC6112">
        <w:rPr>
          <w:rFonts w:eastAsia="Calibri"/>
          <w:b/>
          <w:color w:val="000000"/>
          <w:lang w:val="vi-VN"/>
        </w:rPr>
        <w:t>1. Khái quát chung</w:t>
      </w:r>
      <w:r w:rsidRPr="00FC6112">
        <w:rPr>
          <w:rFonts w:eastAsia="Calibri"/>
          <w:b/>
          <w:color w:val="000000"/>
          <w:lang w:val="vi-VN"/>
        </w:rPr>
        <w:tab/>
      </w:r>
    </w:p>
    <w:p w14:paraId="71F26C0D"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Bản tin dự báo thời tiết tại sân bay (TAF) mô tả điều kiện khí tượng dự kiến tại một sân bay bao gồm gió bề mặt, tầm nhìn, hiện tượng thời tiết, mây và các thay đổi quan trọng có khả năng gây ảnh hưởng đến hoạt động bay trong khoảng thời gian hiệu lực của bản tin.</w:t>
      </w:r>
    </w:p>
    <w:p w14:paraId="7C2818F8"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xml:space="preserve">TAF được cơ sở khí tượng sân bay thiết lập cho cảng hàng không, sân bay thuộc trách nhiệm theo thỏa thuận không vận khu vực, các tiêu chuẩn của ICAO tại Phụ ước 3 (Annex 3) và các quy định về dịch vụ khí tượng hàng không của Việt Nam. </w:t>
      </w:r>
    </w:p>
    <w:p w14:paraId="2952D1D0" w14:textId="16CD6F0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xml:space="preserve">Về hiệu lực, TAF chia làm </w:t>
      </w:r>
      <w:r w:rsidR="00BB5A81">
        <w:rPr>
          <w:rFonts w:eastAsia="Calibri"/>
          <w:color w:val="000000"/>
          <w:lang w:val="en-US"/>
        </w:rPr>
        <w:t>ba</w:t>
      </w:r>
      <w:r w:rsidRPr="00FC6112">
        <w:rPr>
          <w:rFonts w:eastAsia="Calibri"/>
          <w:color w:val="000000"/>
          <w:lang w:val="vi-VN"/>
        </w:rPr>
        <w:t xml:space="preserve"> loại: TAF ngắn có hiệu lực dưới 12 giờ; TAF dài có hiệu lực từ 12 giờ đến 30 giờ</w:t>
      </w:r>
      <w:r w:rsidR="00BB5A81">
        <w:rPr>
          <w:rFonts w:eastAsia="Calibri"/>
          <w:color w:val="000000"/>
          <w:lang w:val="en-US"/>
        </w:rPr>
        <w:t xml:space="preserve"> và </w:t>
      </w:r>
      <w:r w:rsidR="00BB5A81" w:rsidRPr="00BB5A81">
        <w:rPr>
          <w:bCs/>
        </w:rPr>
        <w:t>TAF3</w:t>
      </w:r>
      <w:r w:rsidR="00BB5A81">
        <w:rPr>
          <w:bCs/>
        </w:rPr>
        <w:t xml:space="preserve"> </w:t>
      </w:r>
      <w:r w:rsidR="00BB5A81" w:rsidRPr="00BB5A81">
        <w:t xml:space="preserve">có hiệu lực </w:t>
      </w:r>
      <w:r w:rsidR="00BB5A81" w:rsidRPr="00BB5A81">
        <w:rPr>
          <w:bCs/>
        </w:rPr>
        <w:t>03 giờ</w:t>
      </w:r>
      <w:r w:rsidR="00BB5A81">
        <w:rPr>
          <w:bCs/>
        </w:rPr>
        <w:t xml:space="preserve">. </w:t>
      </w:r>
      <w:r w:rsidRPr="00FC6112">
        <w:rPr>
          <w:rFonts w:eastAsia="Calibri"/>
          <w:color w:val="000000"/>
          <w:lang w:val="vi-VN"/>
        </w:rPr>
        <w:t>TAF phát hành cho cảng hàng không quốc tế tại Việt Nam là TAF dài. Với các cảng hàng không còn lại, hiệu lực và chế độ cập nhật TAF tùy thuộc vào hoạt động bay, lịch khai thác sân bay, thỏa thuận không vận</w:t>
      </w:r>
      <w:r w:rsidR="00BB5A81">
        <w:rPr>
          <w:rFonts w:eastAsia="Calibri"/>
          <w:color w:val="000000"/>
          <w:lang w:val="en-US"/>
        </w:rPr>
        <w:t xml:space="preserve"> và TAF3</w:t>
      </w:r>
      <w:r w:rsidR="00BB5A81" w:rsidRPr="00BB5A81">
        <w:t xml:space="preserve"> được thiết lập và phát hành để đáp ứng nhu cầu khai thác bay có tần suất cao, hoạt động bay ngắn hạn hoặc yêu cầu </w:t>
      </w:r>
      <w:r w:rsidR="00BB5A81">
        <w:t xml:space="preserve">tăng cường </w:t>
      </w:r>
      <w:r w:rsidR="00BB5A81" w:rsidRPr="00BB5A81">
        <w:t xml:space="preserve">cung cấp thông tin khí tượng </w:t>
      </w:r>
      <w:r w:rsidRPr="00FC6112">
        <w:rPr>
          <w:rFonts w:eastAsia="Calibri"/>
          <w:color w:val="000000"/>
          <w:lang w:val="vi-VN"/>
        </w:rPr>
        <w:t>…, được quy định tại Tài liệu hướng dẫn khai thác của cơ sở khí tượ</w:t>
      </w:r>
      <w:r w:rsidR="0042136A">
        <w:rPr>
          <w:rFonts w:eastAsia="Calibri"/>
          <w:color w:val="000000"/>
          <w:lang w:val="vi-VN"/>
        </w:rPr>
        <w:t>ng liên quan</w:t>
      </w:r>
      <w:r w:rsidRPr="00FC6112">
        <w:rPr>
          <w:rFonts w:eastAsia="Calibri"/>
          <w:color w:val="000000"/>
          <w:lang w:val="vi-VN"/>
        </w:rPr>
        <w:t>.</w:t>
      </w:r>
    </w:p>
    <w:p w14:paraId="6947EBCE" w14:textId="010039C4"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Bản tin dự báo thời tiết thường lệ cho cảng hàng không, sân bay phải có tính liên tục, được phát hành không sớm hơn 01 giờ và không muộn hơn 30 phút so với giờ bắt đầu hiệu lực của bản tin và cập nhật 3 giờ/lần đối với TAF ngắn, 6 giờ/lần đối với TAF dài.</w:t>
      </w:r>
    </w:p>
    <w:p w14:paraId="072E3679"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Khi phát hành TAF, cơ sở khí tượng phát hành phải đảm bảo rằng tại bất kỳ thời điểm nào chỉ có một TAF có hiệu lực cho mỗi sân bay. TAF mới phát hành cho cùng một sân bay có cùng khoảng thời gian hiệu lực hoặc một phần hiệu lực trùng nhau được hiểu là sẽ tự động thay thế TAF cũ đã phát hành trước đó.</w:t>
      </w:r>
    </w:p>
    <w:p w14:paraId="12EC845F" w14:textId="51B09339"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xml:space="preserve">Bản tin TAF điều chỉnh bổ sung (TAF AMD, viết tắt của amended TAF) phát hành bất kỳ thời gian nào khi có sự thay đổi về nhận định dự báo hoặc thay đổi các điều kiện khí tượng hiện trạng dẫn đến TAF đã phát hành không còn phản ánh chính xác tình hình khí tượng dự kiến. Tiêu chí để phát hành TAF AMD trong </w:t>
      </w:r>
      <w:r w:rsidR="00AF6CFE">
        <w:rPr>
          <w:rFonts w:eastAsia="Calibri"/>
          <w:color w:val="000000"/>
          <w:lang w:val="en-US"/>
        </w:rPr>
        <w:t xml:space="preserve">phụ lục </w:t>
      </w:r>
      <w:r w:rsidR="007C0F1F">
        <w:rPr>
          <w:rFonts w:eastAsia="Calibri"/>
          <w:color w:val="000000"/>
          <w:lang w:val="en-US"/>
        </w:rPr>
        <w:t>XX</w:t>
      </w:r>
      <w:r w:rsidRPr="00FC6112">
        <w:rPr>
          <w:rFonts w:eastAsia="Calibri"/>
          <w:color w:val="000000"/>
          <w:lang w:val="vi-VN"/>
        </w:rPr>
        <w:t xml:space="preserve"> này.</w:t>
      </w:r>
    </w:p>
    <w:p w14:paraId="169EDDC5"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Bản tin TAF sửa lỗi (TAF COR, viết tắt của corrected TAF) được phát hành trong trường hợp TAF đã phát hành có lỗi về cú pháp. TAF COR chỉ sửa lỗi cú pháp và không có giá trị thay đổi bất kỳ điều gì trong nội dung về điều kiện khí tượng trong TAF ban đầu.</w:t>
      </w:r>
    </w:p>
    <w:p w14:paraId="67AE9D50"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Chữ tắt CNL được sử dụng cho trường hợp hủy bỏ TAF đã phát hành cho một sân bay. Việc hủy bỏ có thể do TAF đã phát hành hết hiệu lực do đóng cửa sân bay hoặc quá trình theo dõi xem xét điều kiện thời tiết không thể tiếp tục vì lý do nào đó.</w:t>
      </w:r>
    </w:p>
    <w:p w14:paraId="30D60298"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Trong các tập tin gộp TAF sân bay, trường hợp một sân bay cụ thể không có TAF sẽ được thể hiện bằng chữ viết tắt NIL.</w:t>
      </w:r>
    </w:p>
    <w:p w14:paraId="1D2E56B7" w14:textId="77777777" w:rsidR="00FC6112" w:rsidRPr="00FC6112" w:rsidRDefault="00FC6112" w:rsidP="00221DDD">
      <w:pPr>
        <w:keepNext w:val="0"/>
        <w:keepLines w:val="0"/>
        <w:spacing w:before="0"/>
        <w:ind w:firstLine="567"/>
        <w:rPr>
          <w:rFonts w:eastAsia="Calibri"/>
          <w:b/>
          <w:color w:val="000000"/>
          <w:lang w:val="vi-VN"/>
        </w:rPr>
      </w:pPr>
      <w:r w:rsidRPr="00FC6112">
        <w:rPr>
          <w:rFonts w:eastAsia="Calibri"/>
          <w:b/>
          <w:color w:val="000000"/>
          <w:lang w:val="vi-VN"/>
        </w:rPr>
        <w:t>2. Nguyên tắc báo cáo các thông số thời tiết và mẫu bản tin</w:t>
      </w:r>
    </w:p>
    <w:p w14:paraId="15C167A0" w14:textId="77777777" w:rsidR="00FC6112" w:rsidRPr="00FC6112" w:rsidRDefault="00FC6112" w:rsidP="00221DDD">
      <w:pPr>
        <w:keepNext w:val="0"/>
        <w:keepLines w:val="0"/>
        <w:spacing w:before="0"/>
        <w:ind w:firstLine="567"/>
        <w:rPr>
          <w:rFonts w:eastAsia="Calibri"/>
          <w:b/>
          <w:i/>
          <w:color w:val="000000"/>
          <w:lang w:val="vi-VN"/>
        </w:rPr>
      </w:pPr>
      <w:r w:rsidRPr="00FC6112">
        <w:rPr>
          <w:rFonts w:eastAsia="Calibri"/>
          <w:b/>
          <w:i/>
          <w:color w:val="000000"/>
          <w:lang w:val="vi-VN"/>
        </w:rPr>
        <w:lastRenderedPageBreak/>
        <w:t xml:space="preserve">2.1 Cấu trúc mã toàn bộ bản tin </w:t>
      </w:r>
    </w:p>
    <w:p w14:paraId="37B120FE" w14:textId="77777777" w:rsidR="00FC6112" w:rsidRPr="00FC6112" w:rsidRDefault="00FC6112" w:rsidP="00221DDD">
      <w:pPr>
        <w:keepNext w:val="0"/>
        <w:keepLines w:val="0"/>
        <w:spacing w:before="0"/>
        <w:rPr>
          <w:rFonts w:eastAsia="Calibri"/>
          <w:b/>
          <w:color w:val="000000"/>
          <w:lang w:val="en-US"/>
        </w:rPr>
      </w:pPr>
      <w:r w:rsidRPr="00FC6112">
        <w:rPr>
          <w:rFonts w:eastAsia="Calibri"/>
          <w:b/>
          <w:noProof/>
          <w:color w:val="000000"/>
          <w:lang w:val="en-US"/>
        </w:rPr>
        <w:drawing>
          <wp:inline distT="0" distB="0" distL="0" distR="0" wp14:anchorId="233EA750" wp14:editId="35A572B1">
            <wp:extent cx="6600825" cy="32194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00825" cy="3219450"/>
                    </a:xfrm>
                    <a:prstGeom prst="rect">
                      <a:avLst/>
                    </a:prstGeom>
                    <a:noFill/>
                    <a:ln>
                      <a:noFill/>
                    </a:ln>
                  </pic:spPr>
                </pic:pic>
              </a:graphicData>
            </a:graphic>
          </wp:inline>
        </w:drawing>
      </w:r>
    </w:p>
    <w:p w14:paraId="214B8F23" w14:textId="77777777" w:rsidR="00FC6112" w:rsidRPr="00FC6112" w:rsidRDefault="00FC6112" w:rsidP="00221DDD">
      <w:pPr>
        <w:keepNext w:val="0"/>
        <w:keepLines w:val="0"/>
        <w:spacing w:before="0"/>
        <w:ind w:firstLine="567"/>
        <w:rPr>
          <w:rFonts w:eastAsia="Calibri"/>
          <w:b/>
          <w:i/>
          <w:color w:val="000000"/>
          <w:lang w:val="en-US"/>
        </w:rPr>
      </w:pPr>
      <w:r w:rsidRPr="00FC6112">
        <w:rPr>
          <w:rFonts w:eastAsia="Calibri"/>
          <w:b/>
          <w:i/>
          <w:color w:val="000000"/>
          <w:lang w:val="en-US"/>
        </w:rPr>
        <w:t>2.2 Nhóm nhận dạng</w:t>
      </w:r>
    </w:p>
    <w:p w14:paraId="6ABEE38A"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
          <w:bCs/>
          <w:color w:val="000000"/>
          <w:lang w:val="vi-VN"/>
        </w:rPr>
        <w:t>TAF</w:t>
      </w:r>
      <w:r w:rsidRPr="00FC6112">
        <w:rPr>
          <w:rFonts w:eastAsia="Calibri"/>
          <w:bCs/>
          <w:color w:val="000000"/>
          <w:lang w:val="vi-VN"/>
        </w:rPr>
        <w:t>: Bản tin dự báo thời tiết tại sân bay.</w:t>
      </w:r>
    </w:p>
    <w:p w14:paraId="382C1D52" w14:textId="77777777" w:rsidR="00FC6112" w:rsidRPr="00FC6112" w:rsidRDefault="00FC6112" w:rsidP="00221DDD">
      <w:pPr>
        <w:keepNext w:val="0"/>
        <w:keepLines w:val="0"/>
        <w:spacing w:before="0"/>
        <w:ind w:firstLine="567"/>
        <w:rPr>
          <w:rFonts w:eastAsia="Calibri"/>
          <w:bCs/>
          <w:strike/>
          <w:color w:val="000000"/>
          <w:lang w:val="vi-VN"/>
        </w:rPr>
      </w:pPr>
      <w:r w:rsidRPr="00FC6112">
        <w:rPr>
          <w:rFonts w:eastAsia="Calibri"/>
          <w:b/>
          <w:bCs/>
          <w:color w:val="000000"/>
          <w:lang w:val="vi-VN"/>
        </w:rPr>
        <w:t>TAF AMD</w:t>
      </w:r>
      <w:r w:rsidRPr="00FC6112">
        <w:rPr>
          <w:rFonts w:eastAsia="Calibri"/>
          <w:bCs/>
          <w:color w:val="000000"/>
          <w:lang w:val="vi-VN"/>
        </w:rPr>
        <w:t xml:space="preserve">: </w:t>
      </w:r>
      <w:r w:rsidRPr="00FC6112">
        <w:rPr>
          <w:rFonts w:eastAsia="Calibri"/>
          <w:bCs/>
          <w:color w:val="000000"/>
          <w:lang w:val="pt-BR"/>
        </w:rPr>
        <w:t xml:space="preserve">TAF điều chỉnh </w:t>
      </w:r>
      <w:r w:rsidRPr="00FC6112">
        <w:rPr>
          <w:rFonts w:eastAsia="Calibri"/>
          <w:bCs/>
          <w:color w:val="000000"/>
          <w:lang w:val="vi-VN"/>
        </w:rPr>
        <w:t>bổ sung (amended TAF)</w:t>
      </w:r>
    </w:p>
    <w:p w14:paraId="0F6D93C1"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
          <w:bCs/>
          <w:color w:val="000000"/>
          <w:lang w:val="vi-VN"/>
        </w:rPr>
        <w:t>TAF COR</w:t>
      </w:r>
      <w:r w:rsidRPr="00FC6112">
        <w:rPr>
          <w:rFonts w:eastAsia="Calibri"/>
          <w:bCs/>
          <w:color w:val="000000"/>
          <w:lang w:val="vi-VN"/>
        </w:rPr>
        <w:t>: TAF sửa lỗi (corrected</w:t>
      </w:r>
      <w:r w:rsidRPr="00FC6112">
        <w:rPr>
          <w:rFonts w:eastAsia="Calibri"/>
          <w:bCs/>
          <w:color w:val="000000"/>
          <w:lang w:val="en-US"/>
        </w:rPr>
        <w:t xml:space="preserve"> TAF</w:t>
      </w:r>
      <w:r w:rsidRPr="00FC6112">
        <w:rPr>
          <w:rFonts w:eastAsia="Calibri"/>
          <w:bCs/>
          <w:color w:val="000000"/>
          <w:lang w:val="vi-VN"/>
        </w:rPr>
        <w:t>)</w:t>
      </w:r>
    </w:p>
    <w:p w14:paraId="79CA1918" w14:textId="77777777" w:rsidR="00FC6112" w:rsidRPr="00FC6112" w:rsidRDefault="00FC6112" w:rsidP="00221DDD">
      <w:pPr>
        <w:keepNext w:val="0"/>
        <w:keepLines w:val="0"/>
        <w:spacing w:before="0"/>
        <w:ind w:firstLine="567"/>
        <w:rPr>
          <w:rFonts w:eastAsia="Calibri"/>
          <w:bCs/>
          <w:color w:val="000000"/>
          <w:sz w:val="24"/>
          <w:lang w:val="vi-VN"/>
        </w:rPr>
      </w:pPr>
      <w:r w:rsidRPr="00FC6112">
        <w:rPr>
          <w:rFonts w:eastAsia="Calibri"/>
          <w:b/>
          <w:bCs/>
          <w:color w:val="000000"/>
          <w:sz w:val="24"/>
          <w:lang w:val="vi-VN"/>
        </w:rPr>
        <w:t>CCCC</w:t>
      </w:r>
      <w:r w:rsidRPr="00FC6112">
        <w:rPr>
          <w:rFonts w:eastAsia="Calibri"/>
          <w:bCs/>
          <w:color w:val="000000"/>
          <w:sz w:val="24"/>
          <w:lang w:val="vi-VN"/>
        </w:rPr>
        <w:t xml:space="preserve">: </w:t>
      </w:r>
      <w:r w:rsidRPr="00FC6112">
        <w:rPr>
          <w:rFonts w:eastAsia="Calibri"/>
          <w:color w:val="000000"/>
          <w:lang w:val="vi-VN"/>
        </w:rPr>
        <w:t>Định danh sân bay theo quy định của ICAO</w:t>
      </w:r>
    </w:p>
    <w:p w14:paraId="5931A095"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
          <w:bCs/>
          <w:color w:val="000000"/>
          <w:lang w:val="vi-VN"/>
        </w:rPr>
        <w:t>YYGGggZ</w:t>
      </w:r>
      <w:r w:rsidRPr="00FC6112">
        <w:rPr>
          <w:rFonts w:eastAsia="Calibri"/>
          <w:bCs/>
          <w:color w:val="000000"/>
          <w:lang w:val="vi-VN"/>
        </w:rPr>
        <w:t>: Ngày, giờ, phút quốc tế (Z) phát hành bản tin dự báo</w:t>
      </w:r>
    </w:p>
    <w:p w14:paraId="5FEA5F80"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
          <w:bCs/>
          <w:color w:val="000000"/>
          <w:lang w:val="vi-VN"/>
        </w:rPr>
        <w:t>Y</w:t>
      </w:r>
      <w:r w:rsidRPr="00FC6112">
        <w:rPr>
          <w:rFonts w:eastAsia="Calibri"/>
          <w:b/>
          <w:bCs/>
          <w:color w:val="000000"/>
          <w:vertAlign w:val="subscript"/>
          <w:lang w:val="vi-VN"/>
        </w:rPr>
        <w:t>1</w:t>
      </w:r>
      <w:r w:rsidRPr="00FC6112">
        <w:rPr>
          <w:rFonts w:eastAsia="Calibri"/>
          <w:b/>
          <w:bCs/>
          <w:color w:val="000000"/>
          <w:lang w:val="vi-VN"/>
        </w:rPr>
        <w:t>Y</w:t>
      </w:r>
      <w:r w:rsidRPr="00FC6112">
        <w:rPr>
          <w:rFonts w:eastAsia="Calibri"/>
          <w:b/>
          <w:bCs/>
          <w:color w:val="000000"/>
          <w:vertAlign w:val="subscript"/>
          <w:lang w:val="vi-VN"/>
        </w:rPr>
        <w:t>1</w:t>
      </w:r>
      <w:r w:rsidRPr="00FC6112">
        <w:rPr>
          <w:rFonts w:eastAsia="Calibri"/>
          <w:b/>
          <w:bCs/>
          <w:color w:val="000000"/>
          <w:lang w:val="vi-VN"/>
        </w:rPr>
        <w:t>G</w:t>
      </w:r>
      <w:r w:rsidRPr="00FC6112">
        <w:rPr>
          <w:rFonts w:eastAsia="Calibri"/>
          <w:b/>
          <w:bCs/>
          <w:color w:val="000000"/>
          <w:vertAlign w:val="subscript"/>
          <w:lang w:val="vi-VN"/>
        </w:rPr>
        <w:t>1</w:t>
      </w:r>
      <w:r w:rsidRPr="00FC6112">
        <w:rPr>
          <w:rFonts w:eastAsia="Calibri"/>
          <w:b/>
          <w:bCs/>
          <w:color w:val="000000"/>
          <w:lang w:val="vi-VN"/>
        </w:rPr>
        <w:t>G</w:t>
      </w:r>
      <w:r w:rsidRPr="00FC6112">
        <w:rPr>
          <w:rFonts w:eastAsia="Calibri"/>
          <w:b/>
          <w:bCs/>
          <w:color w:val="000000"/>
          <w:vertAlign w:val="subscript"/>
          <w:lang w:val="vi-VN"/>
        </w:rPr>
        <w:t>1</w:t>
      </w:r>
      <w:r w:rsidRPr="00FC6112">
        <w:rPr>
          <w:rFonts w:eastAsia="Calibri"/>
          <w:b/>
          <w:bCs/>
          <w:color w:val="000000"/>
          <w:lang w:val="vi-VN"/>
        </w:rPr>
        <w:t>/Y</w:t>
      </w:r>
      <w:r w:rsidRPr="00FC6112">
        <w:rPr>
          <w:rFonts w:eastAsia="Calibri"/>
          <w:b/>
          <w:bCs/>
          <w:color w:val="000000"/>
          <w:vertAlign w:val="subscript"/>
          <w:lang w:val="vi-VN"/>
        </w:rPr>
        <w:t>2</w:t>
      </w:r>
      <w:r w:rsidRPr="00FC6112">
        <w:rPr>
          <w:rFonts w:eastAsia="Calibri"/>
          <w:b/>
          <w:bCs/>
          <w:color w:val="000000"/>
          <w:lang w:val="vi-VN"/>
        </w:rPr>
        <w:t>Y</w:t>
      </w:r>
      <w:r w:rsidRPr="00FC6112">
        <w:rPr>
          <w:rFonts w:eastAsia="Calibri"/>
          <w:b/>
          <w:bCs/>
          <w:color w:val="000000"/>
          <w:vertAlign w:val="subscript"/>
          <w:lang w:val="vi-VN"/>
        </w:rPr>
        <w:t>2</w:t>
      </w:r>
      <w:r w:rsidRPr="00FC6112">
        <w:rPr>
          <w:rFonts w:eastAsia="Calibri"/>
          <w:b/>
          <w:bCs/>
          <w:color w:val="000000"/>
          <w:lang w:val="vi-VN"/>
        </w:rPr>
        <w:t>G</w:t>
      </w:r>
      <w:r w:rsidRPr="00FC6112">
        <w:rPr>
          <w:rFonts w:eastAsia="Calibri"/>
          <w:b/>
          <w:bCs/>
          <w:color w:val="000000"/>
          <w:vertAlign w:val="subscript"/>
          <w:lang w:val="vi-VN"/>
        </w:rPr>
        <w:t>2</w:t>
      </w:r>
      <w:r w:rsidRPr="00FC6112">
        <w:rPr>
          <w:rFonts w:eastAsia="Calibri"/>
          <w:b/>
          <w:bCs/>
          <w:color w:val="000000"/>
          <w:lang w:val="vi-VN"/>
        </w:rPr>
        <w:t>G</w:t>
      </w:r>
      <w:r w:rsidRPr="00FC6112">
        <w:rPr>
          <w:rFonts w:eastAsia="Calibri"/>
          <w:bCs/>
          <w:color w:val="000000"/>
          <w:vertAlign w:val="subscript"/>
          <w:lang w:val="vi-VN"/>
        </w:rPr>
        <w:t xml:space="preserve">2 </w:t>
      </w:r>
      <w:r w:rsidRPr="00FC6112">
        <w:rPr>
          <w:rFonts w:eastAsia="Calibri"/>
          <w:bCs/>
          <w:color w:val="000000"/>
          <w:lang w:val="vi-VN"/>
        </w:rPr>
        <w:t>: Ngày và giờ bắt đầu có hiệu lực/ ngày và giờ kết thúc hiệu lực của bản tin (UTC)</w:t>
      </w:r>
    </w:p>
    <w:p w14:paraId="3D5E9681" w14:textId="77777777" w:rsidR="00FC6112" w:rsidRPr="00FC6112" w:rsidRDefault="00FC6112" w:rsidP="00221DDD">
      <w:pPr>
        <w:keepNext w:val="0"/>
        <w:keepLines w:val="0"/>
        <w:spacing w:before="0"/>
        <w:ind w:firstLine="567"/>
        <w:rPr>
          <w:rFonts w:eastAsia="Calibri"/>
          <w:b/>
          <w:bCs/>
          <w:i/>
          <w:color w:val="000000"/>
          <w:lang w:val="vi-VN"/>
        </w:rPr>
      </w:pPr>
      <w:r w:rsidRPr="00FC6112">
        <w:rPr>
          <w:rFonts w:eastAsia="Calibri"/>
          <w:b/>
          <w:bCs/>
          <w:i/>
          <w:color w:val="000000"/>
          <w:lang w:val="vi-VN"/>
        </w:rPr>
        <w:t>2.3 Nhóm gió bề mặt</w:t>
      </w:r>
    </w:p>
    <w:p w14:paraId="70C0A701"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i/>
          <w:color w:val="000000"/>
          <w:lang w:val="vi-VN"/>
        </w:rPr>
        <w:t>Cú pháp:</w:t>
      </w:r>
      <w:r w:rsidRPr="00FC6112">
        <w:rPr>
          <w:rFonts w:eastAsia="Calibri"/>
          <w:b/>
          <w:bCs/>
          <w:color w:val="000000"/>
          <w:lang w:val="vi-VN"/>
        </w:rPr>
        <w:tab/>
        <w:t>dddffGf</w:t>
      </w:r>
      <w:r w:rsidRPr="00FC6112">
        <w:rPr>
          <w:rFonts w:eastAsia="Calibri"/>
          <w:b/>
          <w:bCs/>
          <w:color w:val="000000"/>
          <w:vertAlign w:val="subscript"/>
          <w:lang w:val="vi-VN"/>
        </w:rPr>
        <w:t>m</w:t>
      </w:r>
      <w:r w:rsidRPr="00FC6112">
        <w:rPr>
          <w:rFonts w:eastAsia="Calibri"/>
          <w:b/>
          <w:bCs/>
          <w:color w:val="000000"/>
          <w:lang w:val="vi-VN"/>
        </w:rPr>
        <w:t>f</w:t>
      </w:r>
      <w:r w:rsidRPr="00FC6112">
        <w:rPr>
          <w:rFonts w:eastAsia="Calibri"/>
          <w:b/>
          <w:bCs/>
          <w:color w:val="000000"/>
          <w:vertAlign w:val="subscript"/>
          <w:lang w:val="vi-VN"/>
        </w:rPr>
        <w:t>m</w:t>
      </w:r>
      <w:r w:rsidRPr="00FC6112">
        <w:rPr>
          <w:rFonts w:eastAsia="Calibri"/>
          <w:b/>
          <w:bCs/>
          <w:color w:val="000000"/>
          <w:lang w:val="vi-VN"/>
        </w:rPr>
        <w:t>KT</w:t>
      </w:r>
    </w:p>
    <w:p w14:paraId="29D3D0E5"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Nhóm này mô tả dự báo gió bề mặt, bao gồm dự báo hướng gió thịnh hành (đủ 3 chữ số theo độ địa lý làm tròn đến chục độ); dự báo tốc độ gió trung bình (đủ 2 chữ số làm tròn đến đơn vị); dự báo tốc độ gió giật (nếu có); tốc độ gió báo theo đơn vị knot (kt).</w:t>
      </w:r>
    </w:p>
    <w:p w14:paraId="3E019AA9"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Nhóm gió là 00000KT khi dự báo gió lặng, tốc độ gió nhỏ hơn 0,5 m/s (1 kt).</w:t>
      </w:r>
    </w:p>
    <w:p w14:paraId="5E972B72"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 xml:space="preserve">Hướng gió </w:t>
      </w:r>
      <w:r w:rsidRPr="00FC6112">
        <w:rPr>
          <w:rFonts w:eastAsia="Calibri"/>
          <w:b/>
          <w:bCs/>
          <w:color w:val="000000"/>
          <w:lang w:val="vi-VN"/>
        </w:rPr>
        <w:t>ddd</w:t>
      </w:r>
      <w:r w:rsidRPr="00FC6112">
        <w:rPr>
          <w:rFonts w:eastAsia="Calibri"/>
          <w:bCs/>
          <w:color w:val="000000"/>
          <w:lang w:val="vi-VN"/>
        </w:rPr>
        <w:t xml:space="preserve"> là VRB (dự báo gió đổi hướng) khi dự báo vận tốc gió nhỏ hơn 3 kt hoặc khi vận tốc gió lớn hơn hoặc bằng 3 kt nhưng không thể dự báo được hướng gió thịnh hành (thường dự báo trong cơn dông hoặc khu vực tranh chấp của các khối khí). </w:t>
      </w:r>
    </w:p>
    <w:p w14:paraId="686A9D63"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Dự báo có gió giật khi tốc độ gió giật cực đại phải bằng hoặc lớn hơn tốc độ gió trung bình từ 10 kt trở lên.</w:t>
      </w:r>
    </w:p>
    <w:p w14:paraId="5D24CB29"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Khi dự báo gió tốc độ gió bằng hoặc lớn hơn 100 kt thì tốc độ gió được mã hóa là P99KT.</w:t>
      </w:r>
    </w:p>
    <w:p w14:paraId="6792C8D2" w14:textId="77777777" w:rsidR="00FC6112" w:rsidRPr="00FC6112" w:rsidRDefault="00FC6112" w:rsidP="00221DDD">
      <w:pPr>
        <w:keepNext w:val="0"/>
        <w:keepLines w:val="0"/>
        <w:spacing w:before="0"/>
        <w:ind w:firstLine="567"/>
        <w:rPr>
          <w:rFonts w:eastAsia="Calibri"/>
          <w:b/>
          <w:bCs/>
          <w:i/>
          <w:color w:val="000000"/>
          <w:lang w:val="vi-VN"/>
        </w:rPr>
      </w:pPr>
      <w:r w:rsidRPr="00FC6112">
        <w:rPr>
          <w:rFonts w:eastAsia="Calibri"/>
          <w:b/>
          <w:bCs/>
          <w:i/>
          <w:color w:val="000000"/>
          <w:lang w:val="vi-VN"/>
        </w:rPr>
        <w:t>2.4 Nhóm tầm nhìn ngang (VIS)</w:t>
      </w:r>
    </w:p>
    <w:p w14:paraId="052F13D5" w14:textId="77777777" w:rsidR="00FC6112" w:rsidRPr="00FC6112" w:rsidRDefault="00FC6112" w:rsidP="00221DDD">
      <w:pPr>
        <w:keepNext w:val="0"/>
        <w:keepLines w:val="0"/>
        <w:spacing w:before="0"/>
        <w:ind w:firstLine="567"/>
        <w:rPr>
          <w:rFonts w:eastAsia="Calibri"/>
          <w:b/>
          <w:bCs/>
          <w:color w:val="000000"/>
          <w:lang w:val="vi-VN"/>
        </w:rPr>
      </w:pPr>
      <w:r w:rsidRPr="00FC6112">
        <w:rPr>
          <w:rFonts w:eastAsia="Calibri"/>
          <w:bCs/>
          <w:i/>
          <w:color w:val="000000"/>
          <w:lang w:val="vi-VN"/>
        </w:rPr>
        <w:t>Cú pháp:</w:t>
      </w:r>
      <w:r w:rsidRPr="00FC6112">
        <w:rPr>
          <w:rFonts w:eastAsia="Calibri"/>
          <w:bCs/>
          <w:i/>
          <w:color w:val="000000"/>
          <w:lang w:val="vi-VN"/>
        </w:rPr>
        <w:tab/>
      </w:r>
      <w:r w:rsidRPr="00FC6112">
        <w:rPr>
          <w:rFonts w:eastAsia="Calibri"/>
          <w:b/>
          <w:bCs/>
          <w:color w:val="000000"/>
          <w:lang w:val="vi-VN"/>
        </w:rPr>
        <w:t>VVVV</w:t>
      </w:r>
    </w:p>
    <w:p w14:paraId="7A18894C"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 xml:space="preserve">VVVV mô tả dự báo VIS thịnh hành hoặc tầm VIS tối thiểu khi không dự báo được VIS thịnh hành. Đơn vị báo VIS dự báo là mét (m). </w:t>
      </w:r>
    </w:p>
    <w:p w14:paraId="1A582E49" w14:textId="77777777" w:rsidR="00FC6112" w:rsidRPr="00FC6112" w:rsidRDefault="00FC6112" w:rsidP="00221DDD">
      <w:pPr>
        <w:keepNext w:val="0"/>
        <w:keepLines w:val="0"/>
        <w:spacing w:before="0"/>
        <w:ind w:firstLine="567"/>
        <w:rPr>
          <w:rFonts w:eastAsia="Calibri"/>
          <w:i/>
          <w:color w:val="000000"/>
          <w:lang w:val="vi-VN"/>
        </w:rPr>
      </w:pPr>
      <w:r w:rsidRPr="00FC6112">
        <w:rPr>
          <w:rFonts w:eastAsia="Calibri"/>
          <w:bCs/>
          <w:color w:val="000000"/>
          <w:lang w:val="vi-VN"/>
        </w:rPr>
        <w:lastRenderedPageBreak/>
        <w:tab/>
      </w:r>
      <w:r w:rsidRPr="00FC6112">
        <w:rPr>
          <w:rFonts w:eastAsia="Calibri"/>
          <w:i/>
          <w:color w:val="000000"/>
          <w:lang w:val="vi-VN"/>
        </w:rPr>
        <w:t xml:space="preserve">* Các bước báo VIS dự báo trong TAF: </w:t>
      </w:r>
    </w:p>
    <w:p w14:paraId="43F45BCB" w14:textId="77777777" w:rsidR="00FC6112" w:rsidRPr="00FC6112" w:rsidRDefault="00FC6112" w:rsidP="00221DDD">
      <w:pPr>
        <w:keepNext w:val="0"/>
        <w:keepLines w:val="0"/>
        <w:spacing w:before="0"/>
        <w:ind w:firstLine="567"/>
        <w:rPr>
          <w:rFonts w:eastAsia="Calibri"/>
          <w:color w:val="000000"/>
          <w:lang w:val="fr-FR"/>
        </w:rPr>
      </w:pPr>
      <w:r w:rsidRPr="00FC6112">
        <w:rPr>
          <w:rFonts w:eastAsia="Calibri"/>
          <w:color w:val="000000"/>
          <w:lang w:val="fr-FR"/>
        </w:rPr>
        <w:t xml:space="preserve">- </w:t>
      </w:r>
      <w:r w:rsidRPr="00FC6112">
        <w:rPr>
          <w:rFonts w:eastAsia="Calibri"/>
          <w:color w:val="000000"/>
          <w:lang w:val="vi-VN"/>
        </w:rPr>
        <w:t>Khi VIS nhỏ hơn 800</w:t>
      </w:r>
      <w:r w:rsidRPr="00FC6112">
        <w:rPr>
          <w:rFonts w:eastAsia="Calibri"/>
          <w:color w:val="000000"/>
          <w:lang w:val="fr-FR"/>
        </w:rPr>
        <w:t xml:space="preserve"> </w:t>
      </w:r>
      <w:r w:rsidRPr="00FC6112">
        <w:rPr>
          <w:rFonts w:eastAsia="Calibri"/>
          <w:color w:val="000000"/>
          <w:lang w:val="vi-VN"/>
        </w:rPr>
        <w:t>m, bước dự báo là 50</w:t>
      </w:r>
      <w:r w:rsidRPr="00FC6112">
        <w:rPr>
          <w:rFonts w:eastAsia="Calibri"/>
          <w:color w:val="000000"/>
          <w:lang w:val="fr-FR"/>
        </w:rPr>
        <w:t xml:space="preserve"> </w:t>
      </w:r>
      <w:r w:rsidRPr="00FC6112">
        <w:rPr>
          <w:rFonts w:eastAsia="Calibri"/>
          <w:color w:val="000000"/>
          <w:lang w:val="vi-VN"/>
        </w:rPr>
        <w:t>m</w:t>
      </w:r>
      <w:r w:rsidRPr="00FC6112">
        <w:rPr>
          <w:rFonts w:eastAsia="Calibri"/>
          <w:color w:val="000000"/>
          <w:lang w:val="fr-FR"/>
        </w:rPr>
        <w:t>;</w:t>
      </w:r>
    </w:p>
    <w:p w14:paraId="10725A35"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Khi VIS từ 800 đến nhỏ hơn 5000</w:t>
      </w:r>
      <w:r w:rsidRPr="00FC6112">
        <w:rPr>
          <w:rFonts w:eastAsia="Calibri"/>
          <w:color w:val="000000"/>
          <w:lang w:val="fr-FR"/>
        </w:rPr>
        <w:t xml:space="preserve"> </w:t>
      </w:r>
      <w:r w:rsidRPr="00FC6112">
        <w:rPr>
          <w:rFonts w:eastAsia="Calibri"/>
          <w:color w:val="000000"/>
          <w:lang w:val="vi-VN"/>
        </w:rPr>
        <w:t>m, bước dự báo là 100</w:t>
      </w:r>
      <w:r w:rsidRPr="00FC6112">
        <w:rPr>
          <w:rFonts w:eastAsia="Calibri"/>
          <w:color w:val="000000"/>
          <w:lang w:val="fr-FR"/>
        </w:rPr>
        <w:t xml:space="preserve"> </w:t>
      </w:r>
      <w:r w:rsidRPr="00FC6112">
        <w:rPr>
          <w:rFonts w:eastAsia="Calibri"/>
          <w:color w:val="000000"/>
          <w:lang w:val="vi-VN"/>
        </w:rPr>
        <w:t>m;</w:t>
      </w:r>
    </w:p>
    <w:p w14:paraId="0DFB6678"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Khi VIS bằng hoặc lớn hơn 5000 m, bước dự báo là 1000 m;</w:t>
      </w:r>
    </w:p>
    <w:p w14:paraId="0096BA74"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color w:val="000000"/>
          <w:lang w:val="vi-VN"/>
        </w:rPr>
        <w:t>- Khi dự báo VIS thịnh hành ≥10 km thì VVVV mã hóa là 9999 trừ khi đủ điều kiện dự báo CAVOK.</w:t>
      </w:r>
    </w:p>
    <w:p w14:paraId="317B91BD" w14:textId="77777777" w:rsidR="00FC6112" w:rsidRPr="00FC6112" w:rsidRDefault="00FC6112" w:rsidP="00221DDD">
      <w:pPr>
        <w:keepNext w:val="0"/>
        <w:keepLines w:val="0"/>
        <w:spacing w:before="0"/>
        <w:ind w:firstLine="567"/>
        <w:rPr>
          <w:rFonts w:eastAsia="Calibri"/>
          <w:i/>
          <w:color w:val="000000"/>
          <w:lang w:val="vi-VN"/>
        </w:rPr>
      </w:pPr>
      <w:r w:rsidRPr="00FC6112">
        <w:rPr>
          <w:rFonts w:eastAsia="Calibri"/>
          <w:bCs/>
          <w:color w:val="000000"/>
          <w:lang w:val="vi-VN"/>
        </w:rPr>
        <w:tab/>
      </w:r>
      <w:r w:rsidRPr="00FC6112">
        <w:rPr>
          <w:rFonts w:eastAsia="Calibri"/>
          <w:i/>
          <w:color w:val="000000"/>
          <w:lang w:val="vi-VN"/>
        </w:rPr>
        <w:t xml:space="preserve">* Sử dụng </w:t>
      </w:r>
      <w:r w:rsidRPr="00FC6112">
        <w:rPr>
          <w:rFonts w:eastAsia="Calibri"/>
          <w:b/>
          <w:color w:val="000000"/>
          <w:lang w:val="vi-VN"/>
        </w:rPr>
        <w:t>CAVOK</w:t>
      </w:r>
      <w:r w:rsidRPr="00FC6112">
        <w:rPr>
          <w:rFonts w:eastAsia="Calibri"/>
          <w:i/>
          <w:color w:val="000000"/>
          <w:lang w:val="vi-VN"/>
        </w:rPr>
        <w:t xml:space="preserve">: </w:t>
      </w:r>
    </w:p>
    <w:p w14:paraId="6C92CFD5"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
          <w:bCs/>
          <w:color w:val="000000"/>
          <w:lang w:val="vi-VN"/>
        </w:rPr>
        <w:t xml:space="preserve">CAVOK </w:t>
      </w:r>
      <w:r w:rsidRPr="00FC6112">
        <w:rPr>
          <w:rFonts w:eastAsia="Calibri"/>
          <w:bCs/>
          <w:color w:val="000000"/>
          <w:lang w:val="vi-VN"/>
        </w:rPr>
        <w:t>được sử dụng thay thế cho các nhóm tầm nhìn ngang, hiện tượng thời tiết, mây hoặc tầm nhìn thẳng đứng trong TAF khi dự báo xảy ra đồng thời các điều kiện sau:</w:t>
      </w:r>
    </w:p>
    <w:p w14:paraId="573C115B" w14:textId="77777777"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Tầm nhìn  ≥10 km;</w:t>
      </w:r>
    </w:p>
    <w:p w14:paraId="3672B2BD" w14:textId="325225BB"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Không có mây nguy hiể</w:t>
      </w:r>
      <w:r w:rsidR="007C0F1F">
        <w:rPr>
          <w:rFonts w:eastAsia="Calibri"/>
          <w:color w:val="000000"/>
          <w:lang w:val="vi-VN"/>
        </w:rPr>
        <w:t>m khai thác</w:t>
      </w:r>
      <w:r w:rsidRPr="00FC6112">
        <w:rPr>
          <w:rFonts w:eastAsia="Calibri"/>
          <w:color w:val="000000"/>
          <w:lang w:val="vi-VN"/>
        </w:rPr>
        <w:t>;</w:t>
      </w:r>
    </w:p>
    <w:p w14:paraId="693FDEF7" w14:textId="162FCA58" w:rsidR="00FC6112" w:rsidRPr="00FC6112" w:rsidRDefault="00FC6112" w:rsidP="00221DDD">
      <w:pPr>
        <w:keepNext w:val="0"/>
        <w:keepLines w:val="0"/>
        <w:spacing w:before="0"/>
        <w:ind w:firstLine="567"/>
        <w:rPr>
          <w:rFonts w:eastAsia="Calibri"/>
          <w:color w:val="000000"/>
          <w:lang w:val="vi-VN"/>
        </w:rPr>
      </w:pPr>
      <w:r w:rsidRPr="00FC6112">
        <w:rPr>
          <w:rFonts w:eastAsia="Calibri"/>
          <w:color w:val="000000"/>
          <w:lang w:val="vi-VN"/>
        </w:rPr>
        <w:t xml:space="preserve">- Không có thời tiết nguy hiểm đối với hoạt động bay liệt kê tại các Bảng </w:t>
      </w:r>
      <w:r w:rsidR="00815DB3">
        <w:rPr>
          <w:rFonts w:eastAsia="Calibri"/>
          <w:color w:val="000000"/>
          <w:lang w:val="en-US"/>
        </w:rPr>
        <w:t>H.</w:t>
      </w:r>
      <w:r w:rsidRPr="00FC6112">
        <w:rPr>
          <w:rFonts w:eastAsia="Calibri"/>
          <w:color w:val="000000"/>
          <w:lang w:val="vi-VN"/>
        </w:rPr>
        <w:t xml:space="preserve">1-3, </w:t>
      </w:r>
      <w:r w:rsidR="00815DB3">
        <w:rPr>
          <w:rFonts w:eastAsia="Calibri"/>
          <w:color w:val="000000"/>
          <w:lang w:val="en-US"/>
        </w:rPr>
        <w:t>H.</w:t>
      </w:r>
      <w:r w:rsidR="007C0F1F">
        <w:rPr>
          <w:rFonts w:eastAsia="Calibri"/>
          <w:color w:val="000000"/>
          <w:lang w:val="vi-VN"/>
        </w:rPr>
        <w:t xml:space="preserve">1-4 </w:t>
      </w:r>
      <w:r w:rsidRPr="00FC6112">
        <w:rPr>
          <w:rFonts w:eastAsia="Calibri"/>
          <w:color w:val="000000"/>
          <w:lang w:val="vi-VN"/>
        </w:rPr>
        <w:t>.</w:t>
      </w:r>
    </w:p>
    <w:p w14:paraId="52598F8F" w14:textId="77777777" w:rsidR="00FC6112" w:rsidRPr="00FC6112" w:rsidRDefault="00FC6112" w:rsidP="00221DDD">
      <w:pPr>
        <w:keepNext w:val="0"/>
        <w:keepLines w:val="0"/>
        <w:spacing w:before="0"/>
        <w:ind w:firstLine="567"/>
        <w:rPr>
          <w:rFonts w:eastAsia="Calibri"/>
          <w:b/>
          <w:bCs/>
          <w:i/>
          <w:color w:val="000000"/>
          <w:lang w:val="nl-NL"/>
        </w:rPr>
      </w:pPr>
      <w:r w:rsidRPr="00FC6112">
        <w:rPr>
          <w:rFonts w:eastAsia="Calibri"/>
          <w:b/>
          <w:bCs/>
          <w:i/>
          <w:color w:val="000000"/>
          <w:lang w:val="nl-NL"/>
        </w:rPr>
        <w:t>2.5 Nhóm hiện tượng thời tiết</w:t>
      </w:r>
    </w:p>
    <w:p w14:paraId="50E53505" w14:textId="77777777" w:rsidR="00FC6112" w:rsidRPr="00FC6112" w:rsidRDefault="00FC6112" w:rsidP="00221DDD">
      <w:pPr>
        <w:keepNext w:val="0"/>
        <w:keepLines w:val="0"/>
        <w:spacing w:before="0"/>
        <w:ind w:firstLine="567"/>
        <w:rPr>
          <w:rFonts w:eastAsia="Calibri"/>
          <w:bCs/>
          <w:color w:val="000000"/>
          <w:lang w:val="vi-VN"/>
        </w:rPr>
      </w:pPr>
      <w:r w:rsidRPr="00FC6112">
        <w:rPr>
          <w:rFonts w:eastAsia="Calibri"/>
          <w:bCs/>
          <w:i/>
          <w:color w:val="000000"/>
          <w:lang w:val="vi-VN"/>
        </w:rPr>
        <w:t>Cú pháp:</w:t>
      </w:r>
      <w:r w:rsidRPr="00FC6112">
        <w:rPr>
          <w:rFonts w:eastAsia="Calibri"/>
          <w:b/>
          <w:bCs/>
          <w:color w:val="000000"/>
          <w:lang w:val="nl-NL"/>
        </w:rPr>
        <w:tab/>
        <w:t>w’w’</w:t>
      </w:r>
    </w:p>
    <w:p w14:paraId="042FD304" w14:textId="77777777" w:rsidR="00FC6112" w:rsidRPr="00FC6112" w:rsidRDefault="00FC6112" w:rsidP="00221DDD">
      <w:pPr>
        <w:spacing w:before="0"/>
        <w:ind w:firstLine="567"/>
        <w:rPr>
          <w:rFonts w:eastAsia="Calibri"/>
          <w:color w:val="000000"/>
          <w:lang w:val="vi-VN"/>
        </w:rPr>
      </w:pPr>
      <w:r w:rsidRPr="00FC6112">
        <w:rPr>
          <w:rFonts w:eastAsia="Calibri"/>
          <w:color w:val="000000"/>
          <w:lang w:val="vi-VN"/>
        </w:rPr>
        <w:t>Hiện tượng thời tiết trong TAF là hiện tượng được dự báo sẽ xảy ra tại sân bay trong những khoảng thời gian nhất định.</w:t>
      </w:r>
    </w:p>
    <w:p w14:paraId="39BEFDE5" w14:textId="77777777" w:rsidR="00FC6112" w:rsidRPr="00FC6112" w:rsidRDefault="00FC6112" w:rsidP="00221DDD">
      <w:pPr>
        <w:spacing w:before="0"/>
        <w:ind w:firstLine="567"/>
        <w:rPr>
          <w:rFonts w:eastAsia="Calibri"/>
          <w:color w:val="000000"/>
          <w:lang w:val="vi-VN"/>
        </w:rPr>
      </w:pPr>
      <w:r w:rsidRPr="00FC6112">
        <w:rPr>
          <w:rFonts w:eastAsia="Calibri"/>
          <w:color w:val="000000"/>
          <w:lang w:val="vi-VN"/>
        </w:rPr>
        <w:t xml:space="preserve">Nhóm hiện tượng thời tiết mô tả một hoặc nhiều hiện tượng, tối đa là 3 hiện tượng thời tiết nếu xảy ra cùng lúc, kèm theo tính chất, đặc điểm, và cường độ của các hiện tượng thời tiết sau đây: </w:t>
      </w:r>
    </w:p>
    <w:p w14:paraId="6F1F11EE"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Giáng thủy đông kết: Mưa dông kết (FZRA), mưa phùn đông kết (FZDZ);</w:t>
      </w:r>
    </w:p>
    <w:p w14:paraId="15FFCC34"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Sương mù đông kết (FZFG);</w:t>
      </w:r>
    </w:p>
    <w:p w14:paraId="11499A5F" w14:textId="0841ED19"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xml:space="preserve">- Giáng thủy cường độ trung bình hoặc mạnh (bao gồm cả mưa rào) (Xem bảng </w:t>
      </w:r>
      <w:r w:rsidR="007C0F1F">
        <w:rPr>
          <w:rFonts w:eastAsia="Calibri"/>
          <w:bCs/>
          <w:color w:val="000000"/>
          <w:lang w:val="en-US"/>
        </w:rPr>
        <w:t>H.</w:t>
      </w:r>
      <w:r w:rsidRPr="00FC6112">
        <w:rPr>
          <w:rFonts w:eastAsia="Calibri"/>
          <w:bCs/>
          <w:color w:val="000000"/>
          <w:lang w:val="vi-VN"/>
        </w:rPr>
        <w:t xml:space="preserve">1-3, </w:t>
      </w:r>
      <w:r w:rsidR="007C0F1F">
        <w:rPr>
          <w:rFonts w:eastAsia="Calibri"/>
          <w:bCs/>
          <w:color w:val="000000"/>
          <w:lang w:val="en-US"/>
        </w:rPr>
        <w:t>H.</w:t>
      </w:r>
      <w:r w:rsidRPr="00FC6112">
        <w:rPr>
          <w:rFonts w:eastAsia="Calibri"/>
          <w:bCs/>
          <w:color w:val="000000"/>
          <w:lang w:val="vi-VN"/>
        </w:rPr>
        <w:t xml:space="preserve">1-4 </w:t>
      </w:r>
      <w:r w:rsidR="00AF6CFE">
        <w:rPr>
          <w:rFonts w:eastAsia="Calibri"/>
          <w:color w:val="000000"/>
          <w:lang w:val="en-US"/>
        </w:rPr>
        <w:t xml:space="preserve">phụ lục </w:t>
      </w:r>
      <w:r w:rsidR="007C0F1F">
        <w:rPr>
          <w:rFonts w:eastAsia="Calibri"/>
          <w:color w:val="000000"/>
          <w:lang w:val="en-US"/>
        </w:rPr>
        <w:t>XX</w:t>
      </w:r>
      <w:r w:rsidR="00AF6CFE" w:rsidRPr="00FC6112">
        <w:rPr>
          <w:rFonts w:eastAsia="Calibri"/>
          <w:bCs/>
          <w:color w:val="000000"/>
          <w:lang w:val="vi-VN"/>
        </w:rPr>
        <w:t xml:space="preserve"> </w:t>
      </w:r>
      <w:r w:rsidRPr="00FC6112">
        <w:rPr>
          <w:rFonts w:eastAsia="Calibri"/>
          <w:bCs/>
          <w:color w:val="000000"/>
          <w:lang w:val="vi-VN"/>
        </w:rPr>
        <w:t>);</w:t>
      </w:r>
    </w:p>
    <w:p w14:paraId="4FB3D9D2"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Bụi, cát hoặc tuyết bốc lên cao (BLDU, BLSA, BLSN);</w:t>
      </w:r>
    </w:p>
    <w:p w14:paraId="41B826AE"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Bão bụi (DS);</w:t>
      </w:r>
    </w:p>
    <w:p w14:paraId="50B0AF6F"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Bão cát (SS);</w:t>
      </w:r>
    </w:p>
    <w:p w14:paraId="25472771"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Dông (có hoặc không kèm giáng thủy);</w:t>
      </w:r>
    </w:p>
    <w:p w14:paraId="35C0E607"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Tố (SQ);</w:t>
      </w:r>
    </w:p>
    <w:p w14:paraId="44457B6D"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Mây hình phễu (vòi rồng hoặc cột nước) (FC);</w:t>
      </w:r>
    </w:p>
    <w:p w14:paraId="389CD91E" w14:textId="1A00FD5F"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xml:space="preserve">- Và một số hiện tượng khác trong Bảng </w:t>
      </w:r>
      <w:r w:rsidR="007C0F1F">
        <w:rPr>
          <w:rFonts w:eastAsia="Calibri"/>
          <w:bCs/>
          <w:color w:val="000000"/>
          <w:lang w:val="en-US"/>
        </w:rPr>
        <w:t>H.</w:t>
      </w:r>
      <w:r w:rsidRPr="00FC6112">
        <w:rPr>
          <w:rFonts w:eastAsia="Calibri"/>
          <w:bCs/>
          <w:color w:val="000000"/>
          <w:lang w:val="vi-VN"/>
        </w:rPr>
        <w:t>1-3 khi thấy cần thiết (FG, BR, FU, HZ…).</w:t>
      </w:r>
    </w:p>
    <w:p w14:paraId="7442298A"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Khi dự báo kết thúc hiện tượng thời tiết thì dùng “NSW” (Nil Significant Weather).</w:t>
      </w:r>
    </w:p>
    <w:p w14:paraId="29408493" w14:textId="77777777" w:rsidR="00FC6112" w:rsidRPr="00FC6112" w:rsidRDefault="00FC6112" w:rsidP="00221DDD">
      <w:pPr>
        <w:spacing w:before="0"/>
        <w:ind w:firstLine="567"/>
        <w:rPr>
          <w:rFonts w:eastAsia="Calibri"/>
          <w:b/>
          <w:color w:val="000000"/>
          <w:lang w:val="nl-NL"/>
        </w:rPr>
      </w:pPr>
      <w:r w:rsidRPr="00FC6112">
        <w:rPr>
          <w:rFonts w:eastAsia="Calibri"/>
          <w:b/>
          <w:i/>
          <w:color w:val="000000"/>
          <w:lang w:val="nl-NL"/>
        </w:rPr>
        <w:t>2.6 Nhóm mây hoặc tầm nhìn thẳng đứng</w:t>
      </w:r>
    </w:p>
    <w:p w14:paraId="2B2AD58B" w14:textId="77777777" w:rsidR="00FC6112" w:rsidRPr="00FC6112" w:rsidRDefault="00FC6112" w:rsidP="00221DDD">
      <w:pPr>
        <w:spacing w:before="0"/>
        <w:ind w:firstLine="567"/>
        <w:rPr>
          <w:rFonts w:eastAsia="Calibri"/>
          <w:bCs/>
          <w:color w:val="000000"/>
          <w:lang w:val="vi-VN"/>
        </w:rPr>
      </w:pPr>
      <w:r w:rsidRPr="00FC6112">
        <w:rPr>
          <w:rFonts w:eastAsia="Calibri"/>
          <w:bCs/>
          <w:i/>
          <w:color w:val="000000"/>
          <w:lang w:val="vi-VN"/>
        </w:rPr>
        <w:t>Cú pháp:</w:t>
      </w:r>
      <w:r w:rsidRPr="00FC6112">
        <w:rPr>
          <w:rFonts w:eastAsia="Calibri"/>
          <w:b/>
          <w:bCs/>
          <w:color w:val="000000"/>
          <w:lang w:val="nl-NL"/>
        </w:rPr>
        <w:tab/>
      </w:r>
    </w:p>
    <w:p w14:paraId="254EFCAE" w14:textId="77777777" w:rsidR="00FC6112" w:rsidRPr="00FC6112" w:rsidRDefault="00FC6112" w:rsidP="00221DDD">
      <w:pPr>
        <w:spacing w:before="0"/>
        <w:ind w:firstLine="567"/>
        <w:rPr>
          <w:rFonts w:eastAsia="Calibri"/>
          <w:b/>
          <w:color w:val="000000"/>
          <w:lang w:val="nl-NL"/>
        </w:rPr>
      </w:pPr>
      <w:r w:rsidRPr="00FC6112">
        <w:rPr>
          <w:rFonts w:eastAsia="Calibri"/>
          <w:b/>
          <w:color w:val="000000"/>
          <w:lang w:val="nl-NL"/>
        </w:rPr>
        <w:t>N</w:t>
      </w:r>
      <w:r w:rsidRPr="00FC6112">
        <w:rPr>
          <w:rFonts w:eastAsia="Calibri"/>
          <w:b/>
          <w:color w:val="000000"/>
          <w:vertAlign w:val="subscript"/>
          <w:lang w:val="nl-NL"/>
        </w:rPr>
        <w:t>S</w:t>
      </w:r>
      <w:r w:rsidRPr="00FC6112">
        <w:rPr>
          <w:rFonts w:eastAsia="Calibri"/>
          <w:b/>
          <w:color w:val="000000"/>
          <w:lang w:val="nl-NL"/>
        </w:rPr>
        <w:t>N</w:t>
      </w:r>
      <w:r w:rsidRPr="00FC6112">
        <w:rPr>
          <w:rFonts w:eastAsia="Calibri"/>
          <w:b/>
          <w:color w:val="000000"/>
          <w:vertAlign w:val="subscript"/>
          <w:lang w:val="nl-NL"/>
        </w:rPr>
        <w:t>S</w:t>
      </w:r>
      <w:r w:rsidRPr="00FC6112">
        <w:rPr>
          <w:rFonts w:eastAsia="Calibri"/>
          <w:b/>
          <w:color w:val="000000"/>
          <w:lang w:val="nl-NL"/>
        </w:rPr>
        <w:t>N</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 xml:space="preserve">S </w:t>
      </w:r>
      <w:r w:rsidRPr="00FC6112">
        <w:rPr>
          <w:rFonts w:eastAsia="Calibri"/>
          <w:i/>
          <w:color w:val="000000"/>
          <w:lang w:val="nl-NL"/>
        </w:rPr>
        <w:t>hoặc</w:t>
      </w:r>
    </w:p>
    <w:p w14:paraId="6240681D" w14:textId="77777777" w:rsidR="00FC6112" w:rsidRPr="00FC6112" w:rsidRDefault="00FC6112" w:rsidP="00221DDD">
      <w:pPr>
        <w:spacing w:before="0"/>
        <w:ind w:firstLine="567"/>
        <w:rPr>
          <w:rFonts w:eastAsia="Calibri"/>
          <w:b/>
          <w:color w:val="000000"/>
          <w:lang w:val="nl-NL"/>
        </w:rPr>
      </w:pPr>
      <w:r w:rsidRPr="00FC6112">
        <w:rPr>
          <w:rFonts w:eastAsia="Calibri"/>
          <w:b/>
          <w:color w:val="000000"/>
          <w:lang w:val="nl-NL"/>
        </w:rPr>
        <w:t>VVh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 xml:space="preserve">S </w:t>
      </w:r>
      <w:r w:rsidRPr="00FC6112">
        <w:rPr>
          <w:rFonts w:eastAsia="Calibri"/>
          <w:i/>
          <w:color w:val="000000"/>
          <w:lang w:val="nl-NL"/>
        </w:rPr>
        <w:t>hoặc</w:t>
      </w:r>
    </w:p>
    <w:p w14:paraId="5BE7169F" w14:textId="77777777" w:rsidR="00FC6112" w:rsidRPr="00FC6112" w:rsidRDefault="00FC6112" w:rsidP="00221DDD">
      <w:pPr>
        <w:spacing w:before="0"/>
        <w:ind w:firstLine="567"/>
        <w:rPr>
          <w:rFonts w:eastAsia="Calibri"/>
          <w:b/>
          <w:color w:val="000000"/>
          <w:lang w:val="nl-NL"/>
        </w:rPr>
      </w:pPr>
      <w:r w:rsidRPr="00FC6112">
        <w:rPr>
          <w:rFonts w:eastAsia="Calibri"/>
          <w:b/>
          <w:color w:val="000000"/>
          <w:lang w:val="nl-NL"/>
        </w:rPr>
        <w:t xml:space="preserve">NSC </w:t>
      </w:r>
    </w:p>
    <w:p w14:paraId="4B5BB5CA" w14:textId="5F17B8DF" w:rsidR="00FC6112" w:rsidRPr="00FC6112" w:rsidRDefault="00FC6112" w:rsidP="00221DDD">
      <w:pPr>
        <w:keepNext w:val="0"/>
        <w:keepLines w:val="0"/>
        <w:widowControl/>
        <w:spacing w:before="0"/>
        <w:ind w:firstLine="567"/>
        <w:rPr>
          <w:rFonts w:eastAsia="Calibri"/>
          <w:bCs/>
          <w:color w:val="000000"/>
          <w:lang w:val="nl-NL"/>
        </w:rPr>
      </w:pPr>
      <w:r w:rsidRPr="00FC6112">
        <w:rPr>
          <w:rFonts w:eastAsia="Calibri"/>
          <w:bCs/>
          <w:color w:val="000000"/>
          <w:lang w:val="nl-NL"/>
        </w:rPr>
        <w:t>Nhóm này mô tả dự báo về mây bao gồm thông tin về vân lượng (chữ tắt 3 ký tự), độ cao chân mây (3 ký tự tiếp theo), và loại mây nguy hiểm CB, TCU (nếu có) trong khu vực sân bay và vùng quan trắc phụ cận sân bay</w:t>
      </w:r>
      <w:r w:rsidRPr="00FC6112">
        <w:rPr>
          <w:rFonts w:eastAsia="Calibri"/>
          <w:bCs/>
          <w:iCs/>
          <w:color w:val="000000"/>
          <w:lang w:val="nl-NL"/>
        </w:rPr>
        <w:t xml:space="preserve"> (Vicinity, xem Bảng </w:t>
      </w:r>
      <w:r w:rsidR="00815DB3">
        <w:rPr>
          <w:rFonts w:eastAsia="Calibri"/>
          <w:bCs/>
          <w:iCs/>
          <w:color w:val="000000"/>
          <w:lang w:val="nl-NL"/>
        </w:rPr>
        <w:t>H.</w:t>
      </w:r>
      <w:r w:rsidRPr="00FC6112">
        <w:rPr>
          <w:rFonts w:eastAsia="Calibri"/>
          <w:bCs/>
          <w:iCs/>
          <w:color w:val="000000"/>
          <w:lang w:val="nl-NL"/>
        </w:rPr>
        <w:t>1-5 ).</w:t>
      </w:r>
    </w:p>
    <w:p w14:paraId="1859F308" w14:textId="3A0C22E3" w:rsidR="00FC6112" w:rsidRPr="00FC6112" w:rsidRDefault="00FC6112" w:rsidP="00221DDD">
      <w:pPr>
        <w:keepNext w:val="0"/>
        <w:keepLines w:val="0"/>
        <w:widowControl/>
        <w:spacing w:before="0"/>
        <w:ind w:firstLine="567"/>
        <w:rPr>
          <w:rFonts w:eastAsia="Calibri"/>
          <w:bCs/>
          <w:color w:val="000000"/>
          <w:lang w:val="nl-NL"/>
        </w:rPr>
      </w:pPr>
      <w:r w:rsidRPr="00FC6112">
        <w:rPr>
          <w:rFonts w:eastAsia="Calibri"/>
          <w:bCs/>
          <w:color w:val="000000"/>
          <w:lang w:val="nl-NL"/>
        </w:rPr>
        <w:lastRenderedPageBreak/>
        <w:t xml:space="preserve">Nguyên tắc báo </w:t>
      </w:r>
      <w:r w:rsidRPr="00FC6112">
        <w:rPr>
          <w:rFonts w:eastAsia="Calibri"/>
          <w:b/>
          <w:color w:val="000000"/>
          <w:lang w:val="nl-NL"/>
        </w:rPr>
        <w:t>N</w:t>
      </w:r>
      <w:r w:rsidRPr="00FC6112">
        <w:rPr>
          <w:rFonts w:eastAsia="Calibri"/>
          <w:b/>
          <w:color w:val="000000"/>
          <w:vertAlign w:val="subscript"/>
          <w:lang w:val="nl-NL"/>
        </w:rPr>
        <w:t>S</w:t>
      </w:r>
      <w:r w:rsidRPr="00FC6112">
        <w:rPr>
          <w:rFonts w:eastAsia="Calibri"/>
          <w:b/>
          <w:color w:val="000000"/>
          <w:lang w:val="nl-NL"/>
        </w:rPr>
        <w:t>N</w:t>
      </w:r>
      <w:r w:rsidRPr="00FC6112">
        <w:rPr>
          <w:rFonts w:eastAsia="Calibri"/>
          <w:b/>
          <w:color w:val="000000"/>
          <w:vertAlign w:val="subscript"/>
          <w:lang w:val="nl-NL"/>
        </w:rPr>
        <w:t>S</w:t>
      </w:r>
      <w:r w:rsidRPr="00FC6112">
        <w:rPr>
          <w:rFonts w:eastAsia="Calibri"/>
          <w:b/>
          <w:color w:val="000000"/>
          <w:lang w:val="nl-NL"/>
        </w:rPr>
        <w:t>N</w:t>
      </w:r>
      <w:r w:rsidRPr="00FC6112">
        <w:rPr>
          <w:rFonts w:eastAsia="Calibri"/>
          <w:b/>
          <w:color w:val="000000"/>
          <w:vertAlign w:val="subscript"/>
          <w:lang w:val="nl-NL"/>
        </w:rPr>
        <w:t xml:space="preserve">S </w:t>
      </w:r>
      <w:r w:rsidRPr="00FC6112">
        <w:rPr>
          <w:rFonts w:eastAsia="Calibri"/>
          <w:bCs/>
          <w:color w:val="000000"/>
          <w:lang w:val="nl-NL"/>
        </w:rPr>
        <w:t xml:space="preserve">(vân lượng mây) và </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
          <w:color w:val="000000"/>
          <w:lang w:val="nl-NL"/>
        </w:rPr>
        <w:t>h</w:t>
      </w:r>
      <w:r w:rsidRPr="00FC6112">
        <w:rPr>
          <w:rFonts w:eastAsia="Calibri"/>
          <w:b/>
          <w:color w:val="000000"/>
          <w:vertAlign w:val="subscript"/>
          <w:lang w:val="nl-NL"/>
        </w:rPr>
        <w:t>S</w:t>
      </w:r>
      <w:r w:rsidRPr="00FC6112">
        <w:rPr>
          <w:rFonts w:eastAsia="Calibri"/>
          <w:bCs/>
          <w:color w:val="000000"/>
          <w:lang w:val="nl-NL"/>
        </w:rPr>
        <w:t xml:space="preserve"> (độ cao chân mây) trong TAF giống như báo cáo về mây trong METAR và SPECI .</w:t>
      </w:r>
    </w:p>
    <w:p w14:paraId="4DCD3BEB" w14:textId="77777777" w:rsidR="00FC6112" w:rsidRPr="00FC6112" w:rsidRDefault="00FC6112" w:rsidP="00221DDD">
      <w:pPr>
        <w:keepNext w:val="0"/>
        <w:keepLines w:val="0"/>
        <w:widowControl/>
        <w:spacing w:before="0"/>
        <w:ind w:firstLine="567"/>
        <w:rPr>
          <w:rFonts w:eastAsia="Calibri"/>
          <w:bCs/>
          <w:color w:val="000000"/>
          <w:lang w:val="nl-NL"/>
        </w:rPr>
      </w:pPr>
      <w:r w:rsidRPr="00FC6112">
        <w:rPr>
          <w:rFonts w:eastAsia="Calibri"/>
          <w:bCs/>
          <w:color w:val="000000"/>
          <w:lang w:val="nl-NL"/>
        </w:rPr>
        <w:t xml:space="preserve">Khi dự báo bầu trời được dự báo bị phủ tối và không dự báo được các lớp mây, nhóm mây được thay thế bằng nhóm dự báo tầm nhìn thẳng đứng </w:t>
      </w:r>
      <w:r w:rsidRPr="00FC6112">
        <w:rPr>
          <w:rFonts w:eastAsia="Calibri"/>
          <w:b/>
          <w:bCs/>
          <w:color w:val="000000"/>
          <w:lang w:val="nl-NL"/>
        </w:rPr>
        <w:t>VVh</w:t>
      </w:r>
      <w:r w:rsidRPr="00FC6112">
        <w:rPr>
          <w:rFonts w:eastAsia="Calibri"/>
          <w:b/>
          <w:color w:val="000000"/>
          <w:vertAlign w:val="subscript"/>
          <w:lang w:val="nl-NL"/>
        </w:rPr>
        <w:t>S</w:t>
      </w:r>
      <w:r w:rsidRPr="00FC6112">
        <w:rPr>
          <w:rFonts w:eastAsia="Calibri"/>
          <w:b/>
          <w:bCs/>
          <w:color w:val="000000"/>
          <w:lang w:val="nl-NL"/>
        </w:rPr>
        <w:t>h</w:t>
      </w:r>
      <w:r w:rsidRPr="00FC6112">
        <w:rPr>
          <w:rFonts w:eastAsia="Calibri"/>
          <w:b/>
          <w:color w:val="000000"/>
          <w:vertAlign w:val="subscript"/>
          <w:lang w:val="nl-NL"/>
        </w:rPr>
        <w:t>S</w:t>
      </w:r>
      <w:r w:rsidRPr="00FC6112">
        <w:rPr>
          <w:rFonts w:eastAsia="Calibri"/>
          <w:b/>
          <w:bCs/>
          <w:color w:val="000000"/>
          <w:lang w:val="nl-NL"/>
        </w:rPr>
        <w:t>h</w:t>
      </w:r>
      <w:r w:rsidRPr="00FC6112">
        <w:rPr>
          <w:rFonts w:eastAsia="Calibri"/>
          <w:b/>
          <w:color w:val="000000"/>
          <w:vertAlign w:val="subscript"/>
          <w:lang w:val="nl-NL"/>
        </w:rPr>
        <w:t>S</w:t>
      </w:r>
      <w:r w:rsidRPr="00FC6112">
        <w:rPr>
          <w:rFonts w:eastAsia="Calibri"/>
          <w:bCs/>
          <w:color w:val="000000"/>
          <w:lang w:val="nl-NL"/>
        </w:rPr>
        <w:t>, với 3 ký tự cuối là giá trị tầm nhìn thẳng đứng báo theo hectofeet và với bước dự báo là 100 ft (30 m).</w:t>
      </w:r>
    </w:p>
    <w:p w14:paraId="5580812F" w14:textId="77777777" w:rsidR="00FC6112" w:rsidRPr="00FC6112" w:rsidRDefault="00FC6112" w:rsidP="00221DDD">
      <w:pPr>
        <w:keepNext w:val="0"/>
        <w:keepLines w:val="0"/>
        <w:widowControl/>
        <w:spacing w:before="0"/>
        <w:ind w:firstLine="567"/>
        <w:rPr>
          <w:rFonts w:eastAsia="Calibri"/>
          <w:bCs/>
          <w:color w:val="000000"/>
          <w:lang w:val="nl-NL"/>
        </w:rPr>
      </w:pPr>
      <w:r w:rsidRPr="00FC6112">
        <w:rPr>
          <w:rFonts w:eastAsia="Calibri"/>
          <w:bCs/>
          <w:color w:val="000000"/>
          <w:lang w:val="nl-NL"/>
        </w:rPr>
        <w:t xml:space="preserve">Khi dự báo không có mây nguy hiểm và thuật ngữ CAVOK không thích hợp thì sẽ nhóm mây sẽ được dự báo là </w:t>
      </w:r>
      <w:r w:rsidRPr="00FC6112">
        <w:rPr>
          <w:rFonts w:eastAsia="Calibri"/>
          <w:b/>
          <w:bCs/>
          <w:color w:val="000000"/>
          <w:lang w:val="nl-NL"/>
        </w:rPr>
        <w:t>NSC</w:t>
      </w:r>
      <w:r w:rsidRPr="00FC6112">
        <w:rPr>
          <w:rFonts w:eastAsia="Calibri"/>
          <w:bCs/>
          <w:color w:val="000000"/>
          <w:lang w:val="nl-NL"/>
        </w:rPr>
        <w:t xml:space="preserve"> (Nil Significant cloud). </w:t>
      </w:r>
      <w:r w:rsidRPr="00FC6112">
        <w:rPr>
          <w:rFonts w:eastAsia="Calibri"/>
          <w:b/>
          <w:bCs/>
          <w:color w:val="000000"/>
          <w:lang w:val="nl-NL"/>
        </w:rPr>
        <w:t xml:space="preserve">NSC </w:t>
      </w:r>
      <w:r w:rsidRPr="00FC6112">
        <w:rPr>
          <w:rFonts w:eastAsia="Calibri"/>
          <w:bCs/>
          <w:color w:val="000000"/>
          <w:lang w:val="nl-NL"/>
        </w:rPr>
        <w:t>là khi dự báo không có mây CB/TCU, không có mây dưới 1500 m hoặc dưới độ cao vòng chờ tối thiểu có trị số cao nhất của sân bay, hay tầm nhìn ngang giảm dưới 10 km (do các hiện tượng không phải giáng thủy như BR, FG, HZ, FU...).</w:t>
      </w:r>
    </w:p>
    <w:p w14:paraId="3DE8C79C" w14:textId="77777777" w:rsidR="00FC6112" w:rsidRPr="00FC6112" w:rsidRDefault="00FC6112" w:rsidP="00221DDD">
      <w:pPr>
        <w:spacing w:before="0"/>
        <w:ind w:firstLine="567"/>
        <w:rPr>
          <w:rFonts w:eastAsia="Calibri"/>
          <w:b/>
          <w:color w:val="000000"/>
          <w:lang w:val="nl-NL"/>
        </w:rPr>
      </w:pPr>
      <w:r w:rsidRPr="00FC6112">
        <w:rPr>
          <w:rFonts w:eastAsia="Calibri"/>
          <w:b/>
          <w:color w:val="000000"/>
          <w:lang w:val="nl-NL"/>
        </w:rPr>
        <w:t>3. Các nhóm dự báo biến đổi</w:t>
      </w:r>
    </w:p>
    <w:p w14:paraId="263E75DA" w14:textId="77777777" w:rsidR="00FC6112" w:rsidRPr="00FC6112" w:rsidRDefault="00FC6112" w:rsidP="00221DDD">
      <w:pPr>
        <w:spacing w:before="0"/>
        <w:ind w:firstLine="567"/>
        <w:rPr>
          <w:rFonts w:eastAsia="Calibri"/>
          <w:bCs/>
          <w:i/>
          <w:color w:val="000000"/>
          <w:lang w:val="vi-VN"/>
        </w:rPr>
      </w:pPr>
      <w:r w:rsidRPr="00FC6112">
        <w:rPr>
          <w:rFonts w:eastAsia="Calibri"/>
          <w:bCs/>
          <w:i/>
          <w:color w:val="000000"/>
          <w:lang w:val="vi-VN"/>
        </w:rPr>
        <w:t>Cú pháp:</w:t>
      </w:r>
    </w:p>
    <w:p w14:paraId="453BFF4A" w14:textId="77777777" w:rsidR="00FC6112" w:rsidRPr="00FC6112" w:rsidRDefault="00FC6112" w:rsidP="00221DDD">
      <w:pPr>
        <w:spacing w:before="0"/>
        <w:ind w:firstLine="567"/>
        <w:rPr>
          <w:rFonts w:eastAsia="Calibri"/>
          <w:bCs/>
          <w:color w:val="000000"/>
          <w:lang w:val="nl-NL"/>
        </w:rPr>
      </w:pPr>
      <w:r w:rsidRPr="00FC6112">
        <w:rPr>
          <w:rFonts w:eastAsia="Calibri"/>
          <w:b/>
          <w:bCs/>
          <w:color w:val="000000"/>
          <w:lang w:val="vi-VN"/>
        </w:rPr>
        <w:t>PROB</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 xml:space="preserve"> 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
          <w:bCs/>
          <w:color w:val="000000"/>
          <w:vertAlign w:val="subscript"/>
          <w:lang w:val="vi-VN"/>
        </w:rPr>
        <w:t xml:space="preserve"> </w:t>
      </w:r>
      <w:r w:rsidRPr="00FC6112">
        <w:rPr>
          <w:rFonts w:eastAsia="Calibri"/>
          <w:bCs/>
          <w:i/>
          <w:color w:val="000000"/>
          <w:lang w:val="vi-VN"/>
        </w:rPr>
        <w:t>hoặc</w:t>
      </w:r>
    </w:p>
    <w:p w14:paraId="29BDA495" w14:textId="77777777" w:rsidR="00FC6112" w:rsidRPr="00FC6112" w:rsidRDefault="00FC6112" w:rsidP="00221DDD">
      <w:pPr>
        <w:spacing w:before="0"/>
        <w:ind w:firstLine="567"/>
        <w:rPr>
          <w:rFonts w:eastAsia="Calibri"/>
          <w:b/>
          <w:bCs/>
          <w:color w:val="000000"/>
          <w:vertAlign w:val="subscript"/>
          <w:lang w:val="vi-VN"/>
        </w:rPr>
      </w:pPr>
      <w:r w:rsidRPr="00FC6112">
        <w:rPr>
          <w:rFonts w:eastAsia="Calibri"/>
          <w:b/>
          <w:bCs/>
          <w:color w:val="000000"/>
          <w:lang w:val="vi-VN"/>
        </w:rPr>
        <w:t>PROB</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 xml:space="preserve"> TTTTT 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 xml:space="preserve">e </w:t>
      </w:r>
      <w:r w:rsidRPr="00FC6112">
        <w:rPr>
          <w:rFonts w:eastAsia="Calibri"/>
          <w:bCs/>
          <w:i/>
          <w:color w:val="000000"/>
          <w:lang w:val="vi-VN"/>
        </w:rPr>
        <w:t>hoặc</w:t>
      </w:r>
    </w:p>
    <w:p w14:paraId="6B5FB4C7" w14:textId="77777777" w:rsidR="00FC6112" w:rsidRPr="00FC6112" w:rsidRDefault="00FC6112" w:rsidP="00221DDD">
      <w:pPr>
        <w:spacing w:before="0"/>
        <w:ind w:firstLine="567"/>
        <w:rPr>
          <w:rFonts w:eastAsia="Calibri"/>
          <w:b/>
          <w:bCs/>
          <w:color w:val="000000"/>
          <w:vertAlign w:val="subscript"/>
          <w:lang w:val="vi-VN"/>
        </w:rPr>
      </w:pPr>
      <w:r w:rsidRPr="00FC6112">
        <w:rPr>
          <w:rFonts w:eastAsia="Calibri"/>
          <w:bCs/>
          <w:color w:val="000000"/>
          <w:lang w:val="vi-VN"/>
        </w:rPr>
        <w:t>TTTTT 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 xml:space="preserve"> </w:t>
      </w:r>
      <w:r w:rsidRPr="00FC6112">
        <w:rPr>
          <w:rFonts w:eastAsia="Calibri"/>
          <w:bCs/>
          <w:i/>
          <w:color w:val="000000"/>
          <w:lang w:val="vi-VN"/>
        </w:rPr>
        <w:t>hoặc</w:t>
      </w:r>
    </w:p>
    <w:p w14:paraId="51A72F87"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TTYYGGgg</w:t>
      </w:r>
    </w:p>
    <w:p w14:paraId="15D723FD" w14:textId="77777777" w:rsidR="00FC6112" w:rsidRPr="00FC6112" w:rsidRDefault="00FC6112" w:rsidP="00221DDD">
      <w:pPr>
        <w:spacing w:before="0"/>
        <w:ind w:firstLine="567"/>
        <w:rPr>
          <w:rFonts w:eastAsia="Calibri"/>
          <w:bCs/>
          <w:i/>
          <w:color w:val="000000"/>
          <w:lang w:val="vi-VN"/>
        </w:rPr>
      </w:pPr>
      <w:r w:rsidRPr="00FC6112">
        <w:rPr>
          <w:rFonts w:eastAsia="Calibri"/>
          <w:bCs/>
          <w:i/>
          <w:color w:val="000000"/>
          <w:lang w:val="vi-VN"/>
        </w:rPr>
        <w:t>Trong đó:</w:t>
      </w:r>
    </w:p>
    <w:p w14:paraId="798C617F" w14:textId="77777777" w:rsidR="00FC6112" w:rsidRPr="00FC6112" w:rsidRDefault="00FC6112" w:rsidP="00221DDD">
      <w:pPr>
        <w:spacing w:before="0"/>
        <w:ind w:firstLine="567"/>
        <w:rPr>
          <w:rFonts w:eastAsia="Calibri"/>
          <w:bCs/>
          <w:color w:val="000000"/>
          <w:lang w:val="vi-VN"/>
        </w:rPr>
      </w:pPr>
      <w:r w:rsidRPr="00FC6112">
        <w:rPr>
          <w:rFonts w:eastAsia="Calibri"/>
          <w:b/>
          <w:bCs/>
          <w:color w:val="000000"/>
          <w:lang w:val="vi-VN"/>
        </w:rPr>
        <w:t>PROB</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ascii="Times New Roman Bold" w:eastAsia="Calibri" w:hAnsi="Times New Roman Bold"/>
          <w:b/>
          <w:bCs/>
          <w:color w:val="000000"/>
          <w:vertAlign w:val="subscript"/>
          <w:lang w:val="vi-VN"/>
        </w:rPr>
        <w:t xml:space="preserve"> </w:t>
      </w:r>
      <w:r w:rsidRPr="00FC6112">
        <w:rPr>
          <w:rFonts w:eastAsia="Calibri"/>
          <w:bCs/>
          <w:color w:val="000000"/>
          <w:lang w:val="vi-VN"/>
        </w:rPr>
        <w:t>: Xác xuất dự báo</w:t>
      </w:r>
    </w:p>
    <w:p w14:paraId="19853502"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 Ngày, giờ bắt đầu và ngày, giờ kết thúc nhóm dự báo (UTC)</w:t>
      </w:r>
    </w:p>
    <w:p w14:paraId="264F488C" w14:textId="77777777" w:rsidR="00FC6112" w:rsidRPr="00FC6112" w:rsidRDefault="00FC6112" w:rsidP="00221DDD">
      <w:pPr>
        <w:spacing w:before="0"/>
        <w:ind w:firstLine="567"/>
        <w:rPr>
          <w:rFonts w:eastAsia="Calibri"/>
          <w:b/>
          <w:bCs/>
          <w:color w:val="000000"/>
          <w:lang w:val="vi-VN"/>
        </w:rPr>
      </w:pPr>
      <w:r w:rsidRPr="00FC6112">
        <w:rPr>
          <w:rFonts w:eastAsia="Calibri"/>
          <w:bCs/>
          <w:color w:val="000000"/>
          <w:lang w:val="vi-VN"/>
        </w:rPr>
        <w:t>TTTT: Chỉ thị biến đổi</w:t>
      </w:r>
      <w:r w:rsidRPr="00FC6112">
        <w:rPr>
          <w:rFonts w:eastAsia="Calibri"/>
          <w:b/>
          <w:bCs/>
          <w:color w:val="000000"/>
          <w:lang w:val="vi-VN"/>
        </w:rPr>
        <w:t xml:space="preserve">  BECMG hoặc  TEMPO</w:t>
      </w:r>
    </w:p>
    <w:p w14:paraId="4A9EECE3" w14:textId="77777777" w:rsidR="00FC6112" w:rsidRPr="00FC6112" w:rsidRDefault="00FC6112" w:rsidP="00221DDD">
      <w:pPr>
        <w:spacing w:before="0"/>
        <w:ind w:firstLine="567"/>
        <w:rPr>
          <w:rFonts w:eastAsia="Calibri"/>
          <w:bCs/>
          <w:color w:val="000000"/>
          <w:lang w:val="vi-VN"/>
        </w:rPr>
      </w:pPr>
      <w:r w:rsidRPr="00FC6112">
        <w:rPr>
          <w:rFonts w:eastAsia="Calibri"/>
          <w:bCs/>
          <w:color w:val="000000"/>
          <w:lang w:val="vi-VN"/>
        </w:rPr>
        <w:t xml:space="preserve">TTYYGGgg: Nhóm chỉ thị thời gian dạng </w:t>
      </w:r>
      <w:r w:rsidRPr="00FC6112">
        <w:rPr>
          <w:rFonts w:eastAsia="Calibri"/>
          <w:b/>
          <w:bCs/>
          <w:color w:val="000000"/>
          <w:lang w:val="vi-VN"/>
        </w:rPr>
        <w:t>FM</w:t>
      </w:r>
      <w:r w:rsidRPr="00FC6112">
        <w:rPr>
          <w:rFonts w:eastAsia="Calibri"/>
          <w:bCs/>
          <w:color w:val="000000"/>
          <w:lang w:val="vi-VN"/>
        </w:rPr>
        <w:t xml:space="preserve">YYGGgg trong đó YYGGgg là ngày, giờ, phút (UTC) đi kèm chỉ thị </w:t>
      </w:r>
      <w:r w:rsidRPr="00FC6112">
        <w:rPr>
          <w:rFonts w:eastAsia="Calibri"/>
          <w:b/>
          <w:bCs/>
          <w:color w:val="000000"/>
          <w:lang w:val="vi-VN"/>
        </w:rPr>
        <w:t>FM.</w:t>
      </w:r>
    </w:p>
    <w:p w14:paraId="4DF2ABFD" w14:textId="77777777" w:rsidR="00FC6112" w:rsidRPr="00FC6112" w:rsidRDefault="00FC6112" w:rsidP="00221DDD">
      <w:pPr>
        <w:spacing w:before="0"/>
        <w:ind w:firstLine="567"/>
        <w:rPr>
          <w:rFonts w:eastAsia="Calibri"/>
          <w:b/>
          <w:bCs/>
          <w:color w:val="000000"/>
          <w:lang w:val="nl-NL"/>
        </w:rPr>
      </w:pPr>
      <w:r w:rsidRPr="00FC6112">
        <w:rPr>
          <w:rFonts w:eastAsia="Calibri"/>
          <w:b/>
          <w:i/>
          <w:color w:val="000000"/>
          <w:lang w:val="nl-NL"/>
        </w:rPr>
        <w:t xml:space="preserve">3.1 Sử dụng nhóm xác xuất dự báo </w:t>
      </w:r>
      <w:r w:rsidRPr="00FC6112">
        <w:rPr>
          <w:rFonts w:eastAsia="Calibri"/>
          <w:b/>
          <w:bCs/>
          <w:color w:val="000000"/>
          <w:lang w:val="nl-NL"/>
        </w:rPr>
        <w:t>PROBC</w:t>
      </w:r>
      <w:r w:rsidRPr="00FC6112">
        <w:rPr>
          <w:rFonts w:ascii="Times New Roman Bold" w:eastAsia="Calibri" w:hAnsi="Times New Roman Bold"/>
          <w:b/>
          <w:bCs/>
          <w:color w:val="000000"/>
          <w:vertAlign w:val="subscript"/>
          <w:lang w:val="nl-NL"/>
        </w:rPr>
        <w:t>2</w:t>
      </w:r>
      <w:r w:rsidRPr="00FC6112">
        <w:rPr>
          <w:rFonts w:eastAsia="Calibri"/>
          <w:b/>
          <w:bCs/>
          <w:color w:val="000000"/>
          <w:lang w:val="nl-NL"/>
        </w:rPr>
        <w:t>C</w:t>
      </w:r>
      <w:r w:rsidRPr="00FC6112">
        <w:rPr>
          <w:rFonts w:ascii="Times New Roman Bold" w:eastAsia="Calibri" w:hAnsi="Times New Roman Bold"/>
          <w:b/>
          <w:bCs/>
          <w:color w:val="000000"/>
          <w:vertAlign w:val="subscript"/>
          <w:lang w:val="nl-NL"/>
        </w:rPr>
        <w:t>2</w:t>
      </w:r>
    </w:p>
    <w:p w14:paraId="71BCD57C"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Nhóm </w:t>
      </w:r>
      <w:r w:rsidRPr="00FC6112">
        <w:rPr>
          <w:rFonts w:eastAsia="Calibri"/>
          <w:b/>
          <w:bCs/>
          <w:color w:val="000000"/>
          <w:lang w:val="nl-NL"/>
        </w:rPr>
        <w:t>PROB</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2</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2</w:t>
      </w:r>
      <w:r w:rsidRPr="00FC6112">
        <w:rPr>
          <w:rFonts w:ascii="Times New Roman Bold" w:eastAsia="Calibri" w:hAnsi="Times New Roman Bold"/>
          <w:b/>
          <w:bCs/>
          <w:color w:val="000000"/>
          <w:vertAlign w:val="subscript"/>
          <w:lang w:val="nl-NL"/>
        </w:rPr>
        <w:t xml:space="preserve"> </w:t>
      </w:r>
      <w:r w:rsidRPr="00FC6112">
        <w:rPr>
          <w:rFonts w:eastAsia="Calibri"/>
          <w:bCs/>
          <w:color w:val="000000"/>
          <w:lang w:val="nl-NL"/>
        </w:rPr>
        <w:t>được sử dụng trong trường hợp xác suất về độ chính xác dự báo của một hoặc một số yếu tố khí tượng trong TAF không cao nhưng các yếu tố này có ảnh hưởng quan trọng tới hoạt động bay; trong đó C</w:t>
      </w:r>
      <w:r w:rsidRPr="00FC6112">
        <w:rPr>
          <w:rFonts w:ascii="Times New Roman Bold" w:eastAsia="Calibri" w:hAnsi="Times New Roman Bold"/>
          <w:bCs/>
          <w:color w:val="000000"/>
          <w:vertAlign w:val="subscript"/>
          <w:lang w:val="nl-NL"/>
        </w:rPr>
        <w:t>2</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2</w:t>
      </w:r>
      <w:r w:rsidRPr="00FC6112">
        <w:rPr>
          <w:rFonts w:eastAsia="Calibri"/>
          <w:bCs/>
          <w:color w:val="000000"/>
          <w:lang w:val="nl-NL"/>
        </w:rPr>
        <w:t xml:space="preserve"> chỉ độ tin cậy (%) khả năng xảy ra (các) giá trị dự báo (các) yếu tố khí tượng trong khoảng thời gian xác định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nl-NL"/>
        </w:rPr>
        <w:t>. Dự báo xác suất chỉ áp dụng với các giá trị C</w:t>
      </w:r>
      <w:r w:rsidRPr="00FC6112">
        <w:rPr>
          <w:rFonts w:ascii="Times New Roman Bold" w:eastAsia="Calibri" w:hAnsi="Times New Roman Bold"/>
          <w:bCs/>
          <w:color w:val="000000"/>
          <w:vertAlign w:val="subscript"/>
          <w:lang w:val="nl-NL"/>
        </w:rPr>
        <w:t>2</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 xml:space="preserve">2 </w:t>
      </w:r>
      <w:r w:rsidRPr="00FC6112">
        <w:rPr>
          <w:rFonts w:eastAsia="Calibri"/>
          <w:bCs/>
          <w:color w:val="000000"/>
          <w:lang w:val="nl-NL"/>
        </w:rPr>
        <w:t>bằng 30 hoặc 40 tương ứng với xác suất dự báo 30% hoặc 40%.</w:t>
      </w:r>
    </w:p>
    <w:p w14:paraId="7456E84F" w14:textId="77777777" w:rsidR="00FC6112" w:rsidRPr="00FC6112" w:rsidRDefault="00FC6112" w:rsidP="00221DDD">
      <w:pPr>
        <w:spacing w:before="0"/>
        <w:ind w:firstLine="567"/>
        <w:rPr>
          <w:rFonts w:eastAsia="Calibri"/>
          <w:bCs/>
          <w:color w:val="000000"/>
          <w:lang w:val="nl-NL"/>
        </w:rPr>
      </w:pPr>
      <w:r w:rsidRPr="00FC6112">
        <w:rPr>
          <w:rFonts w:eastAsia="Calibri"/>
          <w:b/>
          <w:bCs/>
          <w:color w:val="000000"/>
          <w:lang w:val="nl-NL"/>
        </w:rPr>
        <w:t>PROB</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2</w:t>
      </w:r>
      <w:r w:rsidRPr="00FC6112">
        <w:rPr>
          <w:rFonts w:eastAsia="Calibri"/>
          <w:bCs/>
          <w:color w:val="000000"/>
          <w:lang w:val="nl-NL"/>
        </w:rPr>
        <w:t>C</w:t>
      </w:r>
      <w:r w:rsidRPr="00FC6112">
        <w:rPr>
          <w:rFonts w:ascii="Times New Roman Bold" w:eastAsia="Calibri" w:hAnsi="Times New Roman Bold"/>
          <w:bCs/>
          <w:color w:val="000000"/>
          <w:vertAlign w:val="subscript"/>
          <w:lang w:val="nl-NL"/>
        </w:rPr>
        <w:t xml:space="preserve">2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vertAlign w:val="subscript"/>
          <w:lang w:val="nl-NL"/>
        </w:rPr>
        <w:t xml:space="preserve"> </w:t>
      </w:r>
      <w:r w:rsidRPr="00FC6112">
        <w:rPr>
          <w:rFonts w:eastAsia="Calibri"/>
          <w:bCs/>
          <w:color w:val="000000"/>
          <w:lang w:val="nl-NL"/>
        </w:rPr>
        <w:t>được đặt trực tiếp trước (nhóm) giá trị dự báo thay thế của (các) yếu tố khí tượng hoặc có thể đặt trước chỉ số thay đổi "</w:t>
      </w:r>
      <w:r w:rsidRPr="00FC6112">
        <w:rPr>
          <w:rFonts w:eastAsia="Calibri"/>
          <w:b/>
          <w:bCs/>
          <w:color w:val="000000"/>
          <w:lang w:val="nl-NL"/>
        </w:rPr>
        <w:t>TEMPO</w:t>
      </w:r>
      <w:r w:rsidRPr="00FC6112">
        <w:rPr>
          <w:rFonts w:eastAsia="Calibri"/>
          <w:bCs/>
          <w:color w:val="000000"/>
          <w:lang w:val="nl-NL"/>
        </w:rPr>
        <w:t xml:space="preserve">" theo cú pháp </w:t>
      </w:r>
      <w:r w:rsidRPr="00FC6112">
        <w:rPr>
          <w:rFonts w:eastAsia="Calibri"/>
          <w:b/>
          <w:bCs/>
          <w:color w:val="000000"/>
          <w:lang w:val="vi-VN"/>
        </w:rPr>
        <w:t>PROB</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Cs/>
          <w:color w:val="000000"/>
          <w:lang w:val="vi-VN"/>
        </w:rPr>
        <w:t>C</w:t>
      </w:r>
      <w:r w:rsidRPr="00FC6112">
        <w:rPr>
          <w:rFonts w:ascii="Times New Roman Bold" w:eastAsia="Calibri" w:hAnsi="Times New Roman Bold"/>
          <w:bCs/>
          <w:color w:val="000000"/>
          <w:vertAlign w:val="subscript"/>
          <w:lang w:val="vi-VN"/>
        </w:rPr>
        <w:t>2</w:t>
      </w:r>
      <w:r w:rsidRPr="00FC6112">
        <w:rPr>
          <w:rFonts w:eastAsia="Calibri"/>
          <w:b/>
          <w:bCs/>
          <w:color w:val="000000"/>
          <w:lang w:val="vi-VN"/>
        </w:rPr>
        <w:t xml:space="preserve"> </w:t>
      </w:r>
      <w:r w:rsidRPr="00FC6112">
        <w:rPr>
          <w:rFonts w:eastAsia="Calibri"/>
          <w:bCs/>
          <w:color w:val="000000"/>
          <w:lang w:val="vi-VN"/>
        </w:rPr>
        <w:t>TTTTT 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nl-NL"/>
        </w:rPr>
        <w:t xml:space="preserve">. </w:t>
      </w:r>
    </w:p>
    <w:p w14:paraId="451B1F0D"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Không sử dụng nhóm xác suất "</w:t>
      </w:r>
      <w:r w:rsidRPr="00FC6112">
        <w:rPr>
          <w:rFonts w:eastAsia="Calibri"/>
          <w:b/>
          <w:bCs/>
          <w:color w:val="000000"/>
          <w:lang w:val="nl-NL"/>
        </w:rPr>
        <w:t>PROB</w:t>
      </w:r>
      <w:r w:rsidRPr="00FC6112">
        <w:rPr>
          <w:rFonts w:eastAsia="Calibri"/>
          <w:bCs/>
          <w:color w:val="000000"/>
          <w:lang w:val="nl-NL"/>
        </w:rPr>
        <w:t>"với"</w:t>
      </w:r>
      <w:r w:rsidRPr="00FC6112">
        <w:rPr>
          <w:rFonts w:eastAsia="Calibri"/>
          <w:b/>
          <w:bCs/>
          <w:color w:val="000000"/>
          <w:lang w:val="nl-NL"/>
        </w:rPr>
        <w:t>BECMG</w:t>
      </w:r>
      <w:r w:rsidRPr="00FC6112">
        <w:rPr>
          <w:rFonts w:eastAsia="Calibri"/>
          <w:bCs/>
          <w:color w:val="000000"/>
          <w:lang w:val="nl-NL"/>
        </w:rPr>
        <w:t>" hay nhóm chỉ thị thời gian "</w:t>
      </w:r>
      <w:r w:rsidRPr="00FC6112">
        <w:rPr>
          <w:rFonts w:eastAsia="Calibri"/>
          <w:b/>
          <w:bCs/>
          <w:color w:val="000000"/>
          <w:lang w:val="nl-NL"/>
        </w:rPr>
        <w:t>FM</w:t>
      </w:r>
      <w:r w:rsidRPr="00FC6112">
        <w:rPr>
          <w:rFonts w:eastAsia="Calibri"/>
          <w:bCs/>
          <w:color w:val="000000"/>
          <w:lang w:val="vi-VN"/>
        </w:rPr>
        <w:t>YYGGgg</w:t>
      </w:r>
      <w:r w:rsidRPr="00FC6112">
        <w:rPr>
          <w:rFonts w:eastAsia="Calibri"/>
          <w:bCs/>
          <w:color w:val="000000"/>
          <w:lang w:val="nl-NL"/>
        </w:rPr>
        <w:t>".</w:t>
      </w:r>
    </w:p>
    <w:p w14:paraId="3C831568" w14:textId="77777777" w:rsidR="00FC6112" w:rsidRPr="00FC6112" w:rsidRDefault="00FC6112" w:rsidP="00221DDD">
      <w:pPr>
        <w:spacing w:before="0"/>
        <w:ind w:firstLine="567"/>
        <w:rPr>
          <w:rFonts w:eastAsia="Calibri"/>
          <w:bCs/>
          <w:i/>
          <w:color w:val="000000"/>
          <w:lang w:val="nl-NL"/>
        </w:rPr>
      </w:pPr>
      <w:r w:rsidRPr="00FC6112">
        <w:rPr>
          <w:rFonts w:eastAsia="Calibri"/>
          <w:bCs/>
          <w:i/>
          <w:color w:val="000000"/>
          <w:lang w:val="nl-NL"/>
        </w:rPr>
        <w:t>Ví dụ:</w:t>
      </w:r>
    </w:p>
    <w:p w14:paraId="0BD90EE7"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vi-VN"/>
        </w:rPr>
        <w:t>TAF VV</w:t>
      </w:r>
      <w:r w:rsidRPr="00FC6112">
        <w:rPr>
          <w:rFonts w:eastAsia="Calibri"/>
          <w:bCs/>
          <w:color w:val="000000"/>
          <w:lang w:val="nl-NL"/>
        </w:rPr>
        <w:t>NB</w:t>
      </w:r>
      <w:r w:rsidRPr="00FC6112">
        <w:rPr>
          <w:rFonts w:eastAsia="Calibri"/>
          <w:bCs/>
          <w:color w:val="000000"/>
          <w:lang w:val="vi-VN"/>
        </w:rPr>
        <w:t xml:space="preserve"> 1</w:t>
      </w:r>
      <w:r w:rsidRPr="00FC6112">
        <w:rPr>
          <w:rFonts w:eastAsia="Calibri"/>
          <w:bCs/>
          <w:color w:val="000000"/>
          <w:lang w:val="nl-NL"/>
        </w:rPr>
        <w:t>223</w:t>
      </w:r>
      <w:r w:rsidRPr="00FC6112">
        <w:rPr>
          <w:rFonts w:eastAsia="Calibri"/>
          <w:bCs/>
          <w:color w:val="000000"/>
          <w:lang w:val="vi-VN"/>
        </w:rPr>
        <w:t>00Z  130</w:t>
      </w:r>
      <w:r w:rsidRPr="00FC6112">
        <w:rPr>
          <w:rFonts w:eastAsia="Calibri"/>
          <w:bCs/>
          <w:color w:val="000000"/>
          <w:lang w:val="nl-NL"/>
        </w:rPr>
        <w:t>0</w:t>
      </w:r>
      <w:r w:rsidRPr="00FC6112">
        <w:rPr>
          <w:rFonts w:eastAsia="Calibri"/>
          <w:bCs/>
          <w:color w:val="000000"/>
          <w:lang w:val="vi-VN"/>
        </w:rPr>
        <w:t>/</w:t>
      </w:r>
      <w:r w:rsidRPr="00FC6112">
        <w:rPr>
          <w:rFonts w:eastAsia="Calibri"/>
          <w:bCs/>
          <w:color w:val="000000"/>
          <w:lang w:val="nl-NL"/>
        </w:rPr>
        <w:t>1324</w:t>
      </w:r>
      <w:r w:rsidRPr="00FC6112">
        <w:rPr>
          <w:rFonts w:eastAsia="Calibri"/>
          <w:bCs/>
          <w:color w:val="000000"/>
          <w:lang w:val="vi-VN"/>
        </w:rPr>
        <w:t xml:space="preserve"> 27003KT </w:t>
      </w:r>
      <w:r w:rsidRPr="00FC6112">
        <w:rPr>
          <w:rFonts w:eastAsia="Calibri"/>
          <w:bCs/>
          <w:color w:val="000000"/>
          <w:lang w:val="nl-NL"/>
        </w:rPr>
        <w:t>25</w:t>
      </w:r>
      <w:r w:rsidRPr="00FC6112">
        <w:rPr>
          <w:rFonts w:eastAsia="Calibri"/>
          <w:bCs/>
          <w:color w:val="000000"/>
          <w:lang w:val="vi-VN"/>
        </w:rPr>
        <w:t xml:space="preserve">00 </w:t>
      </w:r>
      <w:r w:rsidRPr="00FC6112">
        <w:rPr>
          <w:rFonts w:eastAsia="Calibri"/>
          <w:bCs/>
          <w:color w:val="000000"/>
          <w:lang w:val="nl-NL"/>
        </w:rPr>
        <w:t xml:space="preserve">BR </w:t>
      </w:r>
      <w:r w:rsidRPr="00FC6112">
        <w:rPr>
          <w:rFonts w:eastAsia="Calibri"/>
          <w:bCs/>
          <w:color w:val="000000"/>
          <w:lang w:val="vi-VN"/>
        </w:rPr>
        <w:t>FEW005 SCT050</w:t>
      </w:r>
      <w:r w:rsidRPr="00FC6112">
        <w:rPr>
          <w:rFonts w:eastAsia="Calibri"/>
          <w:bCs/>
          <w:color w:val="000000"/>
          <w:lang w:val="en-US"/>
        </w:rPr>
        <w:t xml:space="preserve"> </w:t>
      </w:r>
      <w:r w:rsidRPr="00FC6112">
        <w:rPr>
          <w:rFonts w:eastAsia="Calibri"/>
          <w:bCs/>
          <w:color w:val="000000"/>
          <w:lang w:val="vi-VN"/>
        </w:rPr>
        <w:t>PROB30 13</w:t>
      </w:r>
      <w:r w:rsidRPr="00FC6112">
        <w:rPr>
          <w:rFonts w:eastAsia="Calibri"/>
          <w:bCs/>
          <w:color w:val="000000"/>
          <w:lang w:val="nl-NL"/>
        </w:rPr>
        <w:t>00</w:t>
      </w:r>
      <w:r w:rsidRPr="00FC6112">
        <w:rPr>
          <w:rFonts w:eastAsia="Calibri"/>
          <w:bCs/>
          <w:color w:val="000000"/>
          <w:lang w:val="vi-VN"/>
        </w:rPr>
        <w:t>/13</w:t>
      </w:r>
      <w:r w:rsidRPr="00FC6112">
        <w:rPr>
          <w:rFonts w:eastAsia="Calibri"/>
          <w:bCs/>
          <w:color w:val="000000"/>
          <w:lang w:val="nl-NL"/>
        </w:rPr>
        <w:t>03</w:t>
      </w:r>
      <w:r w:rsidRPr="00FC6112">
        <w:rPr>
          <w:rFonts w:eastAsia="Calibri"/>
          <w:bCs/>
          <w:color w:val="000000"/>
          <w:lang w:val="vi-VN"/>
        </w:rPr>
        <w:t xml:space="preserve"> 0800 FG</w:t>
      </w:r>
      <w:r w:rsidRPr="00FC6112">
        <w:rPr>
          <w:rFonts w:eastAsia="Calibri"/>
          <w:bCs/>
          <w:color w:val="000000"/>
          <w:lang w:val="en-US"/>
        </w:rPr>
        <w:t xml:space="preserve"> </w:t>
      </w:r>
      <w:r w:rsidRPr="00FC6112">
        <w:rPr>
          <w:rFonts w:eastAsia="Calibri"/>
          <w:bCs/>
          <w:color w:val="000000"/>
          <w:lang w:val="vi-VN"/>
        </w:rPr>
        <w:t>BECMG 13</w:t>
      </w:r>
      <w:r w:rsidRPr="00FC6112">
        <w:rPr>
          <w:rFonts w:eastAsia="Calibri"/>
          <w:bCs/>
          <w:color w:val="000000"/>
          <w:lang w:val="nl-NL"/>
        </w:rPr>
        <w:t>03</w:t>
      </w:r>
      <w:r w:rsidRPr="00FC6112">
        <w:rPr>
          <w:rFonts w:eastAsia="Calibri"/>
          <w:bCs/>
          <w:color w:val="000000"/>
          <w:lang w:val="vi-VN"/>
        </w:rPr>
        <w:t>/13</w:t>
      </w:r>
      <w:r w:rsidRPr="00FC6112">
        <w:rPr>
          <w:rFonts w:eastAsia="Calibri"/>
          <w:bCs/>
          <w:color w:val="000000"/>
          <w:lang w:val="nl-NL"/>
        </w:rPr>
        <w:t>058000 NSW =</w:t>
      </w:r>
    </w:p>
    <w:p w14:paraId="211D5869"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TAF VVDN 130500Z 1306/1406 31015KT 8000 -SHRA FEW005 FEW010CB SCT018 BKN050 TEMPO 1310/1316 4000 SHRA PROB30 TEMPO 1313/1315 1500 +TSRA=</w:t>
      </w:r>
    </w:p>
    <w:p w14:paraId="7DD5793A" w14:textId="77777777" w:rsidR="00FC6112" w:rsidRPr="00FC6112" w:rsidRDefault="00FC6112" w:rsidP="00221DDD">
      <w:pPr>
        <w:spacing w:before="0"/>
        <w:ind w:firstLine="567"/>
        <w:rPr>
          <w:rFonts w:eastAsia="Calibri"/>
          <w:b/>
          <w:bCs/>
          <w:i/>
          <w:color w:val="000000"/>
          <w:lang w:val="nl-NL"/>
        </w:rPr>
      </w:pPr>
      <w:r w:rsidRPr="00FC6112">
        <w:rPr>
          <w:rFonts w:eastAsia="Calibri"/>
          <w:b/>
          <w:i/>
          <w:color w:val="000000"/>
          <w:lang w:val="nl-NL"/>
        </w:rPr>
        <w:t xml:space="preserve">3.2 </w:t>
      </w:r>
      <w:r w:rsidRPr="00FC6112">
        <w:rPr>
          <w:rFonts w:eastAsia="Calibri"/>
          <w:b/>
          <w:bCs/>
          <w:i/>
          <w:color w:val="000000"/>
          <w:lang w:val="nl-NL"/>
        </w:rPr>
        <w:t xml:space="preserve">Các chỉ thị biến đổi </w:t>
      </w:r>
      <w:r w:rsidRPr="00FC6112">
        <w:rPr>
          <w:rFonts w:eastAsia="Calibri"/>
          <w:b/>
          <w:bCs/>
          <w:color w:val="000000"/>
          <w:lang w:val="nl-NL"/>
        </w:rPr>
        <w:t>“BECMG”, “TEMPO”</w:t>
      </w:r>
      <w:r w:rsidRPr="00FC6112">
        <w:rPr>
          <w:rFonts w:eastAsia="Calibri"/>
          <w:b/>
          <w:bCs/>
          <w:i/>
          <w:color w:val="000000"/>
          <w:lang w:val="nl-NL"/>
        </w:rPr>
        <w:t xml:space="preserve"> và chỉ thị thời gian </w:t>
      </w:r>
      <w:r w:rsidRPr="00FC6112">
        <w:rPr>
          <w:rFonts w:eastAsia="Calibri"/>
          <w:b/>
          <w:bCs/>
          <w:color w:val="000000"/>
          <w:lang w:val="nl-NL"/>
        </w:rPr>
        <w:t>“FM”</w:t>
      </w:r>
    </w:p>
    <w:p w14:paraId="0198920C" w14:textId="77777777" w:rsidR="00FC6112" w:rsidRPr="00FC6112" w:rsidRDefault="00FC6112" w:rsidP="00221DDD">
      <w:pPr>
        <w:keepNext w:val="0"/>
        <w:keepLines w:val="0"/>
        <w:widowControl/>
        <w:spacing w:before="0"/>
        <w:ind w:firstLine="567"/>
        <w:rPr>
          <w:rFonts w:eastAsia="Calibri"/>
          <w:bCs/>
          <w:i/>
          <w:color w:val="000000"/>
          <w:lang w:val="nl-NL"/>
        </w:rPr>
      </w:pPr>
      <w:r w:rsidRPr="00FC6112">
        <w:rPr>
          <w:rFonts w:eastAsia="Calibri"/>
          <w:bCs/>
          <w:i/>
          <w:color w:val="000000"/>
          <w:lang w:val="nl-NL"/>
        </w:rPr>
        <w:t>a) Chỉ thị biến đổi “BECMG”, “TEMPO” trong TAF</w:t>
      </w:r>
    </w:p>
    <w:p w14:paraId="55278018" w14:textId="1F2C6D4B" w:rsidR="00FC6112" w:rsidRPr="00FC6112" w:rsidRDefault="00FC6112" w:rsidP="00221DDD">
      <w:pPr>
        <w:keepNext w:val="0"/>
        <w:keepLines w:val="0"/>
        <w:widowControl/>
        <w:spacing w:before="0"/>
        <w:ind w:firstLine="567"/>
        <w:rPr>
          <w:rFonts w:eastAsia="Calibri"/>
          <w:color w:val="000000"/>
          <w:lang w:val="nl-NL"/>
        </w:rPr>
      </w:pPr>
      <w:r w:rsidRPr="00FC6112">
        <w:rPr>
          <w:rFonts w:eastAsia="Calibri"/>
          <w:bCs/>
          <w:color w:val="000000"/>
          <w:lang w:val="nl-NL"/>
        </w:rPr>
        <w:lastRenderedPageBreak/>
        <w:t>Các chỉ thị biến đổi “BECMG” hoặc “TEMPO” được sử dụng khi dự báo xảy ra sự thay đổi về gió, tầm nhìn, hiện tượng thời tiết hay mây đạt hoặc vượt tiêu chí nêu tại dưới đây. BECMG và TEMPO đi kèm với khoảng thời gian dự kiến xảy ra (bắt đầu và kết thúc) sự thay đổi bằng giờ chẵn (UTC). Sau các nhóm BECMG và TEMPO c</w:t>
      </w:r>
      <w:r w:rsidRPr="00FC6112">
        <w:rPr>
          <w:rFonts w:eastAsia="Calibri"/>
          <w:color w:val="000000"/>
          <w:lang w:val="nl-NL"/>
        </w:rPr>
        <w:t>hỉ những yếu tố được dự báo có sự thay đổi đáng kể (đạt hoặc vượt ngưỡng theo quy định) mới được chỉ ra</w:t>
      </w:r>
      <w:r w:rsidRPr="00FC6112">
        <w:rPr>
          <w:rFonts w:eastAsia="Calibri"/>
          <w:bCs/>
          <w:color w:val="000000"/>
          <w:lang w:val="nl-NL"/>
        </w:rPr>
        <w:t>. Riêng đối với mây, t</w:t>
      </w:r>
      <w:r w:rsidRPr="00FC6112">
        <w:rPr>
          <w:rFonts w:eastAsia="Calibri"/>
          <w:color w:val="000000"/>
          <w:lang w:val="nl-NL"/>
        </w:rPr>
        <w:t xml:space="preserve">rường hợp dự báo có sự thay đổi vượt ngưỡng về một trong các lớp/khối/nhóm mây, tất cả các nhóm mây bao gồm cả lớp/khối/nhóm không dự báo thay đổi cũng được chỉ ra. </w:t>
      </w:r>
    </w:p>
    <w:p w14:paraId="6769F93A" w14:textId="77777777" w:rsidR="00FC6112" w:rsidRPr="00FC6112" w:rsidRDefault="00FC6112" w:rsidP="00221DDD">
      <w:pPr>
        <w:keepNext w:val="0"/>
        <w:keepLines w:val="0"/>
        <w:widowControl/>
        <w:spacing w:before="0"/>
        <w:ind w:firstLine="567"/>
        <w:rPr>
          <w:rFonts w:eastAsia="Calibri"/>
          <w:bCs/>
          <w:color w:val="000000"/>
          <w:lang w:val="nl-NL"/>
        </w:rPr>
      </w:pPr>
      <w:r w:rsidRPr="00FC6112">
        <w:rPr>
          <w:rFonts w:eastAsia="Calibri"/>
          <w:bCs/>
          <w:color w:val="000000"/>
          <w:lang w:val="nl-NL"/>
        </w:rPr>
        <w:t xml:space="preserve">Nhóm dự báo biến đổi </w:t>
      </w:r>
      <w:r w:rsidRPr="00FC6112">
        <w:rPr>
          <w:rFonts w:eastAsia="Calibri"/>
          <w:b/>
          <w:bCs/>
          <w:color w:val="000000"/>
          <w:lang w:val="nl-NL"/>
        </w:rPr>
        <w:t xml:space="preserve">BECMG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
          <w:bCs/>
          <w:color w:val="000000"/>
          <w:vertAlign w:val="subscript"/>
          <w:lang w:val="nl-NL"/>
        </w:rPr>
        <w:t xml:space="preserve"> </w:t>
      </w:r>
      <w:r w:rsidRPr="00FC6112">
        <w:rPr>
          <w:rFonts w:eastAsia="Calibri"/>
          <w:bCs/>
          <w:color w:val="000000"/>
          <w:lang w:val="nl-NL"/>
        </w:rPr>
        <w:t xml:space="preserve">mô tả các dự báo biến đổi khi các điều kiện khí tượng dự kiến sẽ thay đổi đạt hoặc vượt qua các giá trị (ngưỡng) nhất định theo tốc độ đều đặn hoặc không đều đặn và trong khoảng thời gian nhất định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nl-NL"/>
        </w:rPr>
        <w:t>; khoảng thời gian này thường không quá 2 giờ và trong mọi trường hợp không quá 4 giờ.</w:t>
      </w:r>
    </w:p>
    <w:p w14:paraId="678B0993"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Nhóm dự báo biến đổi </w:t>
      </w:r>
      <w:r w:rsidRPr="00FC6112">
        <w:rPr>
          <w:rFonts w:eastAsia="Calibri"/>
          <w:b/>
          <w:bCs/>
          <w:color w:val="000000"/>
          <w:lang w:val="vi-VN"/>
        </w:rPr>
        <w:t>TEMPO</w:t>
      </w:r>
      <w:r w:rsidRPr="00FC6112">
        <w:rPr>
          <w:rFonts w:eastAsia="Calibri"/>
          <w:b/>
          <w:bCs/>
          <w:color w:val="000000"/>
          <w:lang w:val="nl-NL"/>
        </w:rPr>
        <w:t xml:space="preserve">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
          <w:bCs/>
          <w:color w:val="000000"/>
          <w:vertAlign w:val="subscript"/>
          <w:lang w:val="nl-NL"/>
        </w:rPr>
        <w:t xml:space="preserve"> </w:t>
      </w:r>
      <w:r w:rsidRPr="00FC6112">
        <w:rPr>
          <w:rFonts w:eastAsia="Calibri"/>
          <w:bCs/>
          <w:color w:val="000000"/>
          <w:lang w:val="vi-VN"/>
        </w:rPr>
        <w:t xml:space="preserve">mô tả </w:t>
      </w:r>
      <w:r w:rsidRPr="00FC6112">
        <w:rPr>
          <w:rFonts w:eastAsia="Calibri"/>
          <w:color w:val="000000"/>
          <w:lang w:val="pt-BR"/>
        </w:rPr>
        <w:t>dự báo sự dao động tạm thời</w:t>
      </w:r>
      <w:r w:rsidRPr="00FC6112">
        <w:rPr>
          <w:rFonts w:eastAsia="Calibri"/>
          <w:bCs/>
          <w:color w:val="000000"/>
          <w:lang w:val="vi-VN"/>
        </w:rPr>
        <w:t>, thường xuyên hoặc không thường xuyên, trong đó các điều kiện khí tượng đạt hoặc vượt qua giá trị (ngưỡng) nhất định,</w:t>
      </w:r>
      <w:r w:rsidRPr="00FC6112">
        <w:rPr>
          <w:rFonts w:eastAsia="Calibri"/>
          <w:color w:val="000000"/>
          <w:lang w:val="pt-BR"/>
        </w:rPr>
        <w:t xml:space="preserve"> kéo dài trong khoảng thời gian dưới một giờ đối với từng trường hợp cụ thể và tổng thời gian đạt/vượt ngưỡng này nhỏ hơn một nửa quãng thời gian dự báo xảy ra biến đổi </w:t>
      </w:r>
      <w:r w:rsidRPr="00FC6112">
        <w:rPr>
          <w:rFonts w:eastAsia="Calibri"/>
          <w:bCs/>
          <w:color w:val="000000"/>
          <w:lang w:val="vi-VN"/>
        </w:rPr>
        <w:t>YYGG/Y</w:t>
      </w:r>
      <w:r w:rsidRPr="00FC6112">
        <w:rPr>
          <w:rFonts w:eastAsia="Calibri"/>
          <w:bCs/>
          <w:color w:val="000000"/>
          <w:vertAlign w:val="subscript"/>
          <w:lang w:val="vi-VN"/>
        </w:rPr>
        <w:t>e</w:t>
      </w:r>
      <w:r w:rsidRPr="00FC6112">
        <w:rPr>
          <w:rFonts w:eastAsia="Calibri"/>
          <w:bCs/>
          <w:color w:val="000000"/>
          <w:lang w:val="vi-VN"/>
        </w:rPr>
        <w:t>Y</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lang w:val="vi-VN"/>
        </w:rPr>
        <w:t>G</w:t>
      </w:r>
      <w:r w:rsidRPr="00FC6112">
        <w:rPr>
          <w:rFonts w:eastAsia="Calibri"/>
          <w:bCs/>
          <w:color w:val="000000"/>
          <w:vertAlign w:val="subscript"/>
          <w:lang w:val="vi-VN"/>
        </w:rPr>
        <w:t>e</w:t>
      </w:r>
      <w:r w:rsidRPr="00FC6112">
        <w:rPr>
          <w:rFonts w:eastAsia="Calibri"/>
          <w:bCs/>
          <w:color w:val="000000"/>
          <w:vertAlign w:val="subscript"/>
          <w:lang w:val="nl-NL"/>
        </w:rPr>
        <w:t xml:space="preserve"> </w:t>
      </w:r>
      <w:r w:rsidRPr="00FC6112">
        <w:rPr>
          <w:rFonts w:eastAsia="Calibri"/>
          <w:color w:val="000000"/>
          <w:lang w:val="pt-BR"/>
        </w:rPr>
        <w:t xml:space="preserve">(thời gian TEMPO có hiệu lực). </w:t>
      </w:r>
      <w:r w:rsidRPr="00FC6112">
        <w:rPr>
          <w:rFonts w:eastAsia="Calibri"/>
          <w:bCs/>
          <w:color w:val="000000"/>
          <w:lang w:val="nl-NL"/>
        </w:rPr>
        <w:t>Đối với các trường hợp dự báo điều kiện khí tượng sẽ biến đổi vượt qua các tiêu chí này thì nên sử dụng chỉ thị biến đổi “BECMG” hoặc chia nhỏ thời gian hiệu lực để mô tả dự báo biến đổi.</w:t>
      </w:r>
    </w:p>
    <w:p w14:paraId="5BFB2EA2" w14:textId="54161824"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Cách sử dụng BECMG, TEMPO và nhóm thời gian kèm theo xem tại Bảng </w:t>
      </w:r>
      <w:r w:rsidR="00815DB3">
        <w:rPr>
          <w:rFonts w:eastAsia="Calibri"/>
          <w:bCs/>
          <w:color w:val="000000"/>
          <w:lang w:val="nl-NL"/>
        </w:rPr>
        <w:t>H.</w:t>
      </w:r>
      <w:r w:rsidRPr="00FC6112">
        <w:rPr>
          <w:rFonts w:eastAsia="Calibri"/>
          <w:bCs/>
          <w:color w:val="000000"/>
          <w:lang w:val="nl-NL"/>
        </w:rPr>
        <w:t>4-1 (Bảng A5-2 Phụ ước 3 ICAO).</w:t>
      </w:r>
    </w:p>
    <w:p w14:paraId="4E38DBB6"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Giá trị dự báo của các yếu tố khí tượng và thời gian dự báo xảy ra biến đổi trong TAF được hiểu là gần đúng và đại diện cho các giá trị trung bình có xác suất xảy ra lớn nhất trong các giá trị dự báo hay thời gian dự báo xảy ra.</w:t>
      </w:r>
    </w:p>
    <w:p w14:paraId="7651AD4E" w14:textId="77777777" w:rsidR="00FC6112" w:rsidRPr="00FC6112" w:rsidRDefault="00FC6112" w:rsidP="002C5786">
      <w:pPr>
        <w:keepNext w:val="0"/>
        <w:keepLines w:val="0"/>
        <w:widowControl/>
        <w:spacing w:before="0"/>
        <w:ind w:firstLine="720"/>
        <w:rPr>
          <w:rFonts w:eastAsia="Calibri"/>
          <w:bCs/>
          <w:i/>
          <w:color w:val="000000"/>
          <w:lang w:val="nl-NL"/>
        </w:rPr>
      </w:pPr>
      <w:r w:rsidRPr="00FC6112">
        <w:rPr>
          <w:rFonts w:eastAsia="Calibri"/>
          <w:bCs/>
          <w:i/>
          <w:color w:val="000000"/>
          <w:lang w:val="nl-NL"/>
        </w:rPr>
        <w:t>Ví dụ 1</w:t>
      </w:r>
      <w:r w:rsidRPr="00FC6112">
        <w:rPr>
          <w:rFonts w:eastAsia="Calibri"/>
          <w:bCs/>
          <w:i/>
          <w:color w:val="000000"/>
          <w:lang w:val="vi-VN"/>
        </w:rPr>
        <w:t>:</w:t>
      </w:r>
    </w:p>
    <w:p w14:paraId="36728186" w14:textId="77777777" w:rsidR="00FC6112" w:rsidRPr="00FC6112" w:rsidRDefault="00FC6112" w:rsidP="002C5786">
      <w:pPr>
        <w:keepNext w:val="0"/>
        <w:keepLines w:val="0"/>
        <w:widowControl/>
        <w:spacing w:before="0"/>
        <w:ind w:firstLine="720"/>
        <w:rPr>
          <w:rFonts w:eastAsia="Calibri"/>
          <w:bCs/>
          <w:color w:val="000000"/>
          <w:lang w:val="es-ES"/>
        </w:rPr>
      </w:pPr>
      <w:r w:rsidRPr="00FC6112">
        <w:rPr>
          <w:rFonts w:eastAsia="Calibri"/>
          <w:b/>
          <w:bCs/>
          <w:noProof/>
          <w:color w:val="000000"/>
          <w:lang w:val="en-US"/>
        </w:rPr>
        <w:drawing>
          <wp:anchor distT="0" distB="0" distL="114300" distR="114300" simplePos="0" relativeHeight="251684864" behindDoc="0" locked="0" layoutInCell="1" allowOverlap="1" wp14:anchorId="272DC6D8" wp14:editId="22321E71">
            <wp:simplePos x="0" y="0"/>
            <wp:positionH relativeFrom="column">
              <wp:posOffset>907415</wp:posOffset>
            </wp:positionH>
            <wp:positionV relativeFrom="paragraph">
              <wp:posOffset>868680</wp:posOffset>
            </wp:positionV>
            <wp:extent cx="3760470" cy="1438275"/>
            <wp:effectExtent l="0" t="0" r="0" b="9525"/>
            <wp:wrapTopAndBottom/>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60470"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C6112">
        <w:rPr>
          <w:rFonts w:eastAsia="Calibri"/>
          <w:b/>
          <w:bCs/>
          <w:noProof/>
          <w:color w:val="000000"/>
          <w:lang w:val="en-US"/>
        </w:rPr>
        <mc:AlternateContent>
          <mc:Choice Requires="wps">
            <w:drawing>
              <wp:anchor distT="0" distB="0" distL="114300" distR="114300" simplePos="0" relativeHeight="251687936" behindDoc="0" locked="0" layoutInCell="1" allowOverlap="1" wp14:anchorId="77C6A3F2" wp14:editId="1A8C8562">
                <wp:simplePos x="0" y="0"/>
                <wp:positionH relativeFrom="column">
                  <wp:posOffset>853440</wp:posOffset>
                </wp:positionH>
                <wp:positionV relativeFrom="paragraph">
                  <wp:posOffset>660400</wp:posOffset>
                </wp:positionV>
                <wp:extent cx="1329690" cy="314325"/>
                <wp:effectExtent l="0" t="0" r="0" b="9525"/>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314325"/>
                        </a:xfrm>
                        <a:prstGeom prst="rect">
                          <a:avLst/>
                        </a:prstGeom>
                        <a:noFill/>
                        <a:ln>
                          <a:noFill/>
                        </a:ln>
                      </wps:spPr>
                      <wps:txbx>
                        <w:txbxContent>
                          <w:p w14:paraId="7B0F16A3" w14:textId="77777777" w:rsidR="0070424E" w:rsidRPr="004E3865" w:rsidRDefault="0070424E" w:rsidP="00FC6112">
                            <w:r>
                              <w:t>8</w:t>
                            </w:r>
                            <w:r w:rsidRPr="004E3865">
                              <w:t>000</w:t>
                            </w:r>
                            <w:r>
                              <w:t xml:space="preserve"> -</w:t>
                            </w:r>
                            <w:r w:rsidRPr="004E3865">
                              <w:t>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C6A3F2" id="_x0000_t202" coordsize="21600,21600" o:spt="202" path="m,l,21600r21600,l21600,xe">
                <v:stroke joinstyle="miter"/>
                <v:path gradientshapeok="t" o:connecttype="rect"/>
              </v:shapetype>
              <v:shape id="Text Box 41" o:spid="_x0000_s1026" type="#_x0000_t202" style="position:absolute;left:0;text-align:left;margin-left:67.2pt;margin-top:52pt;width:104.7pt;height:24.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" filled="f" stroked="f">
                <v:textbox>
                  <w:txbxContent>
                    <w:p w14:paraId="7B0F16A3" w14:textId="77777777" w:rsidR="0070424E" w:rsidRPr="004E3865" w:rsidRDefault="0070424E" w:rsidP="00FC6112">
                      <w:r>
                        <w:t>8</w:t>
                      </w:r>
                      <w:r w:rsidRPr="004E3865">
                        <w:t>000</w:t>
                      </w:r>
                      <w:r>
                        <w:t xml:space="preserve"> -</w:t>
                      </w:r>
                      <w:r w:rsidRPr="004E3865">
                        <w:t>RA</w:t>
                      </w:r>
                    </w:p>
                  </w:txbxContent>
                </v:textbox>
              </v:shape>
            </w:pict>
          </mc:Fallback>
        </mc:AlternateContent>
      </w:r>
      <w:r w:rsidRPr="00FC6112">
        <w:rPr>
          <w:rFonts w:eastAsia="Calibri"/>
          <w:b/>
          <w:bCs/>
          <w:noProof/>
          <w:color w:val="000000"/>
          <w:lang w:val="en-US"/>
        </w:rPr>
        <mc:AlternateContent>
          <mc:Choice Requires="wps">
            <w:drawing>
              <wp:anchor distT="0" distB="0" distL="114300" distR="114300" simplePos="0" relativeHeight="251686912" behindDoc="0" locked="0" layoutInCell="1" allowOverlap="1" wp14:anchorId="1BE5CDDB" wp14:editId="5A170873">
                <wp:simplePos x="0" y="0"/>
                <wp:positionH relativeFrom="column">
                  <wp:posOffset>3920490</wp:posOffset>
                </wp:positionH>
                <wp:positionV relativeFrom="paragraph">
                  <wp:posOffset>1202055</wp:posOffset>
                </wp:positionV>
                <wp:extent cx="1329690" cy="361950"/>
                <wp:effectExtent l="0" t="0" r="0" b="0"/>
                <wp:wrapNone/>
                <wp:docPr id="40"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361950"/>
                        </a:xfrm>
                        <a:prstGeom prst="rect">
                          <a:avLst/>
                        </a:prstGeom>
                        <a:noFill/>
                        <a:ln>
                          <a:noFill/>
                        </a:ln>
                      </wps:spPr>
                      <wps:txbx>
                        <w:txbxContent>
                          <w:p w14:paraId="31250330" w14:textId="77777777" w:rsidR="0070424E" w:rsidRPr="004E3865" w:rsidRDefault="0070424E" w:rsidP="00FC6112">
                            <w:r w:rsidRPr="004E3865">
                              <w:t>4000 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E5CDDB" id="Text Box 40" o:spid="_x0000_s1027" type="#_x0000_t202" style="position:absolute;left:0;text-align:left;margin-left:308.7pt;margin-top:94.65pt;width:104.7pt;height:2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" filled="f" stroked="f">
                <v:textbox>
                  <w:txbxContent>
                    <w:p w14:paraId="31250330" w14:textId="77777777" w:rsidR="0070424E" w:rsidRPr="004E3865" w:rsidRDefault="0070424E" w:rsidP="00FC6112">
                      <w:r w:rsidRPr="004E3865">
                        <w:t>4000 RA</w:t>
                      </w:r>
                    </w:p>
                  </w:txbxContent>
                </v:textbox>
              </v:shape>
            </w:pict>
          </mc:Fallback>
        </mc:AlternateContent>
      </w:r>
      <w:r w:rsidRPr="00FC6112">
        <w:rPr>
          <w:rFonts w:eastAsia="Calibri"/>
          <w:b/>
          <w:bCs/>
          <w:noProof/>
          <w:color w:val="000000"/>
          <w:lang w:val="en-US"/>
        </w:rPr>
        <mc:AlternateContent>
          <mc:Choice Requires="wps">
            <w:drawing>
              <wp:anchor distT="0" distB="0" distL="114300" distR="114300" simplePos="0" relativeHeight="251685888" behindDoc="0" locked="0" layoutInCell="1" allowOverlap="1" wp14:anchorId="40ABFEF7" wp14:editId="216125BF">
                <wp:simplePos x="0" y="0"/>
                <wp:positionH relativeFrom="column">
                  <wp:posOffset>360680</wp:posOffset>
                </wp:positionH>
                <wp:positionV relativeFrom="paragraph">
                  <wp:posOffset>740410</wp:posOffset>
                </wp:positionV>
                <wp:extent cx="1329690" cy="314325"/>
                <wp:effectExtent l="0" t="0" r="0" b="0"/>
                <wp:wrapNone/>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9690" cy="314325"/>
                        </a:xfrm>
                        <a:prstGeom prst="rect">
                          <a:avLst/>
                        </a:prstGeom>
                        <a:noFill/>
                        <a:ln>
                          <a:noFill/>
                        </a:ln>
                      </wps:spPr>
                      <wps:txbx>
                        <w:txbxContent>
                          <w:p w14:paraId="11F72794" w14:textId="77777777" w:rsidR="0070424E" w:rsidRDefault="0070424E" w:rsidP="00FC6112"/>
                          <w:p w14:paraId="51B61D06" w14:textId="77777777" w:rsidR="0070424E" w:rsidRDefault="0070424E" w:rsidP="00FC6112"/>
                          <w:p w14:paraId="52845B3A" w14:textId="77777777" w:rsidR="0070424E" w:rsidRPr="003317FA" w:rsidRDefault="0070424E" w:rsidP="00FC6112">
                            <w:r w:rsidRPr="003317FA">
                              <w:t>800</w:t>
                            </w:r>
                            <w:r>
                              <w:t>0 -SHRA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ABFEF7" id="Text Box 42" o:spid="_x0000_s1028" type="#_x0000_t202" style="position:absolute;left:0;text-align:left;margin-left:28.4pt;margin-top:58.3pt;width:104.7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" filled="f" stroked="f">
                <v:textbox>
                  <w:txbxContent>
                    <w:p w14:paraId="11F72794" w14:textId="77777777" w:rsidR="0070424E" w:rsidRDefault="0070424E" w:rsidP="00FC6112"/>
                    <w:p w14:paraId="51B61D06" w14:textId="77777777" w:rsidR="0070424E" w:rsidRDefault="0070424E" w:rsidP="00FC6112"/>
                    <w:p w14:paraId="52845B3A" w14:textId="77777777" w:rsidR="0070424E" w:rsidRPr="003317FA" w:rsidRDefault="0070424E" w:rsidP="00FC6112">
                      <w:r w:rsidRPr="003317FA">
                        <w:t>800</w:t>
                      </w:r>
                      <w:r>
                        <w:t>0 -SHRA</w:t>
                      </w:r>
                    </w:p>
                  </w:txbxContent>
                </v:textbox>
              </v:shape>
            </w:pict>
          </mc:Fallback>
        </mc:AlternateContent>
      </w:r>
      <w:r w:rsidRPr="00FC6112">
        <w:rPr>
          <w:rFonts w:eastAsia="Calibri"/>
          <w:bCs/>
          <w:color w:val="000000"/>
          <w:lang w:val="es-ES"/>
        </w:rPr>
        <w:t>TAF VVDN 130500Z 1306/1406 31015KT 8000 -SHRA FEW005 FEW010CB SCT018 BKN050 BECMG 1310/1312 36004KT 4000 RA SCT010 BKN050=</w:t>
      </w:r>
    </w:p>
    <w:p w14:paraId="61DFB2A4" w14:textId="77777777" w:rsidR="00FC6112" w:rsidRPr="00FC6112" w:rsidRDefault="00FC6112" w:rsidP="002C5786">
      <w:pPr>
        <w:keepNext w:val="0"/>
        <w:keepLines w:val="0"/>
        <w:widowControl/>
        <w:spacing w:before="0"/>
        <w:ind w:firstLine="720"/>
        <w:rPr>
          <w:rFonts w:eastAsia="Calibri"/>
          <w:bCs/>
          <w:i/>
          <w:color w:val="000000"/>
          <w:lang w:val="es-ES"/>
        </w:rPr>
      </w:pPr>
      <w:r w:rsidRPr="00FC6112">
        <w:rPr>
          <w:rFonts w:eastAsia="Calibri"/>
          <w:bCs/>
          <w:i/>
          <w:color w:val="000000"/>
          <w:lang w:val="es-ES"/>
        </w:rPr>
        <w:t xml:space="preserve">Giải nghĩa: </w:t>
      </w:r>
      <w:r w:rsidRPr="00FC6112">
        <w:rPr>
          <w:rFonts w:eastAsia="Calibri"/>
          <w:i/>
          <w:color w:val="000000"/>
          <w:lang w:val="pt-BR"/>
        </w:rPr>
        <w:t xml:space="preserve">Dự báo </w:t>
      </w:r>
      <w:r w:rsidRPr="00FC6112">
        <w:rPr>
          <w:rFonts w:eastAsia="Calibri"/>
          <w:i/>
          <w:iCs/>
          <w:color w:val="000000"/>
          <w:lang w:val="pt-BR"/>
        </w:rPr>
        <w:t>xu hướng trong khoảng thời gian từ 10</w:t>
      </w:r>
      <w:r w:rsidRPr="00FC6112">
        <w:rPr>
          <w:rFonts w:eastAsia="Calibri"/>
          <w:i/>
          <w:color w:val="000000"/>
          <w:lang w:val="pt-BR"/>
        </w:rPr>
        <w:t>:00 UTC đến 12:00 UTC ngày 13 dự báo sẽ xảy ra sự thay đổi, cường độ m</w:t>
      </w:r>
      <w:r w:rsidRPr="00FC6112">
        <w:rPr>
          <w:rFonts w:eastAsia="Calibri"/>
          <w:i/>
          <w:iCs/>
          <w:color w:val="000000"/>
          <w:lang w:val="pt-BR"/>
        </w:rPr>
        <w:t>ưa tăng từ cường độ nhẹ lên cường độ trung bình; tầm nhìn từ 8000 m giảm xuống tại thời điểm 12:00 UTC còn 4000 m (</w:t>
      </w:r>
      <w:r w:rsidRPr="00FC6112">
        <w:rPr>
          <w:rFonts w:eastAsia="Calibri"/>
          <w:i/>
          <w:color w:val="000000"/>
          <w:lang w:val="pt-BR"/>
        </w:rPr>
        <w:t>hoặc không xác định được thời điểm mưa tăng và tầm nhìn giảm còn 4000 m).</w:t>
      </w:r>
    </w:p>
    <w:p w14:paraId="5DD529EC" w14:textId="77777777" w:rsidR="00FC6112" w:rsidRPr="00FC6112" w:rsidRDefault="00FC6112" w:rsidP="002C5786">
      <w:pPr>
        <w:keepNext w:val="0"/>
        <w:keepLines w:val="0"/>
        <w:widowControl/>
        <w:spacing w:before="0"/>
        <w:ind w:firstLine="720"/>
        <w:rPr>
          <w:rFonts w:eastAsia="Calibri"/>
          <w:bCs/>
          <w:i/>
          <w:color w:val="000000"/>
          <w:lang w:val="en-US"/>
        </w:rPr>
      </w:pPr>
      <w:r w:rsidRPr="00FC6112">
        <w:rPr>
          <w:rFonts w:eastAsia="Calibri"/>
          <w:bCs/>
          <w:i/>
          <w:color w:val="000000"/>
          <w:lang w:val="en-US"/>
        </w:rPr>
        <w:t>Ví dụ 2:</w:t>
      </w:r>
    </w:p>
    <w:p w14:paraId="55B63599" w14:textId="77777777" w:rsidR="00FC6112" w:rsidRPr="00FC6112" w:rsidRDefault="00FC6112" w:rsidP="002C5786">
      <w:pPr>
        <w:keepNext w:val="0"/>
        <w:keepLines w:val="0"/>
        <w:widowControl/>
        <w:spacing w:before="0"/>
        <w:ind w:firstLine="720"/>
        <w:rPr>
          <w:rFonts w:eastAsia="Calibri"/>
          <w:bCs/>
          <w:color w:val="000000"/>
          <w:lang w:val="en-US"/>
        </w:rPr>
      </w:pPr>
      <w:r w:rsidRPr="00FC6112">
        <w:rPr>
          <w:rFonts w:eastAsia="Calibri"/>
          <w:b/>
          <w:bCs/>
          <w:noProof/>
          <w:color w:val="000000"/>
          <w:lang w:val="en-US"/>
        </w:rPr>
        <w:lastRenderedPageBreak/>
        <w:drawing>
          <wp:anchor distT="0" distB="0" distL="114300" distR="114300" simplePos="0" relativeHeight="251688960" behindDoc="0" locked="0" layoutInCell="1" allowOverlap="1" wp14:anchorId="26F1C5F6" wp14:editId="24444356">
            <wp:simplePos x="0" y="0"/>
            <wp:positionH relativeFrom="column">
              <wp:posOffset>672465</wp:posOffset>
            </wp:positionH>
            <wp:positionV relativeFrom="paragraph">
              <wp:posOffset>515620</wp:posOffset>
            </wp:positionV>
            <wp:extent cx="4370705" cy="1647825"/>
            <wp:effectExtent l="0" t="0" r="0" b="9525"/>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nh họa TEMPO in TAF.png"/>
                    <pic:cNvPicPr/>
                  </pic:nvPicPr>
                  <pic:blipFill>
                    <a:blip r:embed="rId43">
                      <a:extLst>
                        <a:ext uri="{28A0092B-C50C-407E-A947-70E740481C1C}">
                          <a14:useLocalDpi xmlns:a14="http://schemas.microsoft.com/office/drawing/2010/main" val="0"/>
                        </a:ext>
                      </a:extLst>
                    </a:blip>
                    <a:stretch>
                      <a:fillRect/>
                    </a:stretch>
                  </pic:blipFill>
                  <pic:spPr>
                    <a:xfrm>
                      <a:off x="0" y="0"/>
                      <a:ext cx="4370705" cy="1647825"/>
                    </a:xfrm>
                    <a:prstGeom prst="rect">
                      <a:avLst/>
                    </a:prstGeom>
                  </pic:spPr>
                </pic:pic>
              </a:graphicData>
            </a:graphic>
            <wp14:sizeRelH relativeFrom="margin">
              <wp14:pctWidth>0</wp14:pctWidth>
            </wp14:sizeRelH>
            <wp14:sizeRelV relativeFrom="margin">
              <wp14:pctHeight>0</wp14:pctHeight>
            </wp14:sizeRelV>
          </wp:anchor>
        </w:drawing>
      </w:r>
      <w:r w:rsidRPr="00FC6112">
        <w:rPr>
          <w:rFonts w:eastAsia="Calibri"/>
          <w:bCs/>
          <w:color w:val="000000"/>
          <w:lang w:val="en-US"/>
        </w:rPr>
        <w:t>TAF VVDN 130500Z 1306/1406 31015KT 8000 -SHRA FEW005 FEW010CB SCT018 BKN050 TEMPO 1310/1316 4000 SHRA=</w:t>
      </w:r>
    </w:p>
    <w:p w14:paraId="4A3319E1" w14:textId="77777777" w:rsidR="00FC6112" w:rsidRPr="00FC6112" w:rsidRDefault="00FC6112" w:rsidP="002C5786">
      <w:pPr>
        <w:keepNext w:val="0"/>
        <w:keepLines w:val="0"/>
        <w:widowControl/>
        <w:spacing w:before="0"/>
        <w:ind w:firstLine="720"/>
        <w:rPr>
          <w:rFonts w:eastAsia="Calibri"/>
          <w:bCs/>
          <w:i/>
          <w:color w:val="000000"/>
          <w:lang w:val="es-ES"/>
        </w:rPr>
      </w:pPr>
      <w:r w:rsidRPr="00FC6112">
        <w:rPr>
          <w:rFonts w:eastAsia="Calibri"/>
          <w:bCs/>
          <w:i/>
          <w:color w:val="000000"/>
          <w:lang w:val="es-ES"/>
        </w:rPr>
        <w:t xml:space="preserve">Giải nghĩa: </w:t>
      </w:r>
      <w:r w:rsidRPr="00FC6112">
        <w:rPr>
          <w:rFonts w:eastAsia="Calibri"/>
          <w:i/>
          <w:color w:val="000000"/>
          <w:lang w:val="pt-BR"/>
        </w:rPr>
        <w:t xml:space="preserve">Dự báo </w:t>
      </w:r>
      <w:r w:rsidRPr="00FC6112">
        <w:rPr>
          <w:rFonts w:eastAsia="Calibri"/>
          <w:i/>
          <w:iCs/>
          <w:color w:val="000000"/>
          <w:lang w:val="pt-BR"/>
        </w:rPr>
        <w:t xml:space="preserve">xu hướng </w:t>
      </w:r>
      <w:r w:rsidRPr="00FC6112">
        <w:rPr>
          <w:rFonts w:eastAsia="Calibri"/>
          <w:i/>
          <w:color w:val="000000"/>
          <w:lang w:val="pt-BR"/>
        </w:rPr>
        <w:t>xảy ra sự thay đổi tạm thời trong khoảng thời gian từ 10:00 UTC đến 16:00 UTC với mưa rào, tầm nhìn trong mưa có những lúc giảm xuống giá trị (ngưỡng) 4000 m.</w:t>
      </w:r>
    </w:p>
    <w:p w14:paraId="2574AAC6" w14:textId="77777777" w:rsidR="00FC6112" w:rsidRPr="00FC6112" w:rsidRDefault="00FC6112" w:rsidP="002C5786">
      <w:pPr>
        <w:keepNext w:val="0"/>
        <w:keepLines w:val="0"/>
        <w:widowControl/>
        <w:spacing w:before="0"/>
        <w:ind w:firstLine="720"/>
        <w:rPr>
          <w:rFonts w:eastAsia="Calibri"/>
          <w:bCs/>
          <w:i/>
          <w:color w:val="000000"/>
          <w:lang w:val="nl-NL"/>
        </w:rPr>
      </w:pPr>
      <w:r w:rsidRPr="00FC6112">
        <w:rPr>
          <w:rFonts w:eastAsia="Calibri"/>
          <w:bCs/>
          <w:i/>
          <w:color w:val="000000"/>
          <w:lang w:val="nl-NL"/>
        </w:rPr>
        <w:t>b) Nhóm chỉ thị thời gian TTYYGGgg</w:t>
      </w:r>
    </w:p>
    <w:p w14:paraId="07C84633"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Nhóm chỉ thị thời gian TTYYGGgg dưới dạng </w:t>
      </w:r>
      <w:r w:rsidRPr="00FC6112">
        <w:rPr>
          <w:rFonts w:eastAsia="Calibri"/>
          <w:b/>
          <w:bCs/>
          <w:color w:val="000000"/>
          <w:lang w:val="nl-NL"/>
        </w:rPr>
        <w:t>FM</w:t>
      </w:r>
      <w:r w:rsidRPr="00FC6112">
        <w:rPr>
          <w:rFonts w:eastAsia="Calibri"/>
          <w:bCs/>
          <w:color w:val="000000"/>
          <w:lang w:val="nl-NL"/>
        </w:rPr>
        <w:t>YYGGgg</w:t>
      </w:r>
      <w:r w:rsidRPr="00FC6112">
        <w:rPr>
          <w:rFonts w:eastAsia="Calibri"/>
          <w:b/>
          <w:bCs/>
          <w:color w:val="000000"/>
          <w:lang w:val="nl-NL"/>
        </w:rPr>
        <w:t xml:space="preserve"> </w:t>
      </w:r>
      <w:r w:rsidRPr="00FC6112">
        <w:rPr>
          <w:rFonts w:eastAsia="Calibri"/>
          <w:bCs/>
          <w:color w:val="000000"/>
          <w:lang w:val="nl-NL"/>
        </w:rPr>
        <w:t>(from YYGGgg) được sử dụng trong trường hợp một loạt các điều kiện thời tiết hiện tại được dự báo</w:t>
      </w:r>
      <w:r w:rsidRPr="00FC6112">
        <w:rPr>
          <w:rFonts w:eastAsia="Calibri"/>
          <w:bCs/>
          <w:color w:val="000000"/>
          <w:lang w:val="vi-VN"/>
        </w:rPr>
        <w:t xml:space="preserve"> sẽ thay đổi đáng kể và </w:t>
      </w:r>
      <w:r w:rsidRPr="00FC6112">
        <w:rPr>
          <w:rFonts w:eastAsia="Calibri"/>
          <w:bCs/>
          <w:color w:val="000000"/>
          <w:lang w:val="nl-NL"/>
        </w:rPr>
        <w:t xml:space="preserve">ở mức độ nào đó có thể coi như thiết lập một trạng thái thời tiết mới. Khi đó, </w:t>
      </w:r>
      <w:r w:rsidRPr="00FC6112">
        <w:rPr>
          <w:rFonts w:eastAsia="Calibri"/>
          <w:bCs/>
          <w:color w:val="000000"/>
          <w:lang w:val="vi-VN"/>
        </w:rPr>
        <w:t xml:space="preserve">thời hạn hiệu lực </w:t>
      </w:r>
      <w:r w:rsidRPr="00FC6112">
        <w:rPr>
          <w:rFonts w:eastAsia="Calibri"/>
          <w:bCs/>
          <w:color w:val="000000"/>
          <w:lang w:val="nl-NL"/>
        </w:rPr>
        <w:t xml:space="preserve">của TAF </w:t>
      </w:r>
      <w:r w:rsidRPr="00FC6112">
        <w:rPr>
          <w:rFonts w:eastAsia="Calibri"/>
          <w:bCs/>
          <w:color w:val="000000"/>
          <w:lang w:val="vi-VN"/>
        </w:rPr>
        <w:t>được chia nhỏ thành các khoảng thời gian khép kín</w:t>
      </w:r>
      <w:r w:rsidRPr="00FC6112">
        <w:rPr>
          <w:rFonts w:eastAsia="Calibri"/>
          <w:bCs/>
          <w:color w:val="000000"/>
          <w:lang w:val="nl-NL"/>
        </w:rPr>
        <w:t xml:space="preserve"> và chỉ thị</w:t>
      </w:r>
      <w:r w:rsidRPr="00FC6112">
        <w:rPr>
          <w:rFonts w:eastAsia="Calibri"/>
          <w:bCs/>
          <w:color w:val="000000"/>
          <w:lang w:val="vi-VN"/>
        </w:rPr>
        <w:t xml:space="preserve"> “</w:t>
      </w:r>
      <w:r w:rsidRPr="00FC6112">
        <w:rPr>
          <w:rFonts w:eastAsia="Calibri"/>
          <w:b/>
          <w:bCs/>
          <w:color w:val="000000"/>
          <w:lang w:val="vi-VN"/>
        </w:rPr>
        <w:t>FM</w:t>
      </w:r>
      <w:r w:rsidRPr="00FC6112">
        <w:rPr>
          <w:rFonts w:eastAsia="Calibri"/>
          <w:bCs/>
          <w:color w:val="000000"/>
          <w:lang w:val="vi-VN"/>
        </w:rPr>
        <w:t xml:space="preserve">” </w:t>
      </w:r>
      <w:r w:rsidRPr="00FC6112">
        <w:rPr>
          <w:rFonts w:eastAsia="Calibri"/>
          <w:bCs/>
          <w:color w:val="000000"/>
          <w:lang w:val="nl-NL"/>
        </w:rPr>
        <w:t xml:space="preserve">kèm theo </w:t>
      </w:r>
      <w:r w:rsidRPr="00FC6112">
        <w:rPr>
          <w:rFonts w:eastAsia="Calibri"/>
          <w:bCs/>
          <w:color w:val="000000"/>
          <w:lang w:val="vi-VN"/>
        </w:rPr>
        <w:t xml:space="preserve">nhóm </w:t>
      </w:r>
      <w:r w:rsidRPr="00FC6112">
        <w:rPr>
          <w:rFonts w:eastAsia="Calibri"/>
          <w:bCs/>
          <w:color w:val="000000"/>
          <w:lang w:val="nl-NL"/>
        </w:rPr>
        <w:t xml:space="preserve">thời gian gồm </w:t>
      </w:r>
      <w:r w:rsidRPr="00FC6112">
        <w:rPr>
          <w:rFonts w:eastAsia="Calibri"/>
          <w:bCs/>
          <w:color w:val="000000"/>
          <w:lang w:val="vi-VN"/>
        </w:rPr>
        <w:t>ngày, giờ và phút UTC</w:t>
      </w:r>
      <w:r w:rsidRPr="00FC6112">
        <w:rPr>
          <w:rFonts w:eastAsia="Calibri"/>
          <w:bCs/>
          <w:color w:val="000000"/>
          <w:lang w:val="nl-NL"/>
        </w:rPr>
        <w:t xml:space="preserve"> được sử dụng để chỉ thời điểm bắt đầu phần thời gian khép kín dự kiến xảy ra sự biến đổi</w:t>
      </w:r>
      <w:r w:rsidRPr="00FC6112">
        <w:rPr>
          <w:rFonts w:eastAsia="Calibri"/>
          <w:bCs/>
          <w:color w:val="000000"/>
          <w:lang w:val="vi-VN"/>
        </w:rPr>
        <w:t xml:space="preserve">. </w:t>
      </w:r>
      <w:r w:rsidRPr="00FC6112">
        <w:rPr>
          <w:rFonts w:eastAsia="Calibri"/>
          <w:bCs/>
          <w:color w:val="000000"/>
          <w:lang w:val="nl-NL"/>
        </w:rPr>
        <w:t xml:space="preserve">Sau nhóm </w:t>
      </w:r>
      <w:r w:rsidRPr="00FC6112">
        <w:rPr>
          <w:rFonts w:eastAsia="Calibri"/>
          <w:b/>
          <w:bCs/>
          <w:color w:val="000000"/>
          <w:lang w:val="nl-NL"/>
        </w:rPr>
        <w:t>FM</w:t>
      </w:r>
      <w:r w:rsidRPr="00FC6112">
        <w:rPr>
          <w:rFonts w:eastAsia="Calibri"/>
          <w:bCs/>
          <w:color w:val="000000"/>
          <w:lang w:val="nl-NL"/>
        </w:rPr>
        <w:t>YYGGgg, tất cả các yếu tố thời tiết đưa ra trước đó (các nhóm 2.2 - 2.6) phải được thay thế toàn bộ kể cả các nhóm không thay đổi hoặc thay đổi không đáng kể.</w:t>
      </w:r>
    </w:p>
    <w:p w14:paraId="2939C4F5" w14:textId="77777777" w:rsidR="00FC6112" w:rsidRPr="00FC6112" w:rsidRDefault="00FC6112" w:rsidP="002C5786">
      <w:pPr>
        <w:keepNext w:val="0"/>
        <w:keepLines w:val="0"/>
        <w:widowControl/>
        <w:spacing w:before="0"/>
        <w:ind w:firstLine="720"/>
        <w:rPr>
          <w:rFonts w:eastAsia="Calibri"/>
          <w:bCs/>
          <w:i/>
          <w:color w:val="000000"/>
          <w:lang w:val="nl-NL"/>
        </w:rPr>
      </w:pPr>
      <w:r w:rsidRPr="00FC6112">
        <w:rPr>
          <w:rFonts w:eastAsia="Calibri"/>
          <w:bCs/>
          <w:i/>
          <w:color w:val="000000"/>
          <w:lang w:val="nl-NL"/>
        </w:rPr>
        <w:t>Ví dụ:</w:t>
      </w:r>
    </w:p>
    <w:p w14:paraId="2845A7D9"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vi-VN"/>
        </w:rPr>
        <w:t>TAF YUDO 151800Z 1600/1618 13005MPS 9000 BKN020 BECMG 1606/1608 SCT015CB BKN020 TEMPO1608/1612 17006G12MPS 1000 TSRA SCT010CB BKN020 FM161230 15004MPS 9999 BKN020</w:t>
      </w:r>
      <w:r w:rsidRPr="00FC6112">
        <w:rPr>
          <w:rFonts w:eastAsia="Calibri"/>
          <w:bCs/>
          <w:color w:val="000000"/>
          <w:lang w:val="nl-NL"/>
        </w:rPr>
        <w:t>=</w:t>
      </w:r>
    </w:p>
    <w:p w14:paraId="1344F631" w14:textId="77777777" w:rsidR="00FC6112" w:rsidRPr="00FC6112" w:rsidRDefault="00FC6112" w:rsidP="002C5786">
      <w:pPr>
        <w:spacing w:before="0"/>
        <w:rPr>
          <w:rFonts w:eastAsia="Calibri"/>
          <w:b/>
          <w:i/>
          <w:color w:val="000000"/>
          <w:lang w:val="nl-NL"/>
        </w:rPr>
      </w:pPr>
      <w:r w:rsidRPr="00FC6112">
        <w:rPr>
          <w:rFonts w:eastAsia="Calibri"/>
          <w:b/>
          <w:i/>
          <w:color w:val="000000"/>
          <w:lang w:val="nl-NL"/>
        </w:rPr>
        <w:t>3.3 Tiêu chí báo dự báo biến đổi trong TAF hoặc để phát hành TAF AMD</w:t>
      </w:r>
    </w:p>
    <w:p w14:paraId="57A57EC8" w14:textId="77777777" w:rsidR="00FC6112" w:rsidRPr="00FC6112" w:rsidRDefault="00FC6112" w:rsidP="002C5786">
      <w:pPr>
        <w:spacing w:before="0"/>
        <w:rPr>
          <w:rFonts w:eastAsia="Calibri"/>
          <w:bCs/>
          <w:i/>
          <w:color w:val="000000"/>
          <w:lang w:val="nl-NL"/>
        </w:rPr>
      </w:pPr>
      <w:r w:rsidRPr="00FC6112">
        <w:rPr>
          <w:rFonts w:eastAsia="Calibri"/>
          <w:bCs/>
          <w:i/>
          <w:color w:val="000000"/>
          <w:lang w:val="nl-NL"/>
        </w:rPr>
        <w:t>a) Về g</w:t>
      </w:r>
      <w:r w:rsidRPr="00FC6112">
        <w:rPr>
          <w:rFonts w:eastAsia="Calibri"/>
          <w:bCs/>
          <w:i/>
          <w:color w:val="000000"/>
          <w:lang w:val="vi-VN"/>
        </w:rPr>
        <w:t>ió mặt đất</w:t>
      </w:r>
    </w:p>
    <w:p w14:paraId="02FD955A" w14:textId="77777777" w:rsidR="00FC6112" w:rsidRPr="00FC6112" w:rsidRDefault="00FC6112" w:rsidP="002C5786">
      <w:pPr>
        <w:spacing w:before="0"/>
        <w:rPr>
          <w:rFonts w:eastAsia="Calibri"/>
          <w:bCs/>
          <w:color w:val="000000"/>
          <w:lang w:val="nl-NL"/>
        </w:rPr>
      </w:pPr>
      <w:r w:rsidRPr="00FC6112">
        <w:rPr>
          <w:rFonts w:eastAsia="Calibri"/>
          <w:bCs/>
          <w:color w:val="000000"/>
          <w:lang w:val="nl-NL"/>
        </w:rPr>
        <w:t xml:space="preserve">- Hướng gió trung bình dự báo sẽ thay đổi ≥ 60º với tốc độ gió trung bình trước hoặc sau sự biến đổi đạt giá trị ≥ 10 kt. </w:t>
      </w:r>
    </w:p>
    <w:p w14:paraId="5557573D"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 Tốc độ gió trung bình dự báo sẽ thay đổi ≥ 10 kt. </w:t>
      </w:r>
    </w:p>
    <w:p w14:paraId="12BAAC30"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 Dự báo tốc độ gió giật (gust) thay đổi 10 kt hoặc hơn, với tốc độ gió trung bình trước và/hoặc sau thay đổi  ≥ 15 kt. </w:t>
      </w:r>
    </w:p>
    <w:p w14:paraId="1E6C5C92" w14:textId="56F85032" w:rsidR="00FC6112" w:rsidRPr="00FC6112" w:rsidRDefault="00FC6112" w:rsidP="002C5786">
      <w:pPr>
        <w:keepNext w:val="0"/>
        <w:keepLines w:val="0"/>
        <w:widowControl/>
        <w:spacing w:before="0"/>
        <w:ind w:firstLine="720"/>
        <w:rPr>
          <w:rFonts w:eastAsia="Calibri"/>
          <w:color w:val="000000"/>
          <w:lang w:val="nl-NL"/>
        </w:rPr>
      </w:pPr>
      <w:r w:rsidRPr="00FC6112">
        <w:rPr>
          <w:rFonts w:eastAsia="Calibri"/>
          <w:color w:val="000000"/>
          <w:lang w:val="nl-NL"/>
        </w:rPr>
        <w:t xml:space="preserve">- </w:t>
      </w:r>
      <w:r w:rsidRPr="00FC6112">
        <w:rPr>
          <w:rFonts w:eastAsia="Calibri"/>
          <w:color w:val="000000"/>
          <w:lang w:val="vi-VN"/>
        </w:rPr>
        <w:t xml:space="preserve">Hướng hoặc tốc độ gió </w:t>
      </w:r>
      <w:r w:rsidRPr="00FC6112">
        <w:rPr>
          <w:rFonts w:eastAsia="Calibri"/>
          <w:color w:val="000000"/>
          <w:lang w:val="nl-NL"/>
        </w:rPr>
        <w:t xml:space="preserve">dự báo </w:t>
      </w:r>
      <w:r w:rsidRPr="00FC6112">
        <w:rPr>
          <w:rFonts w:eastAsia="Calibri"/>
          <w:color w:val="000000"/>
          <w:lang w:val="vi-VN"/>
        </w:rPr>
        <w:t xml:space="preserve">thay đổi vượt qua các giá trị ngưỡng khai thác sân bay dẫn đến phải thay đổi đường CHC sử dụng hoặc </w:t>
      </w:r>
      <w:r w:rsidRPr="00FC6112">
        <w:rPr>
          <w:rFonts w:eastAsia="Calibri"/>
          <w:color w:val="000000"/>
          <w:lang w:val="nl-NL"/>
        </w:rPr>
        <w:t xml:space="preserve">vượt qua </w:t>
      </w:r>
      <w:r w:rsidRPr="00FC6112">
        <w:rPr>
          <w:rFonts w:eastAsia="Calibri"/>
          <w:color w:val="000000"/>
          <w:lang w:val="vi-VN"/>
        </w:rPr>
        <w:t>các giá trị ngưỡng khai thác theo quy định</w:t>
      </w:r>
      <w:r w:rsidRPr="00FC6112">
        <w:rPr>
          <w:rFonts w:eastAsia="Calibri"/>
          <w:color w:val="000000"/>
          <w:lang w:val="nl-NL"/>
        </w:rPr>
        <w:t>.</w:t>
      </w:r>
    </w:p>
    <w:p w14:paraId="3E280A2E" w14:textId="77777777" w:rsidR="00FC6112" w:rsidRPr="00FC6112" w:rsidRDefault="00FC6112" w:rsidP="002C5786">
      <w:pPr>
        <w:keepNext w:val="0"/>
        <w:keepLines w:val="0"/>
        <w:widowControl/>
        <w:spacing w:before="0"/>
        <w:ind w:firstLine="720"/>
        <w:rPr>
          <w:rFonts w:eastAsia="Calibri"/>
          <w:bCs/>
          <w:i/>
          <w:color w:val="000000"/>
          <w:lang w:val="nl-NL"/>
        </w:rPr>
      </w:pPr>
      <w:r w:rsidRPr="00FC6112">
        <w:rPr>
          <w:rFonts w:eastAsia="Calibri"/>
          <w:bCs/>
          <w:i/>
          <w:color w:val="000000"/>
          <w:lang w:val="nl-NL"/>
        </w:rPr>
        <w:t>b) Về VIS</w:t>
      </w:r>
    </w:p>
    <w:p w14:paraId="211B68F2"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VIS được dự báo sẽ tốt lên, thay đổi đạt hoặc vượt qua một hoặc nhiều giá trị sau; hoặc khi tầm nhìn được dự báo xấu đi vượt qua một hoặc nhiều ngưỡng dưới đây:</w:t>
      </w:r>
    </w:p>
    <w:p w14:paraId="3395C469"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+ 150, 350, 600, 800, 1500, 3000 m; </w:t>
      </w:r>
      <w:r w:rsidRPr="00FC6112">
        <w:rPr>
          <w:rFonts w:eastAsia="Calibri"/>
          <w:bCs/>
          <w:i/>
          <w:color w:val="000000"/>
          <w:lang w:val="nl-NL"/>
        </w:rPr>
        <w:t>và</w:t>
      </w:r>
    </w:p>
    <w:p w14:paraId="139CC857" w14:textId="77777777" w:rsidR="00FC6112" w:rsidRPr="00FC6112" w:rsidRDefault="00FC6112" w:rsidP="002C5786">
      <w:pPr>
        <w:keepNext w:val="0"/>
        <w:keepLines w:val="0"/>
        <w:widowControl/>
        <w:spacing w:before="0"/>
        <w:ind w:firstLine="720"/>
        <w:rPr>
          <w:rFonts w:eastAsia="Calibri"/>
          <w:bCs/>
          <w:color w:val="000000"/>
          <w:lang w:val="nl-NL"/>
        </w:rPr>
      </w:pPr>
      <w:r w:rsidRPr="00FC6112">
        <w:rPr>
          <w:rFonts w:eastAsia="Calibri"/>
          <w:bCs/>
          <w:color w:val="000000"/>
          <w:lang w:val="nl-NL"/>
        </w:rPr>
        <w:t xml:space="preserve">+ 5000 m trong trường hợp tại sân bay có số lượng đáng kể các chuyến bay </w:t>
      </w:r>
      <w:r w:rsidRPr="00FC6112">
        <w:rPr>
          <w:rFonts w:eastAsia="Calibri"/>
          <w:color w:val="000000"/>
          <w:lang w:val="pt-BR"/>
        </w:rPr>
        <w:t>thực hiện theo quy tắc bay bằng mắt (VFR).</w:t>
      </w:r>
    </w:p>
    <w:p w14:paraId="00BE5D11" w14:textId="77777777" w:rsidR="00FC6112" w:rsidRPr="00FC6112" w:rsidRDefault="00FC6112" w:rsidP="002C5786">
      <w:pPr>
        <w:keepNext w:val="0"/>
        <w:keepLines w:val="0"/>
        <w:widowControl/>
        <w:spacing w:before="0"/>
        <w:ind w:firstLine="720"/>
        <w:rPr>
          <w:rFonts w:eastAsia="Calibri"/>
          <w:bCs/>
          <w:i/>
          <w:color w:val="000000"/>
          <w:lang w:val="nl-NL"/>
        </w:rPr>
      </w:pPr>
    </w:p>
    <w:p w14:paraId="22051624" w14:textId="77777777" w:rsidR="00FC6112" w:rsidRPr="00FC6112" w:rsidRDefault="00FC6112" w:rsidP="00221DDD">
      <w:pPr>
        <w:spacing w:before="0"/>
        <w:ind w:firstLine="567"/>
        <w:rPr>
          <w:rFonts w:eastAsia="Calibri"/>
          <w:bCs/>
          <w:i/>
          <w:color w:val="000000"/>
          <w:lang w:val="nl-NL"/>
        </w:rPr>
      </w:pPr>
      <w:r w:rsidRPr="00FC6112">
        <w:rPr>
          <w:rFonts w:eastAsia="Calibri"/>
          <w:bCs/>
          <w:i/>
          <w:color w:val="000000"/>
          <w:lang w:val="nl-NL"/>
        </w:rPr>
        <w:t>c) Về hiện tượng thời tiết</w:t>
      </w:r>
    </w:p>
    <w:p w14:paraId="382F2910" w14:textId="77777777" w:rsidR="00FC6112" w:rsidRPr="00FC6112" w:rsidRDefault="00FC6112" w:rsidP="00221DDD">
      <w:pPr>
        <w:spacing w:before="0"/>
        <w:ind w:firstLine="567"/>
        <w:rPr>
          <w:rFonts w:eastAsia="Calibri"/>
          <w:b/>
          <w:bCs/>
          <w:color w:val="000000"/>
          <w:lang w:val="nl-NL"/>
        </w:rPr>
      </w:pPr>
      <w:r w:rsidRPr="00FC6112">
        <w:rPr>
          <w:rFonts w:eastAsia="Calibri"/>
          <w:bCs/>
          <w:color w:val="000000"/>
          <w:lang w:val="nl-NL"/>
        </w:rPr>
        <w:t>- D</w:t>
      </w:r>
      <w:r w:rsidRPr="00FC6112">
        <w:rPr>
          <w:rFonts w:eastAsia="Calibri"/>
          <w:bCs/>
          <w:color w:val="000000"/>
          <w:lang w:val="vi-VN"/>
        </w:rPr>
        <w:t xml:space="preserve">ự báo </w:t>
      </w:r>
      <w:r w:rsidRPr="00FC6112">
        <w:rPr>
          <w:rFonts w:eastAsia="Calibri"/>
          <w:bCs/>
          <w:color w:val="000000"/>
          <w:lang w:val="nl-NL"/>
        </w:rPr>
        <w:t xml:space="preserve">có sự </w:t>
      </w:r>
      <w:r w:rsidRPr="00FC6112">
        <w:rPr>
          <w:rFonts w:eastAsia="Calibri"/>
          <w:b/>
          <w:bCs/>
          <w:color w:val="000000"/>
          <w:lang w:val="vi-VN"/>
        </w:rPr>
        <w:t>bắt đầu</w:t>
      </w:r>
      <w:r w:rsidRPr="00FC6112">
        <w:rPr>
          <w:rFonts w:eastAsia="Calibri"/>
          <w:b/>
          <w:bCs/>
          <w:color w:val="000000"/>
          <w:lang w:val="nl-NL"/>
        </w:rPr>
        <w:t xml:space="preserve">, </w:t>
      </w:r>
      <w:r w:rsidRPr="00FC6112">
        <w:rPr>
          <w:rFonts w:eastAsia="Calibri"/>
          <w:b/>
          <w:bCs/>
          <w:color w:val="000000"/>
          <w:lang w:val="vi-VN"/>
        </w:rPr>
        <w:t>kết thúc</w:t>
      </w:r>
      <w:r w:rsidRPr="00FC6112">
        <w:rPr>
          <w:rFonts w:eastAsia="Calibri"/>
          <w:bCs/>
          <w:color w:val="000000"/>
          <w:lang w:val="vi-VN"/>
        </w:rPr>
        <w:t xml:space="preserve"> hoặc </w:t>
      </w:r>
      <w:r w:rsidRPr="00FC6112">
        <w:rPr>
          <w:rFonts w:eastAsia="Calibri"/>
          <w:b/>
          <w:bCs/>
          <w:color w:val="000000"/>
          <w:lang w:val="vi-VN"/>
        </w:rPr>
        <w:t>thay đổi cường độ</w:t>
      </w:r>
      <w:r w:rsidRPr="00FC6112">
        <w:rPr>
          <w:rFonts w:eastAsia="Calibri"/>
          <w:b/>
          <w:bCs/>
          <w:color w:val="000000"/>
          <w:lang w:val="nl-NL"/>
        </w:rPr>
        <w:t xml:space="preserve"> </w:t>
      </w:r>
      <w:r w:rsidRPr="00FC6112">
        <w:rPr>
          <w:rFonts w:eastAsia="Calibri"/>
          <w:bCs/>
          <w:color w:val="000000"/>
          <w:lang w:val="nl-NL"/>
        </w:rPr>
        <w:t xml:space="preserve">của </w:t>
      </w:r>
      <w:r w:rsidRPr="00FC6112">
        <w:rPr>
          <w:rFonts w:eastAsia="Calibri"/>
          <w:color w:val="000000"/>
          <w:lang w:val="vi-VN"/>
        </w:rPr>
        <w:t>một hoặc nhiều hiện tượng thời tiết sau đây hoặc sự kết hợp của chúng</w:t>
      </w:r>
      <w:r w:rsidRPr="00FC6112">
        <w:rPr>
          <w:rFonts w:eastAsia="Calibri"/>
          <w:bCs/>
          <w:color w:val="000000"/>
          <w:lang w:val="nl-NL"/>
        </w:rPr>
        <w:t>:</w:t>
      </w:r>
    </w:p>
    <w:p w14:paraId="044722D2"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Sương mù đông kết;</w:t>
      </w:r>
    </w:p>
    <w:p w14:paraId="380F7F8C"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Giáng thủy đông kết;</w:t>
      </w:r>
    </w:p>
    <w:p w14:paraId="459CEC9C"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 Giáng thủy </w:t>
      </w:r>
      <w:r w:rsidRPr="00FC6112">
        <w:rPr>
          <w:rFonts w:eastAsia="Calibri"/>
          <w:color w:val="000000"/>
          <w:lang w:val="nl-NL"/>
        </w:rPr>
        <w:t xml:space="preserve">có cường độ trung bình </w:t>
      </w:r>
      <w:r w:rsidRPr="00FC6112">
        <w:rPr>
          <w:rFonts w:eastAsia="Calibri"/>
          <w:bCs/>
          <w:color w:val="000000"/>
          <w:lang w:val="nl-NL"/>
        </w:rPr>
        <w:t>hoặc mạnh (bao gồm cả dạng rào);</w:t>
      </w:r>
    </w:p>
    <w:p w14:paraId="302DF2D7"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Giông;</w:t>
      </w:r>
    </w:p>
    <w:p w14:paraId="6DC9F799"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Bão bụi;</w:t>
      </w:r>
    </w:p>
    <w:p w14:paraId="782C8C15"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Bão cát.</w:t>
      </w:r>
    </w:p>
    <w:p w14:paraId="60070A39"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D</w:t>
      </w:r>
      <w:r w:rsidRPr="00FC6112">
        <w:rPr>
          <w:rFonts w:eastAsia="Calibri"/>
          <w:bCs/>
          <w:color w:val="000000"/>
          <w:lang w:val="vi-VN"/>
        </w:rPr>
        <w:t xml:space="preserve">ự báo </w:t>
      </w:r>
      <w:r w:rsidRPr="00FC6112">
        <w:rPr>
          <w:rFonts w:eastAsia="Calibri"/>
          <w:bCs/>
          <w:color w:val="000000"/>
          <w:lang w:val="nl-NL"/>
        </w:rPr>
        <w:t xml:space="preserve">có sự </w:t>
      </w:r>
      <w:r w:rsidRPr="00FC6112">
        <w:rPr>
          <w:rFonts w:eastAsia="Calibri"/>
          <w:b/>
          <w:bCs/>
          <w:color w:val="000000"/>
          <w:lang w:val="vi-VN"/>
        </w:rPr>
        <w:t>bắt đầu</w:t>
      </w:r>
      <w:r w:rsidRPr="00FC6112">
        <w:rPr>
          <w:rFonts w:eastAsia="Calibri"/>
          <w:b/>
          <w:bCs/>
          <w:color w:val="000000"/>
          <w:lang w:val="nl-NL"/>
        </w:rPr>
        <w:t xml:space="preserve"> </w:t>
      </w:r>
      <w:r w:rsidRPr="00FC6112">
        <w:rPr>
          <w:rFonts w:eastAsia="Calibri"/>
          <w:bCs/>
          <w:color w:val="000000"/>
          <w:lang w:val="nl-NL"/>
        </w:rPr>
        <w:t xml:space="preserve">hoặc </w:t>
      </w:r>
      <w:r w:rsidRPr="00FC6112">
        <w:rPr>
          <w:rFonts w:eastAsia="Calibri"/>
          <w:b/>
          <w:bCs/>
          <w:color w:val="000000"/>
          <w:lang w:val="vi-VN"/>
        </w:rPr>
        <w:t>kết thúc</w:t>
      </w:r>
      <w:r w:rsidRPr="00FC6112">
        <w:rPr>
          <w:rFonts w:eastAsia="Calibri"/>
          <w:b/>
          <w:bCs/>
          <w:color w:val="000000"/>
          <w:lang w:val="nl-NL"/>
        </w:rPr>
        <w:t xml:space="preserve"> </w:t>
      </w:r>
      <w:r w:rsidRPr="00FC6112">
        <w:rPr>
          <w:rFonts w:eastAsia="Calibri"/>
          <w:color w:val="000000"/>
          <w:lang w:val="vi-VN"/>
        </w:rPr>
        <w:t>một hoặc nhiều hiện tượng thời tiết sau đây hoặc sự kết hợp của chúng</w:t>
      </w:r>
      <w:r w:rsidRPr="00FC6112">
        <w:rPr>
          <w:rFonts w:eastAsia="Calibri"/>
          <w:bCs/>
          <w:color w:val="000000"/>
          <w:lang w:val="nl-NL"/>
        </w:rPr>
        <w:t>:</w:t>
      </w:r>
    </w:p>
    <w:p w14:paraId="09200BA5"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Bụi, cát hoặc tuyết cuốn lên ở tầng thấp (</w:t>
      </w:r>
      <w:r w:rsidRPr="00FC6112">
        <w:rPr>
          <w:rFonts w:eastAsia="Calibri"/>
          <w:bCs/>
          <w:color w:val="000000"/>
          <w:lang w:val="vi-VN"/>
        </w:rPr>
        <w:t>low drifting</w:t>
      </w:r>
      <w:r w:rsidRPr="00FC6112">
        <w:rPr>
          <w:rFonts w:eastAsia="Calibri"/>
          <w:bCs/>
          <w:color w:val="000000"/>
          <w:lang w:val="nl-NL"/>
        </w:rPr>
        <w:t>);</w:t>
      </w:r>
    </w:p>
    <w:p w14:paraId="2D6B71BD"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Bụi, cát hoặc tuyết bốc lên cao (</w:t>
      </w:r>
      <w:r w:rsidRPr="00FC6112">
        <w:rPr>
          <w:rFonts w:eastAsia="Calibri"/>
          <w:bCs/>
          <w:color w:val="000000"/>
          <w:lang w:val="vi-VN"/>
        </w:rPr>
        <w:t>blowing</w:t>
      </w:r>
      <w:r w:rsidRPr="00FC6112">
        <w:rPr>
          <w:rFonts w:eastAsia="Calibri"/>
          <w:bCs/>
          <w:color w:val="000000"/>
          <w:lang w:val="nl-NL"/>
        </w:rPr>
        <w:t>);</w:t>
      </w:r>
    </w:p>
    <w:p w14:paraId="0DF72D5D"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Tố;</w:t>
      </w:r>
    </w:p>
    <w:p w14:paraId="5E940A1F"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Mây hình phễu (vòi rồng hoặc cột nước).</w:t>
      </w:r>
    </w:p>
    <w:p w14:paraId="70553015" w14:textId="77777777" w:rsidR="00FC6112" w:rsidRPr="00FC6112" w:rsidRDefault="00FC6112" w:rsidP="00221DDD">
      <w:pPr>
        <w:spacing w:before="0"/>
        <w:ind w:firstLine="567"/>
        <w:rPr>
          <w:rFonts w:eastAsia="Calibri"/>
          <w:bCs/>
          <w:i/>
          <w:color w:val="000000"/>
          <w:lang w:val="vi-VN"/>
        </w:rPr>
      </w:pPr>
      <w:r w:rsidRPr="00FC6112">
        <w:rPr>
          <w:rFonts w:eastAsia="Calibri"/>
          <w:bCs/>
          <w:i/>
          <w:color w:val="000000"/>
          <w:lang w:val="nl-NL"/>
        </w:rPr>
        <w:t>d) Về mây</w:t>
      </w:r>
    </w:p>
    <w:p w14:paraId="0F229A41"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Độ cao chân mây của lớpmây (layer) thấp nhất hoặc khối mây (mass of cloud) có vân lượng BKN hoặc OVC được dự báo nâng lên và thay đổi đạt hoặc vượt qua một hoặc nhiều giá trị ngưỡng dưới đây; hoặc khi độ cao của lớp mây thấp nhất hoặc khối mây có vân lượng BKN hoặc OVC được dự báo sẽ thấp đi vượt qua một hoặc nhiều ngưỡng dưới đây:</w:t>
      </w:r>
    </w:p>
    <w:p w14:paraId="3D847692"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+ 30, 60, 150, 300 m (100, 200, 500 hoặc 1000 ft); </w:t>
      </w:r>
      <w:r w:rsidRPr="00FC6112">
        <w:rPr>
          <w:rFonts w:eastAsia="Calibri"/>
          <w:bCs/>
          <w:i/>
          <w:color w:val="000000"/>
          <w:lang w:val="nl-NL"/>
        </w:rPr>
        <w:t>và</w:t>
      </w:r>
    </w:p>
    <w:p w14:paraId="1DC59968"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+ 450 m trong trường hợp tại sân bay có số lượng đáng kể các chuyến bay </w:t>
      </w:r>
      <w:r w:rsidRPr="00FC6112">
        <w:rPr>
          <w:rFonts w:eastAsia="Calibri"/>
          <w:color w:val="000000"/>
          <w:lang w:val="pt-BR"/>
        </w:rPr>
        <w:t>thực hiện theo quy tắc bay bằng mắt (VFR).</w:t>
      </w:r>
    </w:p>
    <w:p w14:paraId="409AE081"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Vân lượng của  lớp mây hoặc khối mây có độ cao dưới 450 m (1500 ft) được dự báo sẽ thay đổi:</w:t>
      </w:r>
    </w:p>
    <w:p w14:paraId="10A397C6"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 từ NSC, FEW hoặc SCT đến BKN hoặc OVC; </w:t>
      </w:r>
      <w:r w:rsidRPr="00FC6112">
        <w:rPr>
          <w:rFonts w:eastAsia="Calibri"/>
          <w:bCs/>
          <w:i/>
          <w:color w:val="000000"/>
          <w:lang w:val="nl-NL"/>
        </w:rPr>
        <w:t>hoặc</w:t>
      </w:r>
      <w:r w:rsidRPr="00FC6112">
        <w:rPr>
          <w:rFonts w:eastAsia="Calibri"/>
          <w:bCs/>
          <w:color w:val="000000"/>
          <w:lang w:val="nl-NL"/>
        </w:rPr>
        <w:t xml:space="preserve"> </w:t>
      </w:r>
    </w:p>
    <w:p w14:paraId="6F023169"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từ BKN hoặc OVC đến NSC, FEW hoặc SCT.</w:t>
      </w:r>
    </w:p>
    <w:p w14:paraId="422E88F9" w14:textId="77777777" w:rsidR="00FC6112" w:rsidRPr="00FC6112" w:rsidRDefault="00FC6112" w:rsidP="00221DDD">
      <w:pPr>
        <w:spacing w:before="0"/>
        <w:ind w:firstLine="567"/>
        <w:rPr>
          <w:rFonts w:eastAsia="Calibri"/>
          <w:bCs/>
          <w:i/>
          <w:color w:val="000000"/>
          <w:lang w:val="vi-VN"/>
        </w:rPr>
      </w:pPr>
      <w:r w:rsidRPr="00FC6112">
        <w:rPr>
          <w:rFonts w:eastAsia="Calibri"/>
          <w:bCs/>
          <w:i/>
          <w:color w:val="000000"/>
          <w:lang w:val="nl-NL"/>
        </w:rPr>
        <w:t>đ) Về tầm nhìn thẳng đứng</w:t>
      </w:r>
    </w:p>
    <w:p w14:paraId="0E498DCE"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Tầm nhìn thẳng đứng được dự báo sẽ tốt lên và thay đổi đạt hoặc vượt một hoặc nhiều giá trị sau; hoặc khi tầm nhìn thẳng đứng được dự báo xấu đi vượt qua một hoặc nhiều giá trị sau: 30, 60, 150 hoặc 300 m (100, 200, 500 hoặc 1000 ft).</w:t>
      </w:r>
    </w:p>
    <w:p w14:paraId="36D1C70B" w14:textId="77777777" w:rsidR="00FC6112" w:rsidRPr="00FC6112" w:rsidRDefault="00FC6112" w:rsidP="00221DDD">
      <w:pPr>
        <w:spacing w:before="0"/>
        <w:ind w:firstLine="567"/>
        <w:rPr>
          <w:rFonts w:eastAsia="Calibri"/>
          <w:bCs/>
          <w:i/>
          <w:color w:val="000000"/>
          <w:lang w:val="nl-NL"/>
        </w:rPr>
      </w:pPr>
      <w:r w:rsidRPr="00FC6112">
        <w:rPr>
          <w:rFonts w:eastAsia="Calibri"/>
          <w:bCs/>
          <w:i/>
          <w:color w:val="000000"/>
          <w:lang w:val="nl-NL"/>
        </w:rPr>
        <w:t>e) Các tiêu chí khác dựa trên điều kiện khai thác tối thiểu của sân bay hoặc theo thỏa thuận giữa cơ quan khí tượng và các nhà khai thác liên quan.</w:t>
      </w:r>
    </w:p>
    <w:p w14:paraId="28CDB51C" w14:textId="77777777" w:rsidR="00FC6112" w:rsidRPr="00FC6112" w:rsidRDefault="00FC6112" w:rsidP="002C5786">
      <w:pPr>
        <w:spacing w:before="0"/>
        <w:rPr>
          <w:rFonts w:eastAsia="Calibri"/>
          <w:b/>
          <w:bCs/>
          <w:color w:val="000000"/>
          <w:lang w:val="nl-NL"/>
        </w:rPr>
      </w:pPr>
    </w:p>
    <w:p w14:paraId="76A9AAEA" w14:textId="0642AD9F" w:rsidR="00FC6112" w:rsidRPr="00180387" w:rsidRDefault="00FC6112" w:rsidP="002C5786">
      <w:pPr>
        <w:spacing w:before="0"/>
        <w:rPr>
          <w:rFonts w:eastAsia="Calibri"/>
          <w:color w:val="000000"/>
          <w:lang w:val="nl-NL"/>
        </w:rPr>
      </w:pPr>
      <w:r w:rsidRPr="00180387">
        <w:rPr>
          <w:rFonts w:eastAsia="Calibri"/>
          <w:color w:val="000000"/>
          <w:lang w:val="nl-NL"/>
        </w:rPr>
        <w:t xml:space="preserve">Bảng </w:t>
      </w:r>
      <w:r w:rsidR="00180387" w:rsidRPr="00180387">
        <w:rPr>
          <w:rFonts w:eastAsia="Calibri"/>
          <w:color w:val="000000"/>
          <w:lang w:val="nl-NL"/>
        </w:rPr>
        <w:t>L.</w:t>
      </w:r>
      <w:r w:rsidRPr="00180387">
        <w:rPr>
          <w:rFonts w:eastAsia="Calibri"/>
          <w:color w:val="000000"/>
          <w:lang w:val="nl-NL"/>
        </w:rPr>
        <w:t>4-1. Cách sử dụng các chỉ thị biến đổi hoặc chỉ thị thời gian trong TAF</w:t>
      </w:r>
    </w:p>
    <w:tbl>
      <w:tblPr>
        <w:tblStyle w:val="TableGrid221"/>
        <w:tblW w:w="9464" w:type="dxa"/>
        <w:tblInd w:w="-147" w:type="dxa"/>
        <w:tblLook w:val="04A0" w:firstRow="1" w:lastRow="0" w:firstColumn="1" w:lastColumn="0" w:noHBand="0" w:noVBand="1"/>
      </w:tblPr>
      <w:tblGrid>
        <w:gridCol w:w="1228"/>
        <w:gridCol w:w="1394"/>
        <w:gridCol w:w="2857"/>
        <w:gridCol w:w="3985"/>
      </w:tblGrid>
      <w:tr w:rsidR="00FC6112" w:rsidRPr="00FC6112" w14:paraId="62B88425" w14:textId="77777777" w:rsidTr="00FC6112">
        <w:tc>
          <w:tcPr>
            <w:tcW w:w="2622" w:type="dxa"/>
            <w:gridSpan w:val="2"/>
            <w:vAlign w:val="center"/>
          </w:tcPr>
          <w:p w14:paraId="660ED89A" w14:textId="77777777" w:rsidR="00FC6112" w:rsidRPr="00FC6112" w:rsidRDefault="00FC6112" w:rsidP="002C5786">
            <w:pPr>
              <w:rPr>
                <w:bCs/>
                <w:color w:val="000000"/>
                <w:lang w:val="nl-NL"/>
              </w:rPr>
            </w:pPr>
            <w:r w:rsidRPr="00FC6112">
              <w:rPr>
                <w:bCs/>
                <w:color w:val="000000"/>
                <w:lang w:val="nl-NL"/>
              </w:rPr>
              <w:t>Chỉ thị biến đổi hoặc chỉ thị thời gian</w:t>
            </w:r>
          </w:p>
        </w:tc>
        <w:tc>
          <w:tcPr>
            <w:tcW w:w="2857" w:type="dxa"/>
            <w:vAlign w:val="center"/>
          </w:tcPr>
          <w:p w14:paraId="6298870D" w14:textId="77777777" w:rsidR="00FC6112" w:rsidRPr="00FC6112" w:rsidRDefault="00FC6112" w:rsidP="002C5786">
            <w:pPr>
              <w:rPr>
                <w:bCs/>
                <w:color w:val="000000"/>
              </w:rPr>
            </w:pPr>
            <w:r w:rsidRPr="00FC6112">
              <w:rPr>
                <w:bCs/>
                <w:color w:val="000000"/>
              </w:rPr>
              <w:t>Quãng thời gian diễn ra</w:t>
            </w:r>
          </w:p>
        </w:tc>
        <w:tc>
          <w:tcPr>
            <w:tcW w:w="3985" w:type="dxa"/>
            <w:vAlign w:val="center"/>
          </w:tcPr>
          <w:p w14:paraId="1081E846" w14:textId="77777777" w:rsidR="00FC6112" w:rsidRPr="00FC6112" w:rsidRDefault="00FC6112" w:rsidP="002C5786">
            <w:pPr>
              <w:rPr>
                <w:bCs/>
                <w:color w:val="000000"/>
              </w:rPr>
            </w:pPr>
            <w:r w:rsidRPr="00FC6112">
              <w:rPr>
                <w:bCs/>
                <w:color w:val="000000"/>
              </w:rPr>
              <w:t>Ý nghĩa</w:t>
            </w:r>
          </w:p>
        </w:tc>
      </w:tr>
      <w:tr w:rsidR="00FC6112" w:rsidRPr="00FC6112" w14:paraId="00C3EE13" w14:textId="77777777" w:rsidTr="00FC6112">
        <w:tc>
          <w:tcPr>
            <w:tcW w:w="1228" w:type="dxa"/>
            <w:vAlign w:val="center"/>
          </w:tcPr>
          <w:p w14:paraId="5BB25A8E" w14:textId="77777777" w:rsidR="00FC6112" w:rsidRPr="00FC6112" w:rsidRDefault="00FC6112" w:rsidP="002C5786">
            <w:pPr>
              <w:rPr>
                <w:b/>
                <w:bCs/>
                <w:color w:val="000000"/>
              </w:rPr>
            </w:pPr>
            <w:r w:rsidRPr="00FC6112">
              <w:rPr>
                <w:b/>
                <w:bCs/>
                <w:color w:val="000000"/>
              </w:rPr>
              <w:t>FM</w:t>
            </w:r>
          </w:p>
        </w:tc>
        <w:tc>
          <w:tcPr>
            <w:tcW w:w="1394" w:type="dxa"/>
            <w:vAlign w:val="center"/>
          </w:tcPr>
          <w:p w14:paraId="6448CEA1" w14:textId="77777777" w:rsidR="00FC6112" w:rsidRPr="00FC6112" w:rsidRDefault="00FC6112" w:rsidP="002C5786">
            <w:pPr>
              <w:rPr>
                <w:b/>
                <w:bCs/>
                <w:color w:val="000000"/>
              </w:rPr>
            </w:pPr>
          </w:p>
        </w:tc>
        <w:tc>
          <w:tcPr>
            <w:tcW w:w="2857" w:type="dxa"/>
            <w:vAlign w:val="center"/>
          </w:tcPr>
          <w:p w14:paraId="582BD68C" w14:textId="77777777" w:rsidR="00FC6112" w:rsidRPr="00FC6112" w:rsidRDefault="00FC6112" w:rsidP="002C5786">
            <w:pPr>
              <w:rPr>
                <w:b/>
                <w:bCs/>
                <w:color w:val="000000"/>
              </w:rPr>
            </w:pPr>
            <w:r w:rsidRPr="00FC6112">
              <w:rPr>
                <w:b/>
              </w:rPr>
              <w:t>n</w:t>
            </w:r>
            <w:r w:rsidRPr="00FC6112">
              <w:rPr>
                <w:b/>
                <w:vertAlign w:val="subscript"/>
              </w:rPr>
              <w:t>d</w:t>
            </w:r>
            <w:r w:rsidRPr="00FC6112">
              <w:rPr>
                <w:b/>
              </w:rPr>
              <w:t>n</w:t>
            </w:r>
            <w:r w:rsidRPr="00FC6112">
              <w:rPr>
                <w:b/>
                <w:vertAlign w:val="subscript"/>
              </w:rPr>
              <w:t>d</w:t>
            </w:r>
            <w:r w:rsidRPr="00FC6112">
              <w:rPr>
                <w:b/>
              </w:rPr>
              <w:t>n</w:t>
            </w:r>
            <w:r w:rsidRPr="00FC6112">
              <w:rPr>
                <w:b/>
                <w:vertAlign w:val="subscript"/>
              </w:rPr>
              <w:t>h</w:t>
            </w:r>
            <w:r w:rsidRPr="00FC6112">
              <w:rPr>
                <w:b/>
              </w:rPr>
              <w:t>n</w:t>
            </w:r>
            <w:r w:rsidRPr="00FC6112">
              <w:rPr>
                <w:b/>
                <w:vertAlign w:val="subscript"/>
              </w:rPr>
              <w:t>h</w:t>
            </w:r>
            <w:r w:rsidRPr="00FC6112">
              <w:rPr>
                <w:b/>
              </w:rPr>
              <w:t>n</w:t>
            </w:r>
            <w:r w:rsidRPr="00FC6112">
              <w:rPr>
                <w:b/>
                <w:vertAlign w:val="subscript"/>
              </w:rPr>
              <w:t>m</w:t>
            </w:r>
            <w:r w:rsidRPr="00FC6112">
              <w:rPr>
                <w:b/>
              </w:rPr>
              <w:t>n</w:t>
            </w:r>
            <w:r w:rsidRPr="00FC6112">
              <w:rPr>
                <w:b/>
                <w:vertAlign w:val="subscript"/>
              </w:rPr>
              <w:t>m</w:t>
            </w:r>
          </w:p>
        </w:tc>
        <w:tc>
          <w:tcPr>
            <w:tcW w:w="3985" w:type="dxa"/>
            <w:vAlign w:val="center"/>
          </w:tcPr>
          <w:p w14:paraId="24D28D75" w14:textId="77777777" w:rsidR="00FC6112" w:rsidRPr="00FC6112" w:rsidRDefault="00FC6112" w:rsidP="002C5786">
            <w:pPr>
              <w:rPr>
                <w:bCs/>
                <w:color w:val="000000"/>
              </w:rPr>
            </w:pPr>
            <w:r w:rsidRPr="00FC6112">
              <w:rPr>
                <w:bCs/>
                <w:color w:val="000000"/>
              </w:rPr>
              <w:t xml:space="preserve">được sử dụng để chỉ sự thay đổi đáng kể hầu hết các yếu tố thời tiết xảy ra vào thời điểm ngày </w:t>
            </w:r>
            <w:r w:rsidRPr="00FC6112">
              <w:rPr>
                <w:b/>
                <w:bCs/>
                <w:color w:val="000000"/>
              </w:rPr>
              <w:t>n</w:t>
            </w:r>
            <w:r w:rsidRPr="00FC6112">
              <w:rPr>
                <w:b/>
                <w:bCs/>
                <w:color w:val="000000"/>
                <w:vertAlign w:val="subscript"/>
              </w:rPr>
              <w:t>d</w:t>
            </w:r>
            <w:r w:rsidRPr="00FC6112">
              <w:rPr>
                <w:b/>
                <w:bCs/>
                <w:color w:val="000000"/>
              </w:rPr>
              <w:t>n</w:t>
            </w:r>
            <w:r w:rsidRPr="00FC6112">
              <w:rPr>
                <w:b/>
                <w:bCs/>
                <w:color w:val="000000"/>
                <w:vertAlign w:val="subscript"/>
              </w:rPr>
              <w:t>d</w:t>
            </w:r>
            <w:r w:rsidRPr="00FC6112">
              <w:rPr>
                <w:bCs/>
                <w:color w:val="000000"/>
              </w:rPr>
              <w:t xml:space="preserve">, </w:t>
            </w:r>
            <w:r w:rsidRPr="00FC6112">
              <w:rPr>
                <w:b/>
                <w:bCs/>
                <w:color w:val="000000"/>
              </w:rPr>
              <w:t>n</w:t>
            </w:r>
            <w:r w:rsidRPr="00FC6112">
              <w:rPr>
                <w:b/>
                <w:bCs/>
                <w:color w:val="000000"/>
                <w:vertAlign w:val="subscript"/>
              </w:rPr>
              <w:t>h</w:t>
            </w:r>
            <w:r w:rsidRPr="00FC6112">
              <w:rPr>
                <w:b/>
                <w:bCs/>
                <w:color w:val="000000"/>
              </w:rPr>
              <w:t>n</w:t>
            </w:r>
            <w:r w:rsidRPr="00FC6112">
              <w:rPr>
                <w:b/>
                <w:bCs/>
                <w:color w:val="000000"/>
                <w:vertAlign w:val="subscript"/>
              </w:rPr>
              <w:t>h</w:t>
            </w:r>
            <w:r w:rsidRPr="00FC6112">
              <w:rPr>
                <w:bCs/>
                <w:color w:val="000000"/>
              </w:rPr>
              <w:t xml:space="preserve"> giờ </w:t>
            </w:r>
            <w:r w:rsidRPr="00FC6112">
              <w:rPr>
                <w:b/>
                <w:bCs/>
                <w:color w:val="000000"/>
              </w:rPr>
              <w:t>n</w:t>
            </w:r>
            <w:r w:rsidRPr="00FC6112">
              <w:rPr>
                <w:b/>
                <w:bCs/>
                <w:color w:val="000000"/>
                <w:vertAlign w:val="subscript"/>
              </w:rPr>
              <w:t>m</w:t>
            </w:r>
            <w:r w:rsidRPr="00FC6112">
              <w:rPr>
                <w:b/>
                <w:bCs/>
                <w:color w:val="000000"/>
              </w:rPr>
              <w:t>n</w:t>
            </w:r>
            <w:r w:rsidRPr="00FC6112">
              <w:rPr>
                <w:b/>
                <w:bCs/>
                <w:color w:val="000000"/>
                <w:vertAlign w:val="subscript"/>
              </w:rPr>
              <w:t>m</w:t>
            </w:r>
            <w:r w:rsidRPr="00FC6112">
              <w:rPr>
                <w:bCs/>
                <w:color w:val="000000"/>
              </w:rPr>
              <w:t xml:space="preserve"> phút UTC. </w:t>
            </w:r>
          </w:p>
          <w:p w14:paraId="3C8977C1" w14:textId="77777777" w:rsidR="00FC6112" w:rsidRPr="00FC6112" w:rsidRDefault="00FC6112" w:rsidP="002C5786">
            <w:pPr>
              <w:rPr>
                <w:bCs/>
                <w:color w:val="000000"/>
              </w:rPr>
            </w:pPr>
            <w:r w:rsidRPr="00FC6112">
              <w:rPr>
                <w:bCs/>
                <w:color w:val="000000"/>
              </w:rPr>
              <w:t>Sau nhóm FM, t</w:t>
            </w:r>
            <w:r w:rsidRPr="00FC6112">
              <w:rPr>
                <w:bCs/>
                <w:color w:val="000000"/>
                <w:lang w:val="nl-NL"/>
              </w:rPr>
              <w:t xml:space="preserve">ất cả các yếu tố thời tiếtđưa ra trước đó phải được thay thế </w:t>
            </w:r>
            <w:r w:rsidRPr="00FC6112">
              <w:rPr>
                <w:bCs/>
                <w:color w:val="000000"/>
                <w:lang w:val="nl-NL"/>
              </w:rPr>
              <w:lastRenderedPageBreak/>
              <w:t>toàn bộ kể cả các nhóm không thay đổi hoặc thay đổi không đáng kể.</w:t>
            </w:r>
          </w:p>
        </w:tc>
      </w:tr>
      <w:tr w:rsidR="00FC6112" w:rsidRPr="00FC6112" w14:paraId="454E8852" w14:textId="77777777" w:rsidTr="00FC6112">
        <w:tc>
          <w:tcPr>
            <w:tcW w:w="1228" w:type="dxa"/>
            <w:vAlign w:val="center"/>
          </w:tcPr>
          <w:p w14:paraId="779102E6" w14:textId="77777777" w:rsidR="00FC6112" w:rsidRPr="00FC6112" w:rsidRDefault="00FC6112" w:rsidP="002C5786">
            <w:pPr>
              <w:rPr>
                <w:b/>
                <w:bCs/>
                <w:color w:val="000000"/>
              </w:rPr>
            </w:pPr>
            <w:r w:rsidRPr="00FC6112">
              <w:rPr>
                <w:b/>
                <w:bCs/>
                <w:color w:val="000000"/>
              </w:rPr>
              <w:lastRenderedPageBreak/>
              <w:t>BECMG</w:t>
            </w:r>
          </w:p>
        </w:tc>
        <w:tc>
          <w:tcPr>
            <w:tcW w:w="1394" w:type="dxa"/>
            <w:vAlign w:val="center"/>
          </w:tcPr>
          <w:p w14:paraId="11293402" w14:textId="77777777" w:rsidR="00FC6112" w:rsidRPr="00FC6112" w:rsidRDefault="00FC6112" w:rsidP="002C5786">
            <w:pPr>
              <w:rPr>
                <w:bCs/>
                <w:color w:val="000000"/>
              </w:rPr>
            </w:pPr>
          </w:p>
        </w:tc>
        <w:tc>
          <w:tcPr>
            <w:tcW w:w="2857" w:type="dxa"/>
            <w:vAlign w:val="center"/>
          </w:tcPr>
          <w:p w14:paraId="74BCF8E1" w14:textId="77777777" w:rsidR="00FC6112" w:rsidRPr="00FC6112" w:rsidRDefault="00FC6112" w:rsidP="002C5786">
            <w:pPr>
              <w:rPr>
                <w:bCs/>
                <w:color w:val="000000"/>
              </w:rPr>
            </w:pPr>
            <w:r w:rsidRPr="00FC6112">
              <w:rPr>
                <w:b/>
              </w:rPr>
              <w:t>n</w:t>
            </w:r>
            <w:r w:rsidRPr="00FC6112">
              <w:rPr>
                <w:b/>
                <w:vertAlign w:val="subscript"/>
              </w:rPr>
              <w:t>d1</w:t>
            </w:r>
            <w:r w:rsidRPr="00FC6112">
              <w:rPr>
                <w:b/>
              </w:rPr>
              <w:t>n</w:t>
            </w:r>
            <w:r w:rsidRPr="00FC6112">
              <w:rPr>
                <w:b/>
                <w:vertAlign w:val="subscript"/>
              </w:rPr>
              <w:t>d1</w:t>
            </w:r>
            <w:r w:rsidRPr="00FC6112">
              <w:rPr>
                <w:b/>
              </w:rPr>
              <w:t>n</w:t>
            </w:r>
            <w:r w:rsidRPr="00FC6112">
              <w:rPr>
                <w:b/>
                <w:vertAlign w:val="subscript"/>
              </w:rPr>
              <w:t>h1</w:t>
            </w:r>
            <w:r w:rsidRPr="00FC6112">
              <w:rPr>
                <w:b/>
              </w:rPr>
              <w:t>n</w:t>
            </w:r>
            <w:r w:rsidRPr="00FC6112">
              <w:rPr>
                <w:b/>
                <w:vertAlign w:val="subscript"/>
              </w:rPr>
              <w:t>h1/</w:t>
            </w:r>
            <w:r w:rsidRPr="00FC6112">
              <w:rPr>
                <w:b/>
              </w:rPr>
              <w:t>n</w:t>
            </w:r>
            <w:r w:rsidRPr="00FC6112">
              <w:rPr>
                <w:b/>
                <w:vertAlign w:val="subscript"/>
              </w:rPr>
              <w:t>d2</w:t>
            </w:r>
            <w:r w:rsidRPr="00FC6112">
              <w:rPr>
                <w:b/>
              </w:rPr>
              <w:t>n</w:t>
            </w:r>
            <w:r w:rsidRPr="00FC6112">
              <w:rPr>
                <w:b/>
                <w:vertAlign w:val="subscript"/>
              </w:rPr>
              <w:t>d2</w:t>
            </w:r>
            <w:r w:rsidRPr="00FC6112">
              <w:rPr>
                <w:b/>
              </w:rPr>
              <w:t>n</w:t>
            </w:r>
            <w:r w:rsidRPr="00FC6112">
              <w:rPr>
                <w:b/>
                <w:vertAlign w:val="subscript"/>
              </w:rPr>
              <w:t>h2</w:t>
            </w:r>
            <w:r w:rsidRPr="00FC6112">
              <w:rPr>
                <w:b/>
              </w:rPr>
              <w:t>n</w:t>
            </w:r>
            <w:r w:rsidRPr="00FC6112">
              <w:rPr>
                <w:b/>
                <w:vertAlign w:val="subscript"/>
              </w:rPr>
              <w:t>h2</w:t>
            </w:r>
          </w:p>
        </w:tc>
        <w:tc>
          <w:tcPr>
            <w:tcW w:w="3985" w:type="dxa"/>
            <w:vAlign w:val="center"/>
          </w:tcPr>
          <w:p w14:paraId="10A4CCDF" w14:textId="77777777" w:rsidR="00FC6112" w:rsidRPr="00FC6112" w:rsidRDefault="00FC6112" w:rsidP="002C5786">
            <w:r w:rsidRPr="00FC6112">
              <w:t xml:space="preserve">quá trình thay đổi dự báo bắt đầu tại thời điểm ngày </w:t>
            </w:r>
            <w:r w:rsidRPr="00FC6112">
              <w:rPr>
                <w:b/>
              </w:rPr>
              <w:t>n</w:t>
            </w:r>
            <w:r w:rsidRPr="00FC6112">
              <w:rPr>
                <w:rFonts w:ascii="Times New Roman Bold" w:hAnsi="Times New Roman Bold"/>
                <w:b/>
                <w:vertAlign w:val="subscript"/>
              </w:rPr>
              <w:t>d1</w:t>
            </w:r>
            <w:r w:rsidRPr="00FC6112">
              <w:rPr>
                <w:b/>
              </w:rPr>
              <w:t>n</w:t>
            </w:r>
            <w:r w:rsidRPr="00FC6112">
              <w:rPr>
                <w:rFonts w:ascii="Times New Roman Bold" w:hAnsi="Times New Roman Bold"/>
                <w:b/>
                <w:vertAlign w:val="subscript"/>
              </w:rPr>
              <w:t xml:space="preserve">d1 </w:t>
            </w:r>
            <w:r w:rsidRPr="00FC6112">
              <w:t xml:space="preserve">lúc </w:t>
            </w:r>
            <w:r w:rsidRPr="00FC6112">
              <w:rPr>
                <w:b/>
              </w:rPr>
              <w:t>n</w:t>
            </w:r>
            <w:r w:rsidRPr="00FC6112">
              <w:rPr>
                <w:rFonts w:ascii="Times New Roman Bold" w:hAnsi="Times New Roman Bold"/>
                <w:b/>
                <w:vertAlign w:val="subscript"/>
              </w:rPr>
              <w:t>h1</w:t>
            </w:r>
            <w:r w:rsidRPr="00FC6112">
              <w:rPr>
                <w:b/>
              </w:rPr>
              <w:t>n</w:t>
            </w:r>
            <w:r w:rsidRPr="00FC6112">
              <w:rPr>
                <w:rFonts w:ascii="Times New Roman Bold" w:hAnsi="Times New Roman Bold"/>
                <w:b/>
                <w:vertAlign w:val="subscript"/>
              </w:rPr>
              <w:t xml:space="preserve">h1 </w:t>
            </w:r>
            <w:r w:rsidRPr="00FC6112">
              <w:t xml:space="preserve">giờ UTC và hoàn thành vào ngày </w:t>
            </w:r>
            <w:r w:rsidRPr="00FC6112">
              <w:rPr>
                <w:b/>
              </w:rPr>
              <w:t>n</w:t>
            </w:r>
            <w:r w:rsidRPr="00FC6112">
              <w:rPr>
                <w:rFonts w:ascii="Times New Roman Bold" w:hAnsi="Times New Roman Bold"/>
                <w:b/>
                <w:vertAlign w:val="subscript"/>
              </w:rPr>
              <w:t>d2</w:t>
            </w:r>
            <w:r w:rsidRPr="00FC6112">
              <w:rPr>
                <w:b/>
              </w:rPr>
              <w:t>n</w:t>
            </w:r>
            <w:r w:rsidRPr="00FC6112">
              <w:rPr>
                <w:rFonts w:ascii="Times New Roman Bold" w:hAnsi="Times New Roman Bold"/>
                <w:b/>
                <w:vertAlign w:val="subscript"/>
              </w:rPr>
              <w:t xml:space="preserve">d2 </w:t>
            </w:r>
            <w:r w:rsidRPr="00FC6112">
              <w:t xml:space="preserve">lúc </w:t>
            </w:r>
            <w:r w:rsidRPr="00FC6112">
              <w:rPr>
                <w:b/>
              </w:rPr>
              <w:t>n</w:t>
            </w:r>
            <w:r w:rsidRPr="00FC6112">
              <w:rPr>
                <w:rFonts w:ascii="Times New Roman Bold" w:hAnsi="Times New Roman Bold"/>
                <w:b/>
                <w:vertAlign w:val="subscript"/>
              </w:rPr>
              <w:t>h2</w:t>
            </w:r>
            <w:r w:rsidRPr="00FC6112">
              <w:rPr>
                <w:b/>
              </w:rPr>
              <w:t>n</w:t>
            </w:r>
            <w:r w:rsidRPr="00FC6112">
              <w:rPr>
                <w:rFonts w:ascii="Times New Roman Bold" w:hAnsi="Times New Roman Bold"/>
                <w:b/>
                <w:vertAlign w:val="subscript"/>
              </w:rPr>
              <w:t xml:space="preserve">h2 </w:t>
            </w:r>
            <w:r w:rsidRPr="00FC6112">
              <w:t>UTC;</w:t>
            </w:r>
          </w:p>
          <w:p w14:paraId="1D5447AD" w14:textId="77777777" w:rsidR="00FC6112" w:rsidRPr="00FC6112" w:rsidRDefault="00FC6112" w:rsidP="002C5786">
            <w:r w:rsidRPr="00FC6112">
              <w:t>sau BECMG chỉ bao gồm các yếu tố thay đổi đạt hoặc vượt ngưỡng quy định.</w:t>
            </w:r>
          </w:p>
        </w:tc>
      </w:tr>
      <w:tr w:rsidR="00FC6112" w:rsidRPr="00FC6112" w14:paraId="1E2C6F21" w14:textId="77777777" w:rsidTr="00FC6112">
        <w:tc>
          <w:tcPr>
            <w:tcW w:w="1228" w:type="dxa"/>
            <w:vAlign w:val="center"/>
          </w:tcPr>
          <w:p w14:paraId="70D08EC6" w14:textId="77777777" w:rsidR="00FC6112" w:rsidRPr="00FC6112" w:rsidRDefault="00FC6112" w:rsidP="002C5786">
            <w:pPr>
              <w:rPr>
                <w:b/>
                <w:bCs/>
                <w:color w:val="000000"/>
              </w:rPr>
            </w:pPr>
            <w:r w:rsidRPr="00FC6112">
              <w:rPr>
                <w:b/>
                <w:bCs/>
                <w:color w:val="000000"/>
              </w:rPr>
              <w:t>TEMPO</w:t>
            </w:r>
          </w:p>
        </w:tc>
        <w:tc>
          <w:tcPr>
            <w:tcW w:w="1394" w:type="dxa"/>
            <w:vAlign w:val="center"/>
          </w:tcPr>
          <w:p w14:paraId="0C022BBB" w14:textId="77777777" w:rsidR="00FC6112" w:rsidRPr="00FC6112" w:rsidRDefault="00FC6112" w:rsidP="002C5786">
            <w:pPr>
              <w:rPr>
                <w:bCs/>
                <w:color w:val="000000"/>
              </w:rPr>
            </w:pPr>
          </w:p>
        </w:tc>
        <w:tc>
          <w:tcPr>
            <w:tcW w:w="2857" w:type="dxa"/>
            <w:vAlign w:val="center"/>
          </w:tcPr>
          <w:p w14:paraId="4A546AB1" w14:textId="77777777" w:rsidR="00FC6112" w:rsidRPr="00FC6112" w:rsidRDefault="00FC6112" w:rsidP="002C5786">
            <w:pPr>
              <w:rPr>
                <w:bCs/>
                <w:color w:val="000000"/>
              </w:rPr>
            </w:pPr>
            <w:r w:rsidRPr="00FC6112">
              <w:rPr>
                <w:b/>
              </w:rPr>
              <w:t>n</w:t>
            </w:r>
            <w:r w:rsidRPr="00FC6112">
              <w:rPr>
                <w:b/>
                <w:vertAlign w:val="subscript"/>
              </w:rPr>
              <w:t>d1</w:t>
            </w:r>
            <w:r w:rsidRPr="00FC6112">
              <w:rPr>
                <w:b/>
              </w:rPr>
              <w:t>n</w:t>
            </w:r>
            <w:r w:rsidRPr="00FC6112">
              <w:rPr>
                <w:b/>
                <w:vertAlign w:val="subscript"/>
              </w:rPr>
              <w:t>d1</w:t>
            </w:r>
            <w:r w:rsidRPr="00FC6112">
              <w:rPr>
                <w:b/>
              </w:rPr>
              <w:t>n</w:t>
            </w:r>
            <w:r w:rsidRPr="00FC6112">
              <w:rPr>
                <w:b/>
                <w:vertAlign w:val="subscript"/>
              </w:rPr>
              <w:t>h1</w:t>
            </w:r>
            <w:r w:rsidRPr="00FC6112">
              <w:rPr>
                <w:b/>
              </w:rPr>
              <w:t>n</w:t>
            </w:r>
            <w:r w:rsidRPr="00FC6112">
              <w:rPr>
                <w:b/>
                <w:vertAlign w:val="subscript"/>
              </w:rPr>
              <w:t>h1/</w:t>
            </w:r>
            <w:r w:rsidRPr="00FC6112">
              <w:rPr>
                <w:b/>
              </w:rPr>
              <w:t>n</w:t>
            </w:r>
            <w:r w:rsidRPr="00FC6112">
              <w:rPr>
                <w:b/>
                <w:vertAlign w:val="subscript"/>
              </w:rPr>
              <w:t>d2</w:t>
            </w:r>
            <w:r w:rsidRPr="00FC6112">
              <w:rPr>
                <w:b/>
              </w:rPr>
              <w:t>n</w:t>
            </w:r>
            <w:r w:rsidRPr="00FC6112">
              <w:rPr>
                <w:b/>
                <w:vertAlign w:val="subscript"/>
              </w:rPr>
              <w:t>d2</w:t>
            </w:r>
            <w:r w:rsidRPr="00FC6112">
              <w:rPr>
                <w:b/>
              </w:rPr>
              <w:t>n</w:t>
            </w:r>
            <w:r w:rsidRPr="00FC6112">
              <w:rPr>
                <w:b/>
                <w:vertAlign w:val="subscript"/>
              </w:rPr>
              <w:t>h2</w:t>
            </w:r>
            <w:r w:rsidRPr="00FC6112">
              <w:rPr>
                <w:b/>
              </w:rPr>
              <w:t>n</w:t>
            </w:r>
            <w:r w:rsidRPr="00FC6112">
              <w:rPr>
                <w:b/>
                <w:vertAlign w:val="subscript"/>
              </w:rPr>
              <w:t>h2</w:t>
            </w:r>
          </w:p>
        </w:tc>
        <w:tc>
          <w:tcPr>
            <w:tcW w:w="3985" w:type="dxa"/>
            <w:vAlign w:val="center"/>
          </w:tcPr>
          <w:p w14:paraId="238DE643" w14:textId="77777777" w:rsidR="00FC6112" w:rsidRPr="00FC6112" w:rsidRDefault="00FC6112" w:rsidP="002C5786">
            <w:r w:rsidRPr="00FC6112">
              <w:t xml:space="preserve">dao động tạm thời được dự báo bắt đầu tại thời điểm ngày </w:t>
            </w:r>
            <w:r w:rsidRPr="00FC6112">
              <w:rPr>
                <w:b/>
              </w:rPr>
              <w:t>n</w:t>
            </w:r>
            <w:r w:rsidRPr="00FC6112">
              <w:rPr>
                <w:rFonts w:ascii="Times New Roman Bold" w:hAnsi="Times New Roman Bold"/>
                <w:b/>
                <w:vertAlign w:val="subscript"/>
              </w:rPr>
              <w:t>d1</w:t>
            </w:r>
            <w:r w:rsidRPr="00FC6112">
              <w:rPr>
                <w:b/>
              </w:rPr>
              <w:t>n</w:t>
            </w:r>
            <w:r w:rsidRPr="00FC6112">
              <w:rPr>
                <w:rFonts w:ascii="Times New Roman Bold" w:hAnsi="Times New Roman Bold"/>
                <w:b/>
                <w:vertAlign w:val="subscript"/>
              </w:rPr>
              <w:t xml:space="preserve">d1 </w:t>
            </w:r>
            <w:r w:rsidRPr="00FC6112">
              <w:t xml:space="preserve">lúc </w:t>
            </w:r>
            <w:r w:rsidRPr="00FC6112">
              <w:rPr>
                <w:b/>
              </w:rPr>
              <w:t>n</w:t>
            </w:r>
            <w:r w:rsidRPr="00FC6112">
              <w:rPr>
                <w:rFonts w:ascii="Times New Roman Bold" w:hAnsi="Times New Roman Bold"/>
                <w:b/>
                <w:vertAlign w:val="subscript"/>
              </w:rPr>
              <w:t>h1</w:t>
            </w:r>
            <w:r w:rsidRPr="00FC6112">
              <w:rPr>
                <w:b/>
              </w:rPr>
              <w:t>n</w:t>
            </w:r>
            <w:r w:rsidRPr="00FC6112">
              <w:rPr>
                <w:rFonts w:ascii="Times New Roman Bold" w:hAnsi="Times New Roman Bold"/>
                <w:b/>
                <w:vertAlign w:val="subscript"/>
              </w:rPr>
              <w:t xml:space="preserve">h1 </w:t>
            </w:r>
            <w:r w:rsidRPr="00FC6112">
              <w:t xml:space="preserve">giờ UTC và kết thúc vào ngày </w:t>
            </w:r>
            <w:r w:rsidRPr="00FC6112">
              <w:rPr>
                <w:b/>
              </w:rPr>
              <w:t>n</w:t>
            </w:r>
            <w:r w:rsidRPr="00FC6112">
              <w:rPr>
                <w:rFonts w:ascii="Times New Roman Bold" w:hAnsi="Times New Roman Bold"/>
                <w:b/>
                <w:vertAlign w:val="subscript"/>
              </w:rPr>
              <w:t>d2</w:t>
            </w:r>
            <w:r w:rsidRPr="00FC6112">
              <w:rPr>
                <w:b/>
              </w:rPr>
              <w:t>n</w:t>
            </w:r>
            <w:r w:rsidRPr="00FC6112">
              <w:rPr>
                <w:rFonts w:ascii="Times New Roman Bold" w:hAnsi="Times New Roman Bold"/>
                <w:b/>
                <w:vertAlign w:val="subscript"/>
              </w:rPr>
              <w:t xml:space="preserve">d2 </w:t>
            </w:r>
            <w:r w:rsidRPr="00FC6112">
              <w:t xml:space="preserve">lúc </w:t>
            </w:r>
            <w:r w:rsidRPr="00FC6112">
              <w:rPr>
                <w:b/>
              </w:rPr>
              <w:t>n</w:t>
            </w:r>
            <w:r w:rsidRPr="00FC6112">
              <w:rPr>
                <w:rFonts w:ascii="Times New Roman Bold" w:hAnsi="Times New Roman Bold"/>
                <w:b/>
                <w:vertAlign w:val="subscript"/>
              </w:rPr>
              <w:t>h2</w:t>
            </w:r>
            <w:r w:rsidRPr="00FC6112">
              <w:rPr>
                <w:b/>
              </w:rPr>
              <w:t>n</w:t>
            </w:r>
            <w:r w:rsidRPr="00FC6112">
              <w:rPr>
                <w:rFonts w:ascii="Times New Roman Bold" w:hAnsi="Times New Roman Bold"/>
                <w:b/>
                <w:vertAlign w:val="subscript"/>
              </w:rPr>
              <w:t xml:space="preserve">h2 </w:t>
            </w:r>
            <w:r w:rsidRPr="00FC6112">
              <w:t>UTC;</w:t>
            </w:r>
          </w:p>
          <w:p w14:paraId="15C769A4" w14:textId="77777777" w:rsidR="00FC6112" w:rsidRPr="00FC6112" w:rsidRDefault="00FC6112" w:rsidP="002C5786">
            <w:r w:rsidRPr="00FC6112">
              <w:t>sau TEMPO chỉ bao gồm các yếu tố được dự báo biến đổi dao động.</w:t>
            </w:r>
          </w:p>
        </w:tc>
      </w:tr>
      <w:tr w:rsidR="00FC6112" w:rsidRPr="00FC6112" w14:paraId="378DBBF2" w14:textId="77777777" w:rsidTr="00FC6112">
        <w:tc>
          <w:tcPr>
            <w:tcW w:w="1228" w:type="dxa"/>
            <w:vMerge w:val="restart"/>
            <w:vAlign w:val="center"/>
          </w:tcPr>
          <w:p w14:paraId="29B00175" w14:textId="77777777" w:rsidR="00FC6112" w:rsidRPr="00FC6112" w:rsidRDefault="00FC6112" w:rsidP="002C5786">
            <w:pPr>
              <w:rPr>
                <w:b/>
                <w:bCs/>
                <w:color w:val="000000"/>
              </w:rPr>
            </w:pPr>
            <w:r w:rsidRPr="00FC6112">
              <w:rPr>
                <w:b/>
                <w:bCs/>
                <w:color w:val="000000"/>
              </w:rPr>
              <w:t>PROBnn</w:t>
            </w:r>
          </w:p>
        </w:tc>
        <w:tc>
          <w:tcPr>
            <w:tcW w:w="1394" w:type="dxa"/>
            <w:vAlign w:val="center"/>
          </w:tcPr>
          <w:p w14:paraId="6034AF62" w14:textId="77777777" w:rsidR="00FC6112" w:rsidRPr="00FC6112" w:rsidRDefault="00FC6112" w:rsidP="002C5786">
            <w:pPr>
              <w:rPr>
                <w:bCs/>
                <w:color w:val="000000"/>
              </w:rPr>
            </w:pPr>
            <w:r w:rsidRPr="00FC6112">
              <w:rPr>
                <w:bCs/>
                <w:color w:val="000000"/>
              </w:rPr>
              <w:t>-</w:t>
            </w:r>
          </w:p>
        </w:tc>
        <w:tc>
          <w:tcPr>
            <w:tcW w:w="2857" w:type="dxa"/>
            <w:vAlign w:val="center"/>
          </w:tcPr>
          <w:p w14:paraId="6039202F" w14:textId="77777777" w:rsidR="00FC6112" w:rsidRPr="00FC6112" w:rsidRDefault="00FC6112" w:rsidP="002C5786">
            <w:pPr>
              <w:rPr>
                <w:bCs/>
                <w:color w:val="000000"/>
              </w:rPr>
            </w:pPr>
            <w:r w:rsidRPr="00FC6112">
              <w:rPr>
                <w:b/>
              </w:rPr>
              <w:t>n</w:t>
            </w:r>
            <w:r w:rsidRPr="00FC6112">
              <w:rPr>
                <w:b/>
                <w:vertAlign w:val="subscript"/>
              </w:rPr>
              <w:t>d1</w:t>
            </w:r>
            <w:r w:rsidRPr="00FC6112">
              <w:rPr>
                <w:b/>
              </w:rPr>
              <w:t>n</w:t>
            </w:r>
            <w:r w:rsidRPr="00FC6112">
              <w:rPr>
                <w:b/>
                <w:vertAlign w:val="subscript"/>
              </w:rPr>
              <w:t>d1</w:t>
            </w:r>
            <w:r w:rsidRPr="00FC6112">
              <w:rPr>
                <w:b/>
              </w:rPr>
              <w:t>n</w:t>
            </w:r>
            <w:r w:rsidRPr="00FC6112">
              <w:rPr>
                <w:b/>
                <w:vertAlign w:val="subscript"/>
              </w:rPr>
              <w:t>h1</w:t>
            </w:r>
            <w:r w:rsidRPr="00FC6112">
              <w:rPr>
                <w:b/>
              </w:rPr>
              <w:t>n</w:t>
            </w:r>
            <w:r w:rsidRPr="00FC6112">
              <w:rPr>
                <w:b/>
                <w:vertAlign w:val="subscript"/>
              </w:rPr>
              <w:t>h1/</w:t>
            </w:r>
            <w:r w:rsidRPr="00FC6112">
              <w:rPr>
                <w:b/>
              </w:rPr>
              <w:t>n</w:t>
            </w:r>
            <w:r w:rsidRPr="00FC6112">
              <w:rPr>
                <w:b/>
                <w:vertAlign w:val="subscript"/>
              </w:rPr>
              <w:t>d2</w:t>
            </w:r>
            <w:r w:rsidRPr="00FC6112">
              <w:rPr>
                <w:b/>
              </w:rPr>
              <w:t>n</w:t>
            </w:r>
            <w:r w:rsidRPr="00FC6112">
              <w:rPr>
                <w:b/>
                <w:vertAlign w:val="subscript"/>
              </w:rPr>
              <w:t>d2</w:t>
            </w:r>
            <w:r w:rsidRPr="00FC6112">
              <w:rPr>
                <w:b/>
              </w:rPr>
              <w:t>n</w:t>
            </w:r>
            <w:r w:rsidRPr="00FC6112">
              <w:rPr>
                <w:b/>
                <w:vertAlign w:val="subscript"/>
              </w:rPr>
              <w:t>h2</w:t>
            </w:r>
            <w:r w:rsidRPr="00FC6112">
              <w:rPr>
                <w:b/>
              </w:rPr>
              <w:t>n</w:t>
            </w:r>
            <w:r w:rsidRPr="00FC6112">
              <w:rPr>
                <w:b/>
                <w:vertAlign w:val="subscript"/>
              </w:rPr>
              <w:t>h2</w:t>
            </w:r>
          </w:p>
        </w:tc>
        <w:tc>
          <w:tcPr>
            <w:tcW w:w="3985" w:type="dxa"/>
            <w:vAlign w:val="center"/>
          </w:tcPr>
          <w:p w14:paraId="0A94A643" w14:textId="77777777" w:rsidR="00FC6112" w:rsidRPr="00FC6112" w:rsidRDefault="00FC6112" w:rsidP="002C5786">
            <w:r w:rsidRPr="00FC6112">
              <w:t xml:space="preserve">xác xuất (%) xảy ra </w:t>
            </w:r>
            <w:r w:rsidRPr="00FC6112">
              <w:rPr>
                <w:bCs/>
                <w:color w:val="000000"/>
                <w:lang w:val="nl-NL"/>
              </w:rPr>
              <w:t>(các) giá trị dự báo (các) yếu tố khí tượng;</w:t>
            </w:r>
          </w:p>
          <w:p w14:paraId="03BAFD22" w14:textId="77777777" w:rsidR="00FC6112" w:rsidRPr="00FC6112" w:rsidRDefault="00FC6112" w:rsidP="002C5786">
            <w:pPr>
              <w:rPr>
                <w:bCs/>
                <w:color w:val="000000"/>
              </w:rPr>
            </w:pPr>
            <w:r w:rsidRPr="00FC6112">
              <w:rPr>
                <w:b/>
              </w:rPr>
              <w:t>nn</w:t>
            </w:r>
            <w:r w:rsidRPr="00FC6112">
              <w:t xml:space="preserve"> chỉ áp dụng = 30 (%) hoặc 40 (%).</w:t>
            </w:r>
          </w:p>
        </w:tc>
      </w:tr>
      <w:tr w:rsidR="00FC6112" w:rsidRPr="00FC6112" w14:paraId="4A6D3F9F" w14:textId="77777777" w:rsidTr="00FC6112">
        <w:tc>
          <w:tcPr>
            <w:tcW w:w="1228" w:type="dxa"/>
            <w:vMerge/>
            <w:vAlign w:val="center"/>
          </w:tcPr>
          <w:p w14:paraId="53700E67" w14:textId="77777777" w:rsidR="00FC6112" w:rsidRPr="00FC6112" w:rsidRDefault="00FC6112" w:rsidP="002C5786">
            <w:pPr>
              <w:rPr>
                <w:bCs/>
                <w:color w:val="000000"/>
              </w:rPr>
            </w:pPr>
          </w:p>
        </w:tc>
        <w:tc>
          <w:tcPr>
            <w:tcW w:w="1394" w:type="dxa"/>
            <w:vAlign w:val="center"/>
          </w:tcPr>
          <w:p w14:paraId="0CE556F2" w14:textId="77777777" w:rsidR="00FC6112" w:rsidRPr="00FC6112" w:rsidRDefault="00FC6112" w:rsidP="002C5786">
            <w:pPr>
              <w:rPr>
                <w:b/>
                <w:bCs/>
                <w:color w:val="000000"/>
              </w:rPr>
            </w:pPr>
            <w:r w:rsidRPr="00FC6112">
              <w:rPr>
                <w:b/>
                <w:bCs/>
                <w:color w:val="000000"/>
              </w:rPr>
              <w:t>TEMPO</w:t>
            </w:r>
          </w:p>
        </w:tc>
        <w:tc>
          <w:tcPr>
            <w:tcW w:w="2857" w:type="dxa"/>
            <w:vAlign w:val="center"/>
          </w:tcPr>
          <w:p w14:paraId="55452701" w14:textId="77777777" w:rsidR="00FC6112" w:rsidRPr="00FC6112" w:rsidRDefault="00FC6112" w:rsidP="002C5786">
            <w:pPr>
              <w:rPr>
                <w:bCs/>
                <w:color w:val="000000"/>
              </w:rPr>
            </w:pPr>
            <w:r w:rsidRPr="00FC6112">
              <w:rPr>
                <w:b/>
              </w:rPr>
              <w:t>n</w:t>
            </w:r>
            <w:r w:rsidRPr="00FC6112">
              <w:rPr>
                <w:b/>
                <w:vertAlign w:val="subscript"/>
              </w:rPr>
              <w:t>d1</w:t>
            </w:r>
            <w:r w:rsidRPr="00FC6112">
              <w:rPr>
                <w:b/>
              </w:rPr>
              <w:t>n</w:t>
            </w:r>
            <w:r w:rsidRPr="00FC6112">
              <w:rPr>
                <w:b/>
                <w:vertAlign w:val="subscript"/>
              </w:rPr>
              <w:t>d1</w:t>
            </w:r>
            <w:r w:rsidRPr="00FC6112">
              <w:rPr>
                <w:b/>
              </w:rPr>
              <w:t>n</w:t>
            </w:r>
            <w:r w:rsidRPr="00FC6112">
              <w:rPr>
                <w:b/>
                <w:vertAlign w:val="subscript"/>
              </w:rPr>
              <w:t>h1</w:t>
            </w:r>
            <w:r w:rsidRPr="00FC6112">
              <w:rPr>
                <w:b/>
              </w:rPr>
              <w:t>n</w:t>
            </w:r>
            <w:r w:rsidRPr="00FC6112">
              <w:rPr>
                <w:b/>
                <w:vertAlign w:val="subscript"/>
              </w:rPr>
              <w:t>h1/</w:t>
            </w:r>
            <w:r w:rsidRPr="00FC6112">
              <w:rPr>
                <w:b/>
              </w:rPr>
              <w:t>n</w:t>
            </w:r>
            <w:r w:rsidRPr="00FC6112">
              <w:rPr>
                <w:b/>
                <w:vertAlign w:val="subscript"/>
              </w:rPr>
              <w:t>d2</w:t>
            </w:r>
            <w:r w:rsidRPr="00FC6112">
              <w:rPr>
                <w:b/>
              </w:rPr>
              <w:t>n</w:t>
            </w:r>
            <w:r w:rsidRPr="00FC6112">
              <w:rPr>
                <w:b/>
                <w:vertAlign w:val="subscript"/>
              </w:rPr>
              <w:t>d2</w:t>
            </w:r>
            <w:r w:rsidRPr="00FC6112">
              <w:rPr>
                <w:b/>
              </w:rPr>
              <w:t>n</w:t>
            </w:r>
            <w:r w:rsidRPr="00FC6112">
              <w:rPr>
                <w:b/>
                <w:vertAlign w:val="subscript"/>
              </w:rPr>
              <w:t>h2</w:t>
            </w:r>
            <w:r w:rsidRPr="00FC6112">
              <w:rPr>
                <w:b/>
              </w:rPr>
              <w:t>n</w:t>
            </w:r>
            <w:r w:rsidRPr="00FC6112">
              <w:rPr>
                <w:b/>
                <w:vertAlign w:val="subscript"/>
              </w:rPr>
              <w:t>h2</w:t>
            </w:r>
          </w:p>
        </w:tc>
        <w:tc>
          <w:tcPr>
            <w:tcW w:w="3985" w:type="dxa"/>
            <w:vAlign w:val="center"/>
          </w:tcPr>
          <w:p w14:paraId="58F627D4" w14:textId="77777777" w:rsidR="00FC6112" w:rsidRPr="00FC6112" w:rsidRDefault="00FC6112" w:rsidP="002C5786">
            <w:pPr>
              <w:rPr>
                <w:bCs/>
                <w:color w:val="000000"/>
              </w:rPr>
            </w:pPr>
            <w:r w:rsidRPr="00FC6112">
              <w:rPr>
                <w:bCs/>
                <w:color w:val="000000"/>
              </w:rPr>
              <w:t>xác xuất xảy ra dao động tạm thời chỉ ra sau TEMPO;</w:t>
            </w:r>
          </w:p>
          <w:p w14:paraId="7662E161" w14:textId="77777777" w:rsidR="00FC6112" w:rsidRPr="00FC6112" w:rsidRDefault="00FC6112" w:rsidP="002C5786">
            <w:pPr>
              <w:rPr>
                <w:bCs/>
                <w:color w:val="000000"/>
              </w:rPr>
            </w:pPr>
            <w:r w:rsidRPr="00FC6112">
              <w:rPr>
                <w:b/>
              </w:rPr>
              <w:t>nn</w:t>
            </w:r>
            <w:r w:rsidRPr="00FC6112">
              <w:t xml:space="preserve"> chỉ áp dụng = 30 (%) hoặc 40 (%).</w:t>
            </w:r>
          </w:p>
        </w:tc>
      </w:tr>
    </w:tbl>
    <w:p w14:paraId="5C2E9A7D" w14:textId="77777777" w:rsidR="00FC6112" w:rsidRPr="00FC6112" w:rsidRDefault="00FC6112" w:rsidP="00221DDD">
      <w:pPr>
        <w:spacing w:before="0"/>
        <w:ind w:firstLine="567"/>
        <w:rPr>
          <w:rFonts w:eastAsia="Calibri"/>
          <w:b/>
          <w:color w:val="000000"/>
          <w:lang w:val="nl-NL"/>
        </w:rPr>
      </w:pPr>
      <w:r w:rsidRPr="00FC6112">
        <w:rPr>
          <w:rFonts w:eastAsia="Calibri"/>
          <w:b/>
          <w:color w:val="000000"/>
          <w:lang w:val="nl-NL"/>
        </w:rPr>
        <w:t>4. TAF AMD</w:t>
      </w:r>
    </w:p>
    <w:p w14:paraId="02E9A48D" w14:textId="77777777"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Cơ sở khí tượng sân bay phải đảm bảo theo dõi liên tục thời tiết để xem xét, rà soát thông tin TAF đã phát hành. Khi có sự thay đổi về nhận định dự báo hoặc thay đổi các điều kiện khí tượng hiện trạng dẫn đến TAF đã phát hành không còn phản ánh chính xác dự kiến thời tiết cần phát hành TAF AMD để điều chỉnh bổ sung thông tin dự báo. </w:t>
      </w:r>
    </w:p>
    <w:p w14:paraId="585A615B" w14:textId="45569ED2" w:rsidR="00FC6112" w:rsidRPr="00FC6112" w:rsidRDefault="00FC6112" w:rsidP="00221DDD">
      <w:pPr>
        <w:spacing w:before="0"/>
        <w:ind w:firstLine="567"/>
        <w:rPr>
          <w:rFonts w:eastAsia="Calibri"/>
          <w:bCs/>
          <w:color w:val="000000"/>
          <w:lang w:val="nl-NL"/>
        </w:rPr>
      </w:pPr>
      <w:r w:rsidRPr="00FC6112">
        <w:rPr>
          <w:rFonts w:eastAsia="Calibri"/>
          <w:bCs/>
          <w:color w:val="000000"/>
          <w:lang w:val="nl-NL"/>
        </w:rPr>
        <w:t xml:space="preserve">Tiêu chí phát hành TAF AMD quy định chi tiết trong </w:t>
      </w:r>
      <w:r w:rsidR="006D7E70">
        <w:rPr>
          <w:rFonts w:eastAsia="Calibri"/>
          <w:color w:val="000000"/>
          <w:lang w:val="en-US"/>
        </w:rPr>
        <w:t>3.3 trên</w:t>
      </w:r>
      <w:r w:rsidRPr="00FC6112">
        <w:rPr>
          <w:rFonts w:eastAsia="Calibri"/>
          <w:bCs/>
          <w:color w:val="000000"/>
          <w:lang w:val="nl-NL"/>
        </w:rPr>
        <w:t>.</w:t>
      </w:r>
    </w:p>
    <w:p w14:paraId="1E55B961" w14:textId="77777777" w:rsidR="00FC6112" w:rsidRPr="00FC6112" w:rsidRDefault="00FC6112" w:rsidP="002C5786">
      <w:pPr>
        <w:spacing w:before="0"/>
        <w:rPr>
          <w:rFonts w:eastAsia="Calibri"/>
          <w:color w:val="000000"/>
          <w:spacing w:val="-10"/>
          <w:lang w:val="nl-NL"/>
        </w:rPr>
        <w:sectPr w:rsidR="00FC6112" w:rsidRPr="00FC6112" w:rsidSect="00FC6112">
          <w:headerReference w:type="default" r:id="rId44"/>
          <w:footerReference w:type="default" r:id="rId45"/>
          <w:pgSz w:w="11906" w:h="16838" w:code="9"/>
          <w:pgMar w:top="1247" w:right="1134" w:bottom="1134" w:left="1701" w:header="624" w:footer="510" w:gutter="0"/>
          <w:pgNumType w:start="1"/>
          <w:cols w:space="708"/>
          <w:docGrid w:linePitch="360"/>
        </w:sectPr>
      </w:pPr>
    </w:p>
    <w:p w14:paraId="2181E386" w14:textId="0E7112A9" w:rsidR="00FC6112" w:rsidRPr="002638DC" w:rsidRDefault="00DF0999" w:rsidP="002C5786">
      <w:pPr>
        <w:keepNext w:val="0"/>
        <w:keepLines w:val="0"/>
        <w:spacing w:before="0"/>
        <w:jc w:val="center"/>
        <w:outlineLvl w:val="1"/>
        <w:rPr>
          <w:b/>
          <w:bCs/>
          <w:color w:val="000000"/>
        </w:rPr>
      </w:pPr>
      <w:r>
        <w:rPr>
          <w:b/>
          <w:bCs/>
          <w:color w:val="000000"/>
        </w:rPr>
        <w:lastRenderedPageBreak/>
        <w:t xml:space="preserve">XX. </w:t>
      </w:r>
      <w:r w:rsidR="0039297C" w:rsidRPr="002638DC">
        <w:rPr>
          <w:b/>
          <w:bCs/>
          <w:color w:val="000000"/>
        </w:rPr>
        <w:t>M</w:t>
      </w:r>
      <w:r w:rsidR="00257D81" w:rsidRPr="002638DC">
        <w:rPr>
          <w:b/>
          <w:bCs/>
          <w:color w:val="000000"/>
        </w:rPr>
        <w:t xml:space="preserve">. </w:t>
      </w:r>
      <w:r w:rsidR="00FC6112" w:rsidRPr="002638DC">
        <w:rPr>
          <w:b/>
          <w:bCs/>
          <w:color w:val="000000"/>
        </w:rPr>
        <w:t>BẢN TIN CẢNH BÁO THỜI TIẾT NGUY HIỂM TRÊN ĐƯỜNG BAY (SIGMET)</w:t>
      </w:r>
    </w:p>
    <w:p w14:paraId="0F02581C" w14:textId="77777777" w:rsidR="00FC6112" w:rsidRPr="00FC6112" w:rsidRDefault="00FC6112" w:rsidP="006D7E70">
      <w:pPr>
        <w:spacing w:before="0"/>
        <w:ind w:firstLine="567"/>
        <w:rPr>
          <w:rFonts w:eastAsia="Calibri"/>
          <w:b/>
          <w:color w:val="000000"/>
          <w:lang w:val="nl-NL"/>
        </w:rPr>
      </w:pPr>
      <w:r w:rsidRPr="00FC6112">
        <w:rPr>
          <w:rFonts w:eastAsia="Calibri"/>
          <w:b/>
          <w:color w:val="000000"/>
          <w:lang w:val="nl-NL"/>
        </w:rPr>
        <w:t>1. Giới thiệu</w:t>
      </w:r>
    </w:p>
    <w:p w14:paraId="67FAE823" w14:textId="77777777" w:rsidR="00FC6112" w:rsidRPr="00FC6112" w:rsidRDefault="00FC6112" w:rsidP="006D7E70">
      <w:pPr>
        <w:spacing w:before="0"/>
        <w:ind w:firstLine="567"/>
        <w:rPr>
          <w:rFonts w:eastAsia="Calibri"/>
          <w:bCs/>
          <w:color w:val="000000"/>
          <w:lang w:val="vi-VN"/>
        </w:rPr>
      </w:pPr>
      <w:r w:rsidRPr="00FC6112">
        <w:rPr>
          <w:rFonts w:eastAsia="Calibri"/>
          <w:bCs/>
          <w:color w:val="000000"/>
          <w:lang w:val="vi-VN"/>
        </w:rPr>
        <w:t xml:space="preserve">SIGMET là bản tin cảnh báo do cơ sở cảnh báo thời tiết hàng không lập và phát hành, mô tả ngắn gọn bằng minh ngữ chữ tắt về sự xuất hiện hoặc dự kiến xuất hiện những hiện tượng thời tiết nguy hiểm trên đường bay và các hiện tượng khác trong khí quyển có thể gây ảnh hưởng đến an toàn của tàu bay đang bay; bao gồm thông tin về vị trí, quy mô, cường độ, và sự phát triển của các hiện tượng đó theo thời gian và không gian. </w:t>
      </w:r>
    </w:p>
    <w:p w14:paraId="1FA868E0" w14:textId="77777777" w:rsidR="00FC6112" w:rsidRPr="00FC6112" w:rsidRDefault="00FC6112" w:rsidP="006D7E70">
      <w:pPr>
        <w:spacing w:before="0"/>
        <w:ind w:firstLine="567"/>
        <w:rPr>
          <w:rFonts w:eastAsia="Calibri"/>
          <w:b/>
          <w:color w:val="000000"/>
          <w:spacing w:val="-4"/>
          <w:lang w:val="en-US" w:eastAsia="vi-VN"/>
        </w:rPr>
      </w:pPr>
      <w:r w:rsidRPr="00FC6112">
        <w:rPr>
          <w:rFonts w:eastAsia="Calibri"/>
          <w:b/>
          <w:color w:val="000000"/>
          <w:spacing w:val="-4"/>
          <w:lang w:val="en-US" w:eastAsia="vi-VN"/>
        </w:rPr>
        <w:t>2. Chữ viết tắt sử dụng trong SIGMET</w:t>
      </w:r>
    </w:p>
    <w:p w14:paraId="1ACC0AE8" w14:textId="1B272DF2" w:rsidR="00FC6112" w:rsidRPr="00FC6112" w:rsidRDefault="00FC6112" w:rsidP="006D7E70">
      <w:pPr>
        <w:spacing w:before="0"/>
        <w:ind w:firstLine="567"/>
        <w:rPr>
          <w:rFonts w:eastAsia="Calibri"/>
          <w:color w:val="000000"/>
          <w:spacing w:val="-4"/>
          <w:lang w:val="vi-VN" w:eastAsia="vi-VN"/>
        </w:rPr>
      </w:pPr>
      <w:r w:rsidRPr="00FC6112">
        <w:rPr>
          <w:rFonts w:eastAsia="Calibri"/>
          <w:color w:val="000000"/>
          <w:spacing w:val="-4"/>
          <w:lang w:val="vi-VN" w:eastAsia="vi-VN"/>
        </w:rPr>
        <w:t>Các chữ viết tắt</w:t>
      </w:r>
      <w:r w:rsidRPr="00FC6112">
        <w:rPr>
          <w:rFonts w:eastAsia="Calibri"/>
          <w:color w:val="000000"/>
          <w:spacing w:val="-4"/>
          <w:lang w:val="en-US" w:eastAsia="vi-VN"/>
        </w:rPr>
        <w:t xml:space="preserve"> được phép sử dụng trong SIGMET </w:t>
      </w:r>
      <w:r w:rsidRPr="00FC6112">
        <w:rPr>
          <w:rFonts w:eastAsia="Calibri"/>
          <w:color w:val="000000"/>
          <w:spacing w:val="-4"/>
          <w:lang w:val="vi-VN" w:eastAsia="vi-VN"/>
        </w:rPr>
        <w:t xml:space="preserve">và ý nghĩa của </w:t>
      </w:r>
      <w:r w:rsidRPr="00FC6112">
        <w:rPr>
          <w:rFonts w:eastAsia="Calibri"/>
          <w:color w:val="000000"/>
          <w:spacing w:val="-4"/>
          <w:lang w:val="en-US" w:eastAsia="vi-VN"/>
        </w:rPr>
        <w:t xml:space="preserve">chúng nêu trong Bảng </w:t>
      </w:r>
      <w:r w:rsidR="00180387">
        <w:rPr>
          <w:rFonts w:eastAsia="Calibri"/>
          <w:color w:val="000000"/>
          <w:spacing w:val="-4"/>
          <w:lang w:val="en-US" w:eastAsia="vi-VN"/>
        </w:rPr>
        <w:t>M.</w:t>
      </w:r>
      <w:r w:rsidRPr="00FC6112">
        <w:rPr>
          <w:rFonts w:eastAsia="Calibri"/>
          <w:color w:val="000000"/>
          <w:spacing w:val="-4"/>
          <w:lang w:val="en-US" w:eastAsia="vi-VN"/>
        </w:rPr>
        <w:t>5-1 và Bảng 5-2 dưới đây.</w:t>
      </w:r>
    </w:p>
    <w:p w14:paraId="20CB1C3B" w14:textId="2464CAC6" w:rsidR="00FC6112" w:rsidRPr="00FC6112" w:rsidRDefault="00FC6112" w:rsidP="002C5786">
      <w:pPr>
        <w:spacing w:before="0"/>
        <w:rPr>
          <w:rFonts w:eastAsia="Calibri"/>
          <w:b/>
          <w:color w:val="000000"/>
          <w:lang w:val="vi-VN"/>
        </w:rPr>
      </w:pPr>
      <w:r w:rsidRPr="00FC6112">
        <w:rPr>
          <w:rFonts w:eastAsia="Calibri"/>
          <w:b/>
          <w:color w:val="000000"/>
          <w:lang w:val="vi-VN"/>
        </w:rPr>
        <w:t xml:space="preserve">Bảng </w:t>
      </w:r>
      <w:r w:rsidR="00180387">
        <w:rPr>
          <w:rFonts w:eastAsia="Calibri"/>
          <w:b/>
          <w:color w:val="000000"/>
          <w:lang w:val="en-US"/>
        </w:rPr>
        <w:t>M.</w:t>
      </w:r>
      <w:r w:rsidRPr="00FC6112">
        <w:rPr>
          <w:rFonts w:eastAsia="Calibri"/>
          <w:b/>
          <w:color w:val="000000"/>
          <w:lang w:val="vi-VN"/>
        </w:rPr>
        <w:t>5-1. Các chữ viết tắt về hiện tượng thời tiết trong SIGMET</w:t>
      </w:r>
    </w:p>
    <w:tbl>
      <w:tblPr>
        <w:tblStyle w:val="TableGrid310"/>
        <w:tblW w:w="9180" w:type="dxa"/>
        <w:tblLook w:val="04A0" w:firstRow="1" w:lastRow="0" w:firstColumn="1" w:lastColumn="0" w:noHBand="0" w:noVBand="1"/>
      </w:tblPr>
      <w:tblGrid>
        <w:gridCol w:w="2235"/>
        <w:gridCol w:w="6945"/>
      </w:tblGrid>
      <w:tr w:rsidR="00FC6112" w:rsidRPr="00FC6112" w14:paraId="6600A314" w14:textId="77777777" w:rsidTr="00FC6112">
        <w:tc>
          <w:tcPr>
            <w:tcW w:w="2235" w:type="dxa"/>
            <w:vAlign w:val="center"/>
          </w:tcPr>
          <w:p w14:paraId="2B06D4E2" w14:textId="77777777" w:rsidR="00FC6112" w:rsidRPr="00FC6112" w:rsidRDefault="00FC6112" w:rsidP="002C5786">
            <w:pPr>
              <w:rPr>
                <w:b/>
                <w:color w:val="000000"/>
              </w:rPr>
            </w:pPr>
            <w:r w:rsidRPr="00FC6112">
              <w:rPr>
                <w:b/>
                <w:color w:val="000000"/>
              </w:rPr>
              <w:t>Viết tắt hiện tượng</w:t>
            </w:r>
          </w:p>
        </w:tc>
        <w:tc>
          <w:tcPr>
            <w:tcW w:w="6945" w:type="dxa"/>
            <w:vAlign w:val="center"/>
          </w:tcPr>
          <w:p w14:paraId="4021A696" w14:textId="77777777" w:rsidR="00FC6112" w:rsidRPr="00FC6112" w:rsidRDefault="00FC6112" w:rsidP="002C5786">
            <w:pPr>
              <w:rPr>
                <w:b/>
                <w:color w:val="000000"/>
              </w:rPr>
            </w:pPr>
            <w:r w:rsidRPr="00FC6112">
              <w:rPr>
                <w:b/>
                <w:color w:val="000000"/>
              </w:rPr>
              <w:t>Mô tả</w:t>
            </w:r>
          </w:p>
        </w:tc>
      </w:tr>
      <w:tr w:rsidR="00FC6112" w:rsidRPr="00FC6112" w14:paraId="3C0CF14A" w14:textId="77777777" w:rsidTr="00FC6112">
        <w:tc>
          <w:tcPr>
            <w:tcW w:w="2235" w:type="dxa"/>
            <w:vAlign w:val="center"/>
          </w:tcPr>
          <w:p w14:paraId="417D2742" w14:textId="77777777" w:rsidR="00FC6112" w:rsidRPr="00FC6112" w:rsidRDefault="00FC6112" w:rsidP="002C5786">
            <w:pPr>
              <w:rPr>
                <w:color w:val="000000"/>
              </w:rPr>
            </w:pPr>
            <w:r w:rsidRPr="00FC6112">
              <w:rPr>
                <w:color w:val="000000"/>
              </w:rPr>
              <w:t xml:space="preserve">OBSC TS </w:t>
            </w:r>
          </w:p>
        </w:tc>
        <w:tc>
          <w:tcPr>
            <w:tcW w:w="6945" w:type="dxa"/>
          </w:tcPr>
          <w:p w14:paraId="7957E584" w14:textId="77777777" w:rsidR="00FC6112" w:rsidRPr="00FC6112" w:rsidRDefault="00FC6112" w:rsidP="002C5786">
            <w:pPr>
              <w:rPr>
                <w:color w:val="000000"/>
              </w:rPr>
            </w:pPr>
            <w:r w:rsidRPr="00FC6112">
              <w:rPr>
                <w:color w:val="000000"/>
              </w:rPr>
              <w:t>Dông bị che khuất bởi mù hoặc khói hoặc khó quan sát do bóng tối</w:t>
            </w:r>
          </w:p>
        </w:tc>
      </w:tr>
      <w:tr w:rsidR="00FC6112" w:rsidRPr="00FC6112" w14:paraId="634D47DF" w14:textId="77777777" w:rsidTr="00FC6112">
        <w:tc>
          <w:tcPr>
            <w:tcW w:w="2235" w:type="dxa"/>
            <w:vAlign w:val="center"/>
          </w:tcPr>
          <w:p w14:paraId="579172EE" w14:textId="77777777" w:rsidR="00FC6112" w:rsidRPr="00FC6112" w:rsidRDefault="00FC6112" w:rsidP="002C5786">
            <w:pPr>
              <w:rPr>
                <w:color w:val="000000"/>
              </w:rPr>
            </w:pPr>
            <w:r w:rsidRPr="00FC6112">
              <w:rPr>
                <w:color w:val="000000"/>
              </w:rPr>
              <w:t xml:space="preserve">EMBD TS </w:t>
            </w:r>
          </w:p>
        </w:tc>
        <w:tc>
          <w:tcPr>
            <w:tcW w:w="6945" w:type="dxa"/>
          </w:tcPr>
          <w:p w14:paraId="01F30682" w14:textId="77777777" w:rsidR="00FC6112" w:rsidRPr="00FC6112" w:rsidRDefault="00FC6112" w:rsidP="002C5786">
            <w:pPr>
              <w:rPr>
                <w:color w:val="000000"/>
              </w:rPr>
            </w:pPr>
            <w:r w:rsidRPr="00FC6112">
              <w:rPr>
                <w:color w:val="000000"/>
              </w:rPr>
              <w:t>Dông bị che khuất trong các lớp mây và khó phân định đối với tổ lái bay qua</w:t>
            </w:r>
          </w:p>
        </w:tc>
      </w:tr>
      <w:tr w:rsidR="00FC6112" w:rsidRPr="00FC6112" w14:paraId="7E0C0B0A" w14:textId="77777777" w:rsidTr="00FC6112">
        <w:tc>
          <w:tcPr>
            <w:tcW w:w="2235" w:type="dxa"/>
            <w:vAlign w:val="center"/>
          </w:tcPr>
          <w:p w14:paraId="26CB1B05" w14:textId="77777777" w:rsidR="00FC6112" w:rsidRPr="00FC6112" w:rsidRDefault="00FC6112" w:rsidP="002C5786">
            <w:pPr>
              <w:rPr>
                <w:color w:val="000000"/>
              </w:rPr>
            </w:pPr>
            <w:r w:rsidRPr="00FC6112">
              <w:rPr>
                <w:color w:val="000000"/>
              </w:rPr>
              <w:t xml:space="preserve">FRQ TS </w:t>
            </w:r>
          </w:p>
        </w:tc>
        <w:tc>
          <w:tcPr>
            <w:tcW w:w="6945" w:type="dxa"/>
          </w:tcPr>
          <w:p w14:paraId="58D85399" w14:textId="77777777" w:rsidR="00FC6112" w:rsidRPr="00FC6112" w:rsidRDefault="00FC6112" w:rsidP="002C5786">
            <w:pPr>
              <w:rPr>
                <w:color w:val="000000"/>
              </w:rPr>
            </w:pPr>
            <w:r w:rsidRPr="00FC6112">
              <w:rPr>
                <w:color w:val="000000"/>
              </w:rPr>
              <w:t>Dông phân bố dày đặc với độ che phủ không gian tối đa lớn hơn 75% khu vực thông báo; không có sự phân tách rõ rệt giữa các đám dông liền kề.</w:t>
            </w:r>
          </w:p>
        </w:tc>
      </w:tr>
      <w:tr w:rsidR="00FC6112" w:rsidRPr="00FC6112" w14:paraId="1D90F12B" w14:textId="77777777" w:rsidTr="00FC6112">
        <w:tc>
          <w:tcPr>
            <w:tcW w:w="2235" w:type="dxa"/>
            <w:vAlign w:val="center"/>
          </w:tcPr>
          <w:p w14:paraId="2F108581" w14:textId="77777777" w:rsidR="00FC6112" w:rsidRPr="00FC6112" w:rsidRDefault="00FC6112" w:rsidP="002C5786">
            <w:pPr>
              <w:rPr>
                <w:color w:val="000000"/>
              </w:rPr>
            </w:pPr>
            <w:r w:rsidRPr="00FC6112">
              <w:rPr>
                <w:color w:val="000000"/>
              </w:rPr>
              <w:t xml:space="preserve">SQL TS </w:t>
            </w:r>
          </w:p>
        </w:tc>
        <w:tc>
          <w:tcPr>
            <w:tcW w:w="6945" w:type="dxa"/>
          </w:tcPr>
          <w:p w14:paraId="27DE7DE8" w14:textId="77777777" w:rsidR="00FC6112" w:rsidRPr="00FC6112" w:rsidRDefault="00FC6112" w:rsidP="002C5786">
            <w:pPr>
              <w:rPr>
                <w:color w:val="000000"/>
              </w:rPr>
            </w:pPr>
            <w:r w:rsidRPr="00FC6112">
              <w:rPr>
                <w:color w:val="000000"/>
              </w:rPr>
              <w:t>Dông đường tố - dông phân bố thành một dải liên tục có ít hoặc không có khoảng trống giữa các đám mây CB riêng biệt</w:t>
            </w:r>
          </w:p>
        </w:tc>
      </w:tr>
      <w:tr w:rsidR="00FC6112" w:rsidRPr="00FC6112" w14:paraId="43C7CBCC" w14:textId="77777777" w:rsidTr="00FC6112">
        <w:tc>
          <w:tcPr>
            <w:tcW w:w="2235" w:type="dxa"/>
            <w:vAlign w:val="center"/>
          </w:tcPr>
          <w:p w14:paraId="5C80C7D3" w14:textId="77777777" w:rsidR="00FC6112" w:rsidRPr="00FC6112" w:rsidRDefault="00FC6112" w:rsidP="002C5786">
            <w:pPr>
              <w:rPr>
                <w:color w:val="000000"/>
              </w:rPr>
            </w:pPr>
            <w:r w:rsidRPr="00FC6112">
              <w:rPr>
                <w:color w:val="000000"/>
              </w:rPr>
              <w:t xml:space="preserve">OBSC TSGR </w:t>
            </w:r>
          </w:p>
        </w:tc>
        <w:tc>
          <w:tcPr>
            <w:tcW w:w="6945" w:type="dxa"/>
          </w:tcPr>
          <w:p w14:paraId="537ED540" w14:textId="77777777" w:rsidR="00FC6112" w:rsidRPr="00FC6112" w:rsidRDefault="00FC6112" w:rsidP="002C5786">
            <w:pPr>
              <w:rPr>
                <w:color w:val="000000"/>
              </w:rPr>
            </w:pPr>
            <w:r w:rsidRPr="00FC6112">
              <w:rPr>
                <w:color w:val="000000"/>
              </w:rPr>
              <w:t>Dông bị che khuất kèm mưa đá</w:t>
            </w:r>
          </w:p>
        </w:tc>
      </w:tr>
      <w:tr w:rsidR="00FC6112" w:rsidRPr="00FC6112" w14:paraId="6D20FD04" w14:textId="77777777" w:rsidTr="00FC6112">
        <w:tc>
          <w:tcPr>
            <w:tcW w:w="2235" w:type="dxa"/>
            <w:vAlign w:val="center"/>
          </w:tcPr>
          <w:p w14:paraId="62E218E4" w14:textId="77777777" w:rsidR="00FC6112" w:rsidRPr="00FC6112" w:rsidRDefault="00FC6112" w:rsidP="002C5786">
            <w:pPr>
              <w:rPr>
                <w:color w:val="000000"/>
              </w:rPr>
            </w:pPr>
            <w:r w:rsidRPr="00FC6112">
              <w:rPr>
                <w:color w:val="000000"/>
              </w:rPr>
              <w:t xml:space="preserve">EMBD TSGR </w:t>
            </w:r>
          </w:p>
        </w:tc>
        <w:tc>
          <w:tcPr>
            <w:tcW w:w="6945" w:type="dxa"/>
          </w:tcPr>
          <w:p w14:paraId="16E1BD1F" w14:textId="77777777" w:rsidR="00FC6112" w:rsidRPr="00FC6112" w:rsidRDefault="00FC6112" w:rsidP="002C5786">
            <w:pPr>
              <w:rPr>
                <w:color w:val="000000"/>
              </w:rPr>
            </w:pPr>
            <w:r w:rsidRPr="00FC6112">
              <w:rPr>
                <w:color w:val="000000"/>
              </w:rPr>
              <w:t>Dôngbị che khuất  trong các lớp mây khác kèm mưa đá</w:t>
            </w:r>
          </w:p>
        </w:tc>
      </w:tr>
      <w:tr w:rsidR="00FC6112" w:rsidRPr="00FC6112" w14:paraId="3C300F63" w14:textId="77777777" w:rsidTr="00FC6112">
        <w:tc>
          <w:tcPr>
            <w:tcW w:w="2235" w:type="dxa"/>
          </w:tcPr>
          <w:p w14:paraId="2597697B" w14:textId="77777777" w:rsidR="00FC6112" w:rsidRPr="00FC6112" w:rsidRDefault="00FC6112" w:rsidP="002C5786">
            <w:pPr>
              <w:rPr>
                <w:color w:val="000000"/>
              </w:rPr>
            </w:pPr>
            <w:r w:rsidRPr="00FC6112">
              <w:rPr>
                <w:color w:val="000000"/>
              </w:rPr>
              <w:t xml:space="preserve">FRQ TSGR </w:t>
            </w:r>
          </w:p>
        </w:tc>
        <w:tc>
          <w:tcPr>
            <w:tcW w:w="6945" w:type="dxa"/>
          </w:tcPr>
          <w:p w14:paraId="3CB6643B" w14:textId="77777777" w:rsidR="00FC6112" w:rsidRPr="00FC6112" w:rsidRDefault="00FC6112" w:rsidP="002C5786">
            <w:pPr>
              <w:rPr>
                <w:color w:val="000000"/>
              </w:rPr>
            </w:pPr>
            <w:r w:rsidRPr="00FC6112">
              <w:rPr>
                <w:color w:val="000000"/>
              </w:rPr>
              <w:t>Dông phân bố dày đặc kèm mưa đá</w:t>
            </w:r>
          </w:p>
        </w:tc>
      </w:tr>
      <w:tr w:rsidR="00FC6112" w:rsidRPr="00FC6112" w14:paraId="652C5157" w14:textId="77777777" w:rsidTr="00FC6112">
        <w:tc>
          <w:tcPr>
            <w:tcW w:w="2235" w:type="dxa"/>
          </w:tcPr>
          <w:p w14:paraId="1ACB2EA5" w14:textId="77777777" w:rsidR="00FC6112" w:rsidRPr="00FC6112" w:rsidRDefault="00FC6112" w:rsidP="002C5786">
            <w:pPr>
              <w:rPr>
                <w:color w:val="000000"/>
              </w:rPr>
            </w:pPr>
            <w:r w:rsidRPr="00FC6112">
              <w:rPr>
                <w:color w:val="000000"/>
              </w:rPr>
              <w:t xml:space="preserve">SQL TSGR </w:t>
            </w:r>
          </w:p>
        </w:tc>
        <w:tc>
          <w:tcPr>
            <w:tcW w:w="6945" w:type="dxa"/>
          </w:tcPr>
          <w:p w14:paraId="7FC93612" w14:textId="77777777" w:rsidR="00FC6112" w:rsidRPr="00FC6112" w:rsidRDefault="00FC6112" w:rsidP="002C5786">
            <w:pPr>
              <w:rPr>
                <w:color w:val="000000"/>
              </w:rPr>
            </w:pPr>
            <w:r w:rsidRPr="00FC6112">
              <w:rPr>
                <w:color w:val="000000"/>
              </w:rPr>
              <w:t xml:space="preserve">Dông đường tố kèm mưa đá </w:t>
            </w:r>
          </w:p>
        </w:tc>
      </w:tr>
      <w:tr w:rsidR="00FC6112" w:rsidRPr="00FC6112" w14:paraId="6C622AF9" w14:textId="77777777" w:rsidTr="00FC6112">
        <w:tc>
          <w:tcPr>
            <w:tcW w:w="2235" w:type="dxa"/>
          </w:tcPr>
          <w:p w14:paraId="703959BC" w14:textId="77777777" w:rsidR="00FC6112" w:rsidRPr="00FC6112" w:rsidRDefault="00FC6112" w:rsidP="002C5786">
            <w:pPr>
              <w:rPr>
                <w:color w:val="000000"/>
              </w:rPr>
            </w:pPr>
            <w:r w:rsidRPr="00FC6112">
              <w:rPr>
                <w:color w:val="000000"/>
              </w:rPr>
              <w:t xml:space="preserve">TC </w:t>
            </w:r>
          </w:p>
        </w:tc>
        <w:tc>
          <w:tcPr>
            <w:tcW w:w="6945" w:type="dxa"/>
          </w:tcPr>
          <w:p w14:paraId="6334670C" w14:textId="77777777" w:rsidR="00FC6112" w:rsidRPr="00FC6112" w:rsidRDefault="00FC6112" w:rsidP="002C5786">
            <w:pPr>
              <w:rPr>
                <w:color w:val="000000"/>
              </w:rPr>
            </w:pPr>
            <w:r w:rsidRPr="00FC6112">
              <w:rPr>
                <w:color w:val="000000"/>
              </w:rPr>
              <w:t xml:space="preserve">Bão nhiệt đới với tốc độ gió bề mặt trung bình </w:t>
            </w:r>
            <w:r w:rsidRPr="00FC6112">
              <w:rPr>
                <w:color w:val="000000"/>
                <w:lang w:eastAsia="vi-VN"/>
              </w:rPr>
              <w:t xml:space="preserve">10 phút </w:t>
            </w:r>
            <w:r w:rsidRPr="00FC6112">
              <w:rPr>
                <w:color w:val="000000"/>
              </w:rPr>
              <w:t xml:space="preserve">bằng hoặc lớn hơn 17 m/s (34 kt). </w:t>
            </w:r>
          </w:p>
        </w:tc>
      </w:tr>
      <w:tr w:rsidR="00FC6112" w:rsidRPr="00FC6112" w14:paraId="30F3E869" w14:textId="77777777" w:rsidTr="00FC6112">
        <w:tc>
          <w:tcPr>
            <w:tcW w:w="2235" w:type="dxa"/>
          </w:tcPr>
          <w:p w14:paraId="0D1776B7" w14:textId="77777777" w:rsidR="00FC6112" w:rsidRPr="00FC6112" w:rsidRDefault="00FC6112" w:rsidP="002C5786">
            <w:pPr>
              <w:rPr>
                <w:color w:val="000000"/>
              </w:rPr>
            </w:pPr>
            <w:r w:rsidRPr="00FC6112">
              <w:rPr>
                <w:color w:val="000000"/>
              </w:rPr>
              <w:t xml:space="preserve">SEV TURB </w:t>
            </w:r>
          </w:p>
        </w:tc>
        <w:tc>
          <w:tcPr>
            <w:tcW w:w="6945" w:type="dxa"/>
          </w:tcPr>
          <w:p w14:paraId="5831FF74" w14:textId="77777777" w:rsidR="00FC6112" w:rsidRPr="00FC6112" w:rsidRDefault="00FC6112" w:rsidP="002C5786">
            <w:pPr>
              <w:rPr>
                <w:color w:val="000000"/>
              </w:rPr>
            </w:pPr>
            <w:r w:rsidRPr="00FC6112">
              <w:rPr>
                <w:color w:val="000000"/>
              </w:rPr>
              <w:t>Nhiễu động mạnh liên quan tới:</w:t>
            </w:r>
          </w:p>
          <w:p w14:paraId="1121EF18" w14:textId="77777777" w:rsidR="00FC6112" w:rsidRPr="00FC6112" w:rsidRDefault="00FC6112" w:rsidP="002C5786">
            <w:pPr>
              <w:rPr>
                <w:color w:val="000000"/>
              </w:rPr>
            </w:pPr>
            <w:r w:rsidRPr="00FC6112">
              <w:rPr>
                <w:color w:val="000000"/>
              </w:rPr>
              <w:t xml:space="preserve"> Nhiễu động tầng thấp kết hợp với gió bề mặt mạnh; </w:t>
            </w:r>
          </w:p>
          <w:p w14:paraId="5DDE190D" w14:textId="77777777" w:rsidR="00FC6112" w:rsidRPr="00FC6112" w:rsidRDefault="00FC6112" w:rsidP="002C5786">
            <w:pPr>
              <w:rPr>
                <w:color w:val="000000"/>
              </w:rPr>
            </w:pPr>
            <w:r w:rsidRPr="00FC6112">
              <w:rPr>
                <w:color w:val="000000"/>
              </w:rPr>
              <w:t> Dòng chuyển động rối (rotor streaming); hoặc</w:t>
            </w:r>
          </w:p>
          <w:p w14:paraId="2C73DD71" w14:textId="77777777" w:rsidR="00FC6112" w:rsidRPr="00FC6112" w:rsidRDefault="00FC6112" w:rsidP="002C5786">
            <w:pPr>
              <w:rPr>
                <w:color w:val="000000"/>
              </w:rPr>
            </w:pPr>
            <w:r w:rsidRPr="00FC6112">
              <w:rPr>
                <w:color w:val="000000"/>
              </w:rPr>
              <w:t> Nhiễu động trời trong, có thể trong mây (</w:t>
            </w:r>
            <w:r w:rsidRPr="00FC6112">
              <w:rPr>
                <w:i/>
                <w:color w:val="000000"/>
                <w:spacing w:val="-4"/>
                <w:lang w:eastAsia="vi-VN"/>
              </w:rPr>
              <w:t>không liên quan tới mây đối lưu</w:t>
            </w:r>
            <w:r w:rsidRPr="00FC6112">
              <w:rPr>
                <w:color w:val="000000"/>
              </w:rPr>
              <w:t>) hoặc không trong mây.</w:t>
            </w:r>
          </w:p>
          <w:p w14:paraId="74030A18" w14:textId="77777777" w:rsidR="00FC6112" w:rsidRPr="00FC6112" w:rsidRDefault="00FC6112" w:rsidP="002C5786">
            <w:pPr>
              <w:rPr>
                <w:i/>
                <w:color w:val="000000"/>
              </w:rPr>
            </w:pPr>
            <w:r w:rsidRPr="00FC6112">
              <w:rPr>
                <w:i/>
                <w:color w:val="000000"/>
                <w:u w:val="single"/>
              </w:rPr>
              <w:t>Lưu ý</w:t>
            </w:r>
            <w:r w:rsidRPr="00FC6112">
              <w:rPr>
                <w:i/>
                <w:color w:val="000000"/>
              </w:rPr>
              <w:t xml:space="preserve">: - Không báo nhiễu động gắn với mây đối lưu. </w:t>
            </w:r>
          </w:p>
          <w:p w14:paraId="33A736F3" w14:textId="77777777" w:rsidR="00FC6112" w:rsidRPr="00FC6112" w:rsidRDefault="00FC6112" w:rsidP="002C5786">
            <w:pPr>
              <w:rPr>
                <w:i/>
                <w:color w:val="000000"/>
              </w:rPr>
            </w:pPr>
            <w:r w:rsidRPr="00FC6112">
              <w:rPr>
                <w:i/>
                <w:color w:val="000000"/>
              </w:rPr>
              <w:t xml:space="preserve">- Nhiễu động mạnh khi giá trị cực đại của chỉ số nhiễu động (căn bậc ba của chỉ số tán xoáy EDR) vượt quá </w:t>
            </w:r>
            <w:r w:rsidRPr="00FC6112">
              <w:rPr>
                <w:i/>
                <w:color w:val="000000"/>
                <w:spacing w:val="-4"/>
                <w:lang w:eastAsia="vi-VN"/>
              </w:rPr>
              <w:t>0,45.</w:t>
            </w:r>
          </w:p>
        </w:tc>
      </w:tr>
      <w:tr w:rsidR="00FC6112" w:rsidRPr="00FC6112" w14:paraId="2F5C6738" w14:textId="77777777" w:rsidTr="00FC6112">
        <w:tc>
          <w:tcPr>
            <w:tcW w:w="2235" w:type="dxa"/>
          </w:tcPr>
          <w:p w14:paraId="1827DFB6" w14:textId="77777777" w:rsidR="00FC6112" w:rsidRPr="00FC6112" w:rsidRDefault="00FC6112" w:rsidP="002C5786">
            <w:pPr>
              <w:rPr>
                <w:color w:val="000000"/>
              </w:rPr>
            </w:pPr>
            <w:r w:rsidRPr="00FC6112">
              <w:rPr>
                <w:color w:val="000000"/>
              </w:rPr>
              <w:t xml:space="preserve">SEV ICE </w:t>
            </w:r>
          </w:p>
        </w:tc>
        <w:tc>
          <w:tcPr>
            <w:tcW w:w="6945" w:type="dxa"/>
          </w:tcPr>
          <w:p w14:paraId="4CBDFB3E" w14:textId="77777777" w:rsidR="00FC6112" w:rsidRPr="00FC6112" w:rsidRDefault="00FC6112" w:rsidP="002C5786">
            <w:pPr>
              <w:rPr>
                <w:color w:val="000000"/>
              </w:rPr>
            </w:pPr>
            <w:r w:rsidRPr="00FC6112">
              <w:rPr>
                <w:color w:val="000000"/>
              </w:rPr>
              <w:t>Đóng băng mạnh và không liên quan đến mây đối lưu</w:t>
            </w:r>
          </w:p>
        </w:tc>
      </w:tr>
      <w:tr w:rsidR="00FC6112" w:rsidRPr="00FC6112" w14:paraId="5FC18A26" w14:textId="77777777" w:rsidTr="00FC6112">
        <w:tc>
          <w:tcPr>
            <w:tcW w:w="2235" w:type="dxa"/>
          </w:tcPr>
          <w:p w14:paraId="06F0A630" w14:textId="77777777" w:rsidR="00FC6112" w:rsidRPr="00FC6112" w:rsidRDefault="00FC6112" w:rsidP="002C5786">
            <w:pPr>
              <w:rPr>
                <w:color w:val="000000"/>
              </w:rPr>
            </w:pPr>
            <w:r w:rsidRPr="00FC6112">
              <w:rPr>
                <w:color w:val="000000"/>
              </w:rPr>
              <w:t xml:space="preserve">SEV ICE (FZRA) </w:t>
            </w:r>
          </w:p>
        </w:tc>
        <w:tc>
          <w:tcPr>
            <w:tcW w:w="6945" w:type="dxa"/>
          </w:tcPr>
          <w:p w14:paraId="592446EB" w14:textId="77777777" w:rsidR="00FC6112" w:rsidRPr="00FC6112" w:rsidRDefault="00FC6112" w:rsidP="002C5786">
            <w:pPr>
              <w:rPr>
                <w:color w:val="000000"/>
              </w:rPr>
            </w:pPr>
            <w:r w:rsidRPr="00FC6112">
              <w:rPr>
                <w:color w:val="000000"/>
              </w:rPr>
              <w:t>Đóng băng mạnh do mưa đông kết và không liên quan đến mây đối lưu</w:t>
            </w:r>
          </w:p>
        </w:tc>
      </w:tr>
      <w:tr w:rsidR="00FC6112" w:rsidRPr="00FC6112" w14:paraId="235EA543" w14:textId="77777777" w:rsidTr="00FC6112">
        <w:tc>
          <w:tcPr>
            <w:tcW w:w="2235" w:type="dxa"/>
          </w:tcPr>
          <w:p w14:paraId="1EDDB969" w14:textId="77777777" w:rsidR="00FC6112" w:rsidRPr="00FC6112" w:rsidRDefault="00FC6112" w:rsidP="002C5786">
            <w:pPr>
              <w:rPr>
                <w:color w:val="000000"/>
              </w:rPr>
            </w:pPr>
            <w:r w:rsidRPr="00FC6112">
              <w:rPr>
                <w:color w:val="000000"/>
              </w:rPr>
              <w:t xml:space="preserve">SEV MTW </w:t>
            </w:r>
          </w:p>
        </w:tc>
        <w:tc>
          <w:tcPr>
            <w:tcW w:w="6945" w:type="dxa"/>
          </w:tcPr>
          <w:p w14:paraId="3B1EB04F" w14:textId="77777777" w:rsidR="00FC6112" w:rsidRPr="00FC6112" w:rsidRDefault="00FC6112" w:rsidP="002C5786">
            <w:pPr>
              <w:rPr>
                <w:color w:val="000000"/>
              </w:rPr>
            </w:pPr>
            <w:r w:rsidRPr="00FC6112">
              <w:rPr>
                <w:color w:val="000000"/>
              </w:rPr>
              <w:t>Sóng núi mạnh (vận tốc dòng giáng đạt 3,0 m/s (600 ft/min) hoặc hơn hoặc khi quan trắc được hay dự báo được nhiễu động mạnh)</w:t>
            </w:r>
          </w:p>
        </w:tc>
      </w:tr>
      <w:tr w:rsidR="00FC6112" w:rsidRPr="00FC6112" w14:paraId="0DF7EB13" w14:textId="77777777" w:rsidTr="00FC6112">
        <w:tc>
          <w:tcPr>
            <w:tcW w:w="2235" w:type="dxa"/>
          </w:tcPr>
          <w:p w14:paraId="00F6B7A9" w14:textId="77777777" w:rsidR="00FC6112" w:rsidRPr="00FC6112" w:rsidRDefault="00FC6112" w:rsidP="002C5786">
            <w:pPr>
              <w:rPr>
                <w:color w:val="000000"/>
              </w:rPr>
            </w:pPr>
            <w:r w:rsidRPr="00FC6112">
              <w:rPr>
                <w:color w:val="000000"/>
              </w:rPr>
              <w:t xml:space="preserve">HVY DS </w:t>
            </w:r>
          </w:p>
        </w:tc>
        <w:tc>
          <w:tcPr>
            <w:tcW w:w="6945" w:type="dxa"/>
          </w:tcPr>
          <w:p w14:paraId="13F08A57" w14:textId="77777777" w:rsidR="00FC6112" w:rsidRPr="00FC6112" w:rsidRDefault="00FC6112" w:rsidP="002C5786">
            <w:pPr>
              <w:rPr>
                <w:color w:val="000000"/>
              </w:rPr>
            </w:pPr>
            <w:r w:rsidRPr="00FC6112">
              <w:rPr>
                <w:color w:val="000000"/>
                <w:lang w:eastAsia="vi-VN"/>
              </w:rPr>
              <w:t>Bão bụi mạnh, khi tầm nhìn giảm xuống dưới 200 m và bầu trời bị che khuất</w:t>
            </w:r>
          </w:p>
        </w:tc>
      </w:tr>
      <w:tr w:rsidR="00FC6112" w:rsidRPr="00FC6112" w14:paraId="4B869DC8" w14:textId="77777777" w:rsidTr="00FC6112">
        <w:tc>
          <w:tcPr>
            <w:tcW w:w="2235" w:type="dxa"/>
          </w:tcPr>
          <w:p w14:paraId="7B01F11B" w14:textId="77777777" w:rsidR="00FC6112" w:rsidRPr="00FC6112" w:rsidRDefault="00FC6112" w:rsidP="002C5786">
            <w:pPr>
              <w:rPr>
                <w:color w:val="000000"/>
              </w:rPr>
            </w:pPr>
            <w:r w:rsidRPr="00FC6112">
              <w:rPr>
                <w:color w:val="000000"/>
              </w:rPr>
              <w:t xml:space="preserve">HVY SS </w:t>
            </w:r>
          </w:p>
        </w:tc>
        <w:tc>
          <w:tcPr>
            <w:tcW w:w="6945" w:type="dxa"/>
          </w:tcPr>
          <w:p w14:paraId="148BA005" w14:textId="77777777" w:rsidR="00FC6112" w:rsidRPr="00FC6112" w:rsidRDefault="00FC6112" w:rsidP="002C5786">
            <w:pPr>
              <w:rPr>
                <w:color w:val="000000"/>
              </w:rPr>
            </w:pPr>
            <w:r w:rsidRPr="00FC6112">
              <w:rPr>
                <w:color w:val="000000"/>
                <w:lang w:eastAsia="vi-VN"/>
              </w:rPr>
              <w:t>Bão cát mạnh, khi tầm nhìn giảm xuống dưới 200 m và bầu trời bị che khuất</w:t>
            </w:r>
          </w:p>
        </w:tc>
      </w:tr>
      <w:tr w:rsidR="00FC6112" w:rsidRPr="00FC6112" w14:paraId="2B6D9074" w14:textId="77777777" w:rsidTr="00FC6112">
        <w:tc>
          <w:tcPr>
            <w:tcW w:w="2235" w:type="dxa"/>
          </w:tcPr>
          <w:p w14:paraId="065FE3D1" w14:textId="77777777" w:rsidR="00FC6112" w:rsidRPr="00FC6112" w:rsidRDefault="00FC6112" w:rsidP="002C5786">
            <w:pPr>
              <w:rPr>
                <w:color w:val="000000"/>
              </w:rPr>
            </w:pPr>
            <w:r w:rsidRPr="00FC6112">
              <w:rPr>
                <w:color w:val="000000"/>
              </w:rPr>
              <w:t xml:space="preserve">VA </w:t>
            </w:r>
          </w:p>
        </w:tc>
        <w:tc>
          <w:tcPr>
            <w:tcW w:w="6945" w:type="dxa"/>
          </w:tcPr>
          <w:p w14:paraId="27B37A75" w14:textId="77777777" w:rsidR="00FC6112" w:rsidRPr="00FC6112" w:rsidRDefault="00FC6112" w:rsidP="002C5786">
            <w:pPr>
              <w:rPr>
                <w:color w:val="000000"/>
              </w:rPr>
            </w:pPr>
            <w:r w:rsidRPr="00FC6112">
              <w:rPr>
                <w:color w:val="000000"/>
              </w:rPr>
              <w:t>Tro núi lửa</w:t>
            </w:r>
          </w:p>
        </w:tc>
      </w:tr>
      <w:tr w:rsidR="00FC6112" w:rsidRPr="00FC6112" w14:paraId="7CF47031" w14:textId="77777777" w:rsidTr="00FC6112">
        <w:tc>
          <w:tcPr>
            <w:tcW w:w="2235" w:type="dxa"/>
          </w:tcPr>
          <w:p w14:paraId="254B8397" w14:textId="77777777" w:rsidR="00FC6112" w:rsidRPr="00FC6112" w:rsidRDefault="00FC6112" w:rsidP="002C5786">
            <w:pPr>
              <w:rPr>
                <w:color w:val="000000"/>
              </w:rPr>
            </w:pPr>
            <w:r w:rsidRPr="00FC6112">
              <w:rPr>
                <w:color w:val="000000"/>
              </w:rPr>
              <w:t xml:space="preserve">RDOACT CLD </w:t>
            </w:r>
          </w:p>
        </w:tc>
        <w:tc>
          <w:tcPr>
            <w:tcW w:w="6945" w:type="dxa"/>
          </w:tcPr>
          <w:p w14:paraId="5D03FC57" w14:textId="77777777" w:rsidR="00FC6112" w:rsidRPr="00FC6112" w:rsidRDefault="00FC6112" w:rsidP="002C5786">
            <w:pPr>
              <w:rPr>
                <w:color w:val="000000"/>
              </w:rPr>
            </w:pPr>
            <w:r w:rsidRPr="00FC6112">
              <w:rPr>
                <w:color w:val="000000"/>
              </w:rPr>
              <w:t>Mây phóng xạ</w:t>
            </w:r>
          </w:p>
        </w:tc>
      </w:tr>
    </w:tbl>
    <w:p w14:paraId="4880F8CB" w14:textId="76CE19B7" w:rsidR="00FC6112" w:rsidRPr="00FC6112" w:rsidRDefault="00FC6112" w:rsidP="002C5786">
      <w:pPr>
        <w:spacing w:before="0"/>
        <w:rPr>
          <w:rFonts w:eastAsia="Calibri"/>
          <w:b/>
          <w:color w:val="000000"/>
          <w:lang w:val="vi-VN"/>
        </w:rPr>
      </w:pPr>
      <w:r w:rsidRPr="00FC6112">
        <w:rPr>
          <w:rFonts w:eastAsia="Calibri"/>
          <w:b/>
          <w:color w:val="000000"/>
          <w:lang w:val="vi-VN"/>
        </w:rPr>
        <w:t xml:space="preserve">Bảng </w:t>
      </w:r>
      <w:r w:rsidR="00180387">
        <w:rPr>
          <w:rFonts w:eastAsia="Calibri"/>
          <w:b/>
          <w:color w:val="000000"/>
          <w:lang w:val="en-US"/>
        </w:rPr>
        <w:t>M.</w:t>
      </w:r>
      <w:r w:rsidRPr="00FC6112">
        <w:rPr>
          <w:rFonts w:eastAsia="Calibri"/>
          <w:b/>
          <w:color w:val="000000"/>
          <w:lang w:val="vi-VN"/>
        </w:rPr>
        <w:t xml:space="preserve">5-2. Các chữ viết tắt sử dụng trong SIGMET </w:t>
      </w:r>
    </w:p>
    <w:tbl>
      <w:tblPr>
        <w:tblStyle w:val="TableGrid310"/>
        <w:tblW w:w="9180" w:type="dxa"/>
        <w:tblLook w:val="04A0" w:firstRow="1" w:lastRow="0" w:firstColumn="1" w:lastColumn="0" w:noHBand="0" w:noVBand="1"/>
      </w:tblPr>
      <w:tblGrid>
        <w:gridCol w:w="1857"/>
        <w:gridCol w:w="2646"/>
        <w:gridCol w:w="283"/>
        <w:gridCol w:w="1858"/>
        <w:gridCol w:w="2536"/>
      </w:tblGrid>
      <w:tr w:rsidR="00FC6112" w:rsidRPr="00FC6112" w14:paraId="71FE40FC" w14:textId="77777777" w:rsidTr="00FC6112">
        <w:tc>
          <w:tcPr>
            <w:tcW w:w="1857" w:type="dxa"/>
            <w:vAlign w:val="center"/>
          </w:tcPr>
          <w:p w14:paraId="16D55A4B" w14:textId="77777777" w:rsidR="00FC6112" w:rsidRPr="00FC6112" w:rsidRDefault="00FC6112" w:rsidP="002C5786">
            <w:pPr>
              <w:rPr>
                <w:color w:val="000000"/>
              </w:rPr>
            </w:pPr>
            <w:r w:rsidRPr="00FC6112">
              <w:rPr>
                <w:color w:val="000000"/>
              </w:rPr>
              <w:t xml:space="preserve">ABV </w:t>
            </w:r>
          </w:p>
        </w:tc>
        <w:tc>
          <w:tcPr>
            <w:tcW w:w="2646" w:type="dxa"/>
            <w:vAlign w:val="center"/>
          </w:tcPr>
          <w:p w14:paraId="11F59ADC" w14:textId="77777777" w:rsidR="00FC6112" w:rsidRPr="00FC6112" w:rsidRDefault="00FC6112" w:rsidP="002C5786">
            <w:pPr>
              <w:rPr>
                <w:color w:val="000000"/>
              </w:rPr>
            </w:pPr>
            <w:r w:rsidRPr="00FC6112">
              <w:rPr>
                <w:color w:val="000000"/>
              </w:rPr>
              <w:t xml:space="preserve">Above </w:t>
            </w:r>
          </w:p>
        </w:tc>
        <w:tc>
          <w:tcPr>
            <w:tcW w:w="283" w:type="dxa"/>
            <w:vMerge w:val="restart"/>
            <w:vAlign w:val="center"/>
          </w:tcPr>
          <w:p w14:paraId="16429276" w14:textId="77777777" w:rsidR="00FC6112" w:rsidRPr="00FC6112" w:rsidRDefault="00FC6112" w:rsidP="002C5786">
            <w:pPr>
              <w:rPr>
                <w:color w:val="000000"/>
              </w:rPr>
            </w:pPr>
          </w:p>
        </w:tc>
        <w:tc>
          <w:tcPr>
            <w:tcW w:w="1858" w:type="dxa"/>
            <w:vAlign w:val="center"/>
          </w:tcPr>
          <w:p w14:paraId="12F9769C" w14:textId="77777777" w:rsidR="00FC6112" w:rsidRPr="00FC6112" w:rsidRDefault="00FC6112" w:rsidP="002C5786">
            <w:pPr>
              <w:rPr>
                <w:color w:val="000000"/>
              </w:rPr>
            </w:pPr>
            <w:r w:rsidRPr="00FC6112">
              <w:rPr>
                <w:color w:val="000000"/>
              </w:rPr>
              <w:t xml:space="preserve">NE </w:t>
            </w:r>
          </w:p>
        </w:tc>
        <w:tc>
          <w:tcPr>
            <w:tcW w:w="2536" w:type="dxa"/>
            <w:vAlign w:val="center"/>
          </w:tcPr>
          <w:p w14:paraId="07480BED" w14:textId="77777777" w:rsidR="00FC6112" w:rsidRPr="00FC6112" w:rsidRDefault="00FC6112" w:rsidP="002C5786">
            <w:pPr>
              <w:rPr>
                <w:color w:val="000000"/>
              </w:rPr>
            </w:pPr>
            <w:r w:rsidRPr="00FC6112">
              <w:rPr>
                <w:color w:val="000000"/>
              </w:rPr>
              <w:t xml:space="preserve">North-east </w:t>
            </w:r>
          </w:p>
        </w:tc>
      </w:tr>
      <w:tr w:rsidR="00FC6112" w:rsidRPr="00FC6112" w14:paraId="3341F971" w14:textId="77777777" w:rsidTr="00FC6112">
        <w:tc>
          <w:tcPr>
            <w:tcW w:w="1857" w:type="dxa"/>
            <w:vAlign w:val="center"/>
          </w:tcPr>
          <w:p w14:paraId="42100519" w14:textId="77777777" w:rsidR="00FC6112" w:rsidRPr="00FC6112" w:rsidRDefault="00FC6112" w:rsidP="002C5786">
            <w:pPr>
              <w:rPr>
                <w:color w:val="000000"/>
              </w:rPr>
            </w:pPr>
            <w:r w:rsidRPr="00FC6112">
              <w:rPr>
                <w:color w:val="000000"/>
              </w:rPr>
              <w:t xml:space="preserve">APRX </w:t>
            </w:r>
          </w:p>
        </w:tc>
        <w:tc>
          <w:tcPr>
            <w:tcW w:w="2646" w:type="dxa"/>
            <w:vAlign w:val="center"/>
          </w:tcPr>
          <w:p w14:paraId="7BA06C2A" w14:textId="77777777" w:rsidR="00FC6112" w:rsidRPr="00FC6112" w:rsidRDefault="00FC6112" w:rsidP="002C5786">
            <w:pPr>
              <w:rPr>
                <w:color w:val="000000"/>
              </w:rPr>
            </w:pPr>
            <w:r w:rsidRPr="00FC6112">
              <w:rPr>
                <w:color w:val="000000"/>
              </w:rPr>
              <w:t xml:space="preserve">Approximate or approximately </w:t>
            </w:r>
          </w:p>
        </w:tc>
        <w:tc>
          <w:tcPr>
            <w:tcW w:w="283" w:type="dxa"/>
            <w:vMerge/>
            <w:vAlign w:val="center"/>
          </w:tcPr>
          <w:p w14:paraId="54629087" w14:textId="77777777" w:rsidR="00FC6112" w:rsidRPr="00FC6112" w:rsidRDefault="00FC6112" w:rsidP="002C5786">
            <w:pPr>
              <w:rPr>
                <w:color w:val="000000"/>
              </w:rPr>
            </w:pPr>
          </w:p>
        </w:tc>
        <w:tc>
          <w:tcPr>
            <w:tcW w:w="1858" w:type="dxa"/>
            <w:vAlign w:val="center"/>
          </w:tcPr>
          <w:p w14:paraId="644F5BE4" w14:textId="77777777" w:rsidR="00FC6112" w:rsidRPr="00FC6112" w:rsidRDefault="00FC6112" w:rsidP="002C5786">
            <w:pPr>
              <w:rPr>
                <w:color w:val="000000"/>
              </w:rPr>
            </w:pPr>
            <w:r w:rsidRPr="00FC6112">
              <w:rPr>
                <w:color w:val="000000"/>
              </w:rPr>
              <w:t xml:space="preserve">NNE </w:t>
            </w:r>
          </w:p>
        </w:tc>
        <w:tc>
          <w:tcPr>
            <w:tcW w:w="2536" w:type="dxa"/>
            <w:vAlign w:val="center"/>
          </w:tcPr>
          <w:p w14:paraId="5385134B" w14:textId="77777777" w:rsidR="00FC6112" w:rsidRPr="00FC6112" w:rsidRDefault="00FC6112" w:rsidP="002C5786">
            <w:pPr>
              <w:rPr>
                <w:color w:val="000000"/>
              </w:rPr>
            </w:pPr>
            <w:r w:rsidRPr="00FC6112">
              <w:rPr>
                <w:color w:val="000000"/>
              </w:rPr>
              <w:t xml:space="preserve">North-north-east </w:t>
            </w:r>
          </w:p>
        </w:tc>
      </w:tr>
      <w:tr w:rsidR="00FC6112" w:rsidRPr="00FC6112" w14:paraId="061E2ED2" w14:textId="77777777" w:rsidTr="00FC6112">
        <w:tc>
          <w:tcPr>
            <w:tcW w:w="1857" w:type="dxa"/>
            <w:vAlign w:val="center"/>
          </w:tcPr>
          <w:p w14:paraId="050B2BB0" w14:textId="77777777" w:rsidR="00FC6112" w:rsidRPr="00FC6112" w:rsidRDefault="00FC6112" w:rsidP="002C5786">
            <w:pPr>
              <w:rPr>
                <w:color w:val="000000"/>
              </w:rPr>
            </w:pPr>
            <w:r w:rsidRPr="00FC6112">
              <w:rPr>
                <w:color w:val="000000"/>
              </w:rPr>
              <w:t xml:space="preserve">AT </w:t>
            </w:r>
          </w:p>
        </w:tc>
        <w:tc>
          <w:tcPr>
            <w:tcW w:w="2646" w:type="dxa"/>
            <w:vAlign w:val="center"/>
          </w:tcPr>
          <w:p w14:paraId="1897A4EE" w14:textId="77777777" w:rsidR="00FC6112" w:rsidRPr="00FC6112" w:rsidRDefault="00FC6112" w:rsidP="002C5786">
            <w:pPr>
              <w:rPr>
                <w:color w:val="000000"/>
              </w:rPr>
            </w:pPr>
            <w:r w:rsidRPr="00FC6112">
              <w:rPr>
                <w:color w:val="000000"/>
              </w:rPr>
              <w:t xml:space="preserve">At (followed by time) </w:t>
            </w:r>
          </w:p>
        </w:tc>
        <w:tc>
          <w:tcPr>
            <w:tcW w:w="283" w:type="dxa"/>
            <w:vMerge/>
            <w:vAlign w:val="center"/>
          </w:tcPr>
          <w:p w14:paraId="0C9EF576" w14:textId="77777777" w:rsidR="00FC6112" w:rsidRPr="00FC6112" w:rsidRDefault="00FC6112" w:rsidP="002C5786">
            <w:pPr>
              <w:rPr>
                <w:color w:val="000000"/>
              </w:rPr>
            </w:pPr>
          </w:p>
        </w:tc>
        <w:tc>
          <w:tcPr>
            <w:tcW w:w="1858" w:type="dxa"/>
            <w:vAlign w:val="center"/>
          </w:tcPr>
          <w:p w14:paraId="493B6FC8" w14:textId="77777777" w:rsidR="00FC6112" w:rsidRPr="00FC6112" w:rsidRDefault="00FC6112" w:rsidP="002C5786">
            <w:pPr>
              <w:rPr>
                <w:color w:val="000000"/>
              </w:rPr>
            </w:pPr>
            <w:r w:rsidRPr="00FC6112">
              <w:rPr>
                <w:color w:val="000000"/>
              </w:rPr>
              <w:t xml:space="preserve">NNW </w:t>
            </w:r>
          </w:p>
        </w:tc>
        <w:tc>
          <w:tcPr>
            <w:tcW w:w="2536" w:type="dxa"/>
            <w:vAlign w:val="center"/>
          </w:tcPr>
          <w:p w14:paraId="083C232D" w14:textId="77777777" w:rsidR="00FC6112" w:rsidRPr="00FC6112" w:rsidRDefault="00FC6112" w:rsidP="002C5786">
            <w:pPr>
              <w:rPr>
                <w:color w:val="000000"/>
              </w:rPr>
            </w:pPr>
            <w:r w:rsidRPr="00FC6112">
              <w:rPr>
                <w:color w:val="000000"/>
              </w:rPr>
              <w:t xml:space="preserve">North-north-west </w:t>
            </w:r>
          </w:p>
        </w:tc>
      </w:tr>
      <w:tr w:rsidR="00FC6112" w:rsidRPr="00FC6112" w14:paraId="160B8136" w14:textId="77777777" w:rsidTr="00FC6112">
        <w:tc>
          <w:tcPr>
            <w:tcW w:w="1857" w:type="dxa"/>
            <w:vAlign w:val="center"/>
          </w:tcPr>
          <w:p w14:paraId="4EF6EDFA" w14:textId="77777777" w:rsidR="00FC6112" w:rsidRPr="00FC6112" w:rsidRDefault="00FC6112" w:rsidP="002C5786">
            <w:pPr>
              <w:rPr>
                <w:color w:val="000000"/>
              </w:rPr>
            </w:pPr>
            <w:r w:rsidRPr="00FC6112">
              <w:rPr>
                <w:color w:val="000000"/>
              </w:rPr>
              <w:lastRenderedPageBreak/>
              <w:t xml:space="preserve">BLW </w:t>
            </w:r>
          </w:p>
        </w:tc>
        <w:tc>
          <w:tcPr>
            <w:tcW w:w="2646" w:type="dxa"/>
            <w:vAlign w:val="center"/>
          </w:tcPr>
          <w:p w14:paraId="721478CB" w14:textId="77777777" w:rsidR="00FC6112" w:rsidRPr="00FC6112" w:rsidRDefault="00FC6112" w:rsidP="002C5786">
            <w:pPr>
              <w:rPr>
                <w:color w:val="000000"/>
              </w:rPr>
            </w:pPr>
            <w:r w:rsidRPr="00FC6112">
              <w:rPr>
                <w:color w:val="000000"/>
              </w:rPr>
              <w:t xml:space="preserve">Below </w:t>
            </w:r>
          </w:p>
        </w:tc>
        <w:tc>
          <w:tcPr>
            <w:tcW w:w="283" w:type="dxa"/>
            <w:vMerge/>
            <w:vAlign w:val="center"/>
          </w:tcPr>
          <w:p w14:paraId="166AEFF2" w14:textId="77777777" w:rsidR="00FC6112" w:rsidRPr="00FC6112" w:rsidRDefault="00FC6112" w:rsidP="002C5786">
            <w:pPr>
              <w:rPr>
                <w:color w:val="000000"/>
              </w:rPr>
            </w:pPr>
          </w:p>
        </w:tc>
        <w:tc>
          <w:tcPr>
            <w:tcW w:w="1858" w:type="dxa"/>
            <w:vAlign w:val="center"/>
          </w:tcPr>
          <w:p w14:paraId="1F83D57B" w14:textId="77777777" w:rsidR="00FC6112" w:rsidRPr="00FC6112" w:rsidRDefault="00FC6112" w:rsidP="002C5786">
            <w:pPr>
              <w:rPr>
                <w:color w:val="000000"/>
              </w:rPr>
            </w:pPr>
            <w:r w:rsidRPr="00FC6112">
              <w:rPr>
                <w:color w:val="000000"/>
              </w:rPr>
              <w:t xml:space="preserve">NM </w:t>
            </w:r>
          </w:p>
        </w:tc>
        <w:tc>
          <w:tcPr>
            <w:tcW w:w="2536" w:type="dxa"/>
            <w:vAlign w:val="center"/>
          </w:tcPr>
          <w:p w14:paraId="1FA19CDD" w14:textId="77777777" w:rsidR="00FC6112" w:rsidRPr="00FC6112" w:rsidRDefault="00FC6112" w:rsidP="002C5786">
            <w:pPr>
              <w:rPr>
                <w:color w:val="000000"/>
              </w:rPr>
            </w:pPr>
            <w:r w:rsidRPr="00FC6112">
              <w:rPr>
                <w:color w:val="000000"/>
              </w:rPr>
              <w:t xml:space="preserve">Nautical miles </w:t>
            </w:r>
          </w:p>
        </w:tc>
      </w:tr>
      <w:tr w:rsidR="00FC6112" w:rsidRPr="00FC6112" w14:paraId="012A4766" w14:textId="77777777" w:rsidTr="00FC6112">
        <w:tc>
          <w:tcPr>
            <w:tcW w:w="1857" w:type="dxa"/>
            <w:vAlign w:val="center"/>
          </w:tcPr>
          <w:p w14:paraId="5268AD90" w14:textId="77777777" w:rsidR="00FC6112" w:rsidRPr="00FC6112" w:rsidRDefault="00FC6112" w:rsidP="002C5786">
            <w:pPr>
              <w:rPr>
                <w:color w:val="000000"/>
              </w:rPr>
            </w:pPr>
            <w:r w:rsidRPr="00FC6112">
              <w:rPr>
                <w:color w:val="000000"/>
              </w:rPr>
              <w:t xml:space="preserve">BTN </w:t>
            </w:r>
          </w:p>
        </w:tc>
        <w:tc>
          <w:tcPr>
            <w:tcW w:w="2646" w:type="dxa"/>
            <w:vAlign w:val="center"/>
          </w:tcPr>
          <w:p w14:paraId="14D748F4" w14:textId="77777777" w:rsidR="00FC6112" w:rsidRPr="00FC6112" w:rsidRDefault="00FC6112" w:rsidP="002C5786">
            <w:pPr>
              <w:rPr>
                <w:color w:val="000000"/>
              </w:rPr>
            </w:pPr>
            <w:r w:rsidRPr="00FC6112">
              <w:rPr>
                <w:color w:val="000000"/>
              </w:rPr>
              <w:t xml:space="preserve">Between </w:t>
            </w:r>
          </w:p>
        </w:tc>
        <w:tc>
          <w:tcPr>
            <w:tcW w:w="283" w:type="dxa"/>
            <w:vMerge/>
            <w:vAlign w:val="center"/>
          </w:tcPr>
          <w:p w14:paraId="221671BD" w14:textId="77777777" w:rsidR="00FC6112" w:rsidRPr="00FC6112" w:rsidRDefault="00FC6112" w:rsidP="002C5786">
            <w:pPr>
              <w:rPr>
                <w:color w:val="000000"/>
              </w:rPr>
            </w:pPr>
          </w:p>
        </w:tc>
        <w:tc>
          <w:tcPr>
            <w:tcW w:w="1858" w:type="dxa"/>
            <w:vAlign w:val="center"/>
          </w:tcPr>
          <w:p w14:paraId="521622DF" w14:textId="77777777" w:rsidR="00FC6112" w:rsidRPr="00FC6112" w:rsidRDefault="00FC6112" w:rsidP="002C5786">
            <w:pPr>
              <w:rPr>
                <w:color w:val="000000"/>
              </w:rPr>
            </w:pPr>
            <w:r w:rsidRPr="00FC6112">
              <w:rPr>
                <w:color w:val="000000"/>
              </w:rPr>
              <w:t xml:space="preserve">NO </w:t>
            </w:r>
          </w:p>
        </w:tc>
        <w:tc>
          <w:tcPr>
            <w:tcW w:w="2536" w:type="dxa"/>
            <w:vAlign w:val="center"/>
          </w:tcPr>
          <w:p w14:paraId="36449C3B" w14:textId="77777777" w:rsidR="00FC6112" w:rsidRPr="00FC6112" w:rsidRDefault="00FC6112" w:rsidP="002C5786">
            <w:pPr>
              <w:rPr>
                <w:color w:val="000000"/>
              </w:rPr>
            </w:pPr>
            <w:r w:rsidRPr="00FC6112">
              <w:rPr>
                <w:color w:val="000000"/>
              </w:rPr>
              <w:t xml:space="preserve">No </w:t>
            </w:r>
          </w:p>
        </w:tc>
      </w:tr>
      <w:tr w:rsidR="00FC6112" w:rsidRPr="00FC6112" w14:paraId="070DC615" w14:textId="77777777" w:rsidTr="00FC6112">
        <w:tc>
          <w:tcPr>
            <w:tcW w:w="1857" w:type="dxa"/>
            <w:vAlign w:val="center"/>
          </w:tcPr>
          <w:p w14:paraId="4E01BDDD" w14:textId="77777777" w:rsidR="00FC6112" w:rsidRPr="00FC6112" w:rsidRDefault="00FC6112" w:rsidP="002C5786">
            <w:pPr>
              <w:rPr>
                <w:color w:val="000000"/>
              </w:rPr>
            </w:pPr>
            <w:r w:rsidRPr="00FC6112">
              <w:rPr>
                <w:color w:val="000000"/>
              </w:rPr>
              <w:t xml:space="preserve">CB </w:t>
            </w:r>
          </w:p>
        </w:tc>
        <w:tc>
          <w:tcPr>
            <w:tcW w:w="2646" w:type="dxa"/>
            <w:vAlign w:val="center"/>
          </w:tcPr>
          <w:p w14:paraId="33DDAEC3" w14:textId="77777777" w:rsidR="00FC6112" w:rsidRPr="00FC6112" w:rsidRDefault="00FC6112" w:rsidP="002C5786">
            <w:pPr>
              <w:rPr>
                <w:color w:val="000000"/>
              </w:rPr>
            </w:pPr>
            <w:r w:rsidRPr="00FC6112">
              <w:rPr>
                <w:color w:val="000000"/>
              </w:rPr>
              <w:t xml:space="preserve">Cumulonimbus cloud </w:t>
            </w:r>
          </w:p>
        </w:tc>
        <w:tc>
          <w:tcPr>
            <w:tcW w:w="283" w:type="dxa"/>
            <w:vMerge/>
            <w:vAlign w:val="center"/>
          </w:tcPr>
          <w:p w14:paraId="5A864E39" w14:textId="77777777" w:rsidR="00FC6112" w:rsidRPr="00FC6112" w:rsidRDefault="00FC6112" w:rsidP="002C5786">
            <w:pPr>
              <w:rPr>
                <w:color w:val="000000"/>
              </w:rPr>
            </w:pPr>
          </w:p>
        </w:tc>
        <w:tc>
          <w:tcPr>
            <w:tcW w:w="1858" w:type="dxa"/>
            <w:vAlign w:val="center"/>
          </w:tcPr>
          <w:p w14:paraId="6D73C34F" w14:textId="77777777" w:rsidR="00FC6112" w:rsidRPr="00FC6112" w:rsidRDefault="00FC6112" w:rsidP="002C5786">
            <w:pPr>
              <w:rPr>
                <w:color w:val="000000"/>
              </w:rPr>
            </w:pPr>
            <w:r w:rsidRPr="00FC6112">
              <w:rPr>
                <w:color w:val="000000"/>
              </w:rPr>
              <w:t xml:space="preserve">NW </w:t>
            </w:r>
          </w:p>
        </w:tc>
        <w:tc>
          <w:tcPr>
            <w:tcW w:w="2536" w:type="dxa"/>
            <w:vAlign w:val="center"/>
          </w:tcPr>
          <w:p w14:paraId="0D18AF67" w14:textId="77777777" w:rsidR="00FC6112" w:rsidRPr="00FC6112" w:rsidRDefault="00FC6112" w:rsidP="002C5786">
            <w:pPr>
              <w:rPr>
                <w:color w:val="000000"/>
              </w:rPr>
            </w:pPr>
            <w:r w:rsidRPr="00FC6112">
              <w:rPr>
                <w:color w:val="000000"/>
              </w:rPr>
              <w:t xml:space="preserve">North-west </w:t>
            </w:r>
          </w:p>
        </w:tc>
      </w:tr>
      <w:tr w:rsidR="00FC6112" w:rsidRPr="00FC6112" w14:paraId="556EFCF8" w14:textId="77777777" w:rsidTr="00FC6112">
        <w:tc>
          <w:tcPr>
            <w:tcW w:w="1857" w:type="dxa"/>
            <w:vAlign w:val="center"/>
          </w:tcPr>
          <w:p w14:paraId="3674C7EE" w14:textId="77777777" w:rsidR="00FC6112" w:rsidRPr="00FC6112" w:rsidRDefault="00FC6112" w:rsidP="002C5786">
            <w:pPr>
              <w:rPr>
                <w:color w:val="000000"/>
              </w:rPr>
            </w:pPr>
            <w:r w:rsidRPr="00FC6112">
              <w:rPr>
                <w:color w:val="000000"/>
              </w:rPr>
              <w:t xml:space="preserve">CLD </w:t>
            </w:r>
          </w:p>
        </w:tc>
        <w:tc>
          <w:tcPr>
            <w:tcW w:w="2646" w:type="dxa"/>
            <w:vAlign w:val="center"/>
          </w:tcPr>
          <w:p w14:paraId="3926C70F" w14:textId="77777777" w:rsidR="00FC6112" w:rsidRPr="00FC6112" w:rsidRDefault="00FC6112" w:rsidP="002C5786">
            <w:pPr>
              <w:rPr>
                <w:color w:val="000000"/>
              </w:rPr>
            </w:pPr>
            <w:r w:rsidRPr="00FC6112">
              <w:rPr>
                <w:color w:val="000000"/>
              </w:rPr>
              <w:t xml:space="preserve">Cloud </w:t>
            </w:r>
          </w:p>
        </w:tc>
        <w:tc>
          <w:tcPr>
            <w:tcW w:w="283" w:type="dxa"/>
            <w:vMerge/>
            <w:vAlign w:val="center"/>
          </w:tcPr>
          <w:p w14:paraId="1FAF5CDF" w14:textId="77777777" w:rsidR="00FC6112" w:rsidRPr="00FC6112" w:rsidRDefault="00FC6112" w:rsidP="002C5786">
            <w:pPr>
              <w:rPr>
                <w:color w:val="000000"/>
              </w:rPr>
            </w:pPr>
          </w:p>
        </w:tc>
        <w:tc>
          <w:tcPr>
            <w:tcW w:w="1858" w:type="dxa"/>
            <w:vAlign w:val="center"/>
          </w:tcPr>
          <w:p w14:paraId="258AA95C" w14:textId="77777777" w:rsidR="00FC6112" w:rsidRPr="00FC6112" w:rsidRDefault="00FC6112" w:rsidP="002C5786">
            <w:pPr>
              <w:rPr>
                <w:color w:val="000000"/>
              </w:rPr>
            </w:pPr>
            <w:r w:rsidRPr="00FC6112">
              <w:rPr>
                <w:color w:val="000000"/>
              </w:rPr>
              <w:t xml:space="preserve">OBS </w:t>
            </w:r>
          </w:p>
        </w:tc>
        <w:tc>
          <w:tcPr>
            <w:tcW w:w="2536" w:type="dxa"/>
            <w:vAlign w:val="center"/>
          </w:tcPr>
          <w:p w14:paraId="538FF9CD" w14:textId="77777777" w:rsidR="00FC6112" w:rsidRPr="00FC6112" w:rsidRDefault="00FC6112" w:rsidP="002C5786">
            <w:pPr>
              <w:rPr>
                <w:color w:val="000000"/>
              </w:rPr>
            </w:pPr>
            <w:r w:rsidRPr="00FC6112">
              <w:rPr>
                <w:color w:val="000000"/>
              </w:rPr>
              <w:t xml:space="preserve">Observe or observed or observation </w:t>
            </w:r>
          </w:p>
        </w:tc>
      </w:tr>
      <w:tr w:rsidR="00FC6112" w:rsidRPr="00FC6112" w14:paraId="4988FD86" w14:textId="77777777" w:rsidTr="00FC6112">
        <w:tc>
          <w:tcPr>
            <w:tcW w:w="1857" w:type="dxa"/>
            <w:vAlign w:val="center"/>
          </w:tcPr>
          <w:p w14:paraId="1DEBAB95" w14:textId="77777777" w:rsidR="00FC6112" w:rsidRPr="00FC6112" w:rsidRDefault="00FC6112" w:rsidP="002C5786">
            <w:pPr>
              <w:rPr>
                <w:color w:val="000000"/>
              </w:rPr>
            </w:pPr>
            <w:r w:rsidRPr="00FC6112">
              <w:rPr>
                <w:color w:val="000000"/>
              </w:rPr>
              <w:t xml:space="preserve">CNL </w:t>
            </w:r>
          </w:p>
        </w:tc>
        <w:tc>
          <w:tcPr>
            <w:tcW w:w="2646" w:type="dxa"/>
            <w:vAlign w:val="center"/>
          </w:tcPr>
          <w:p w14:paraId="752245C6" w14:textId="77777777" w:rsidR="00FC6112" w:rsidRPr="00FC6112" w:rsidRDefault="00FC6112" w:rsidP="002C5786">
            <w:pPr>
              <w:rPr>
                <w:color w:val="000000"/>
              </w:rPr>
            </w:pPr>
            <w:r w:rsidRPr="00FC6112">
              <w:rPr>
                <w:color w:val="000000"/>
              </w:rPr>
              <w:t xml:space="preserve">Cancel or cancelled </w:t>
            </w:r>
          </w:p>
        </w:tc>
        <w:tc>
          <w:tcPr>
            <w:tcW w:w="283" w:type="dxa"/>
            <w:vMerge/>
            <w:vAlign w:val="center"/>
          </w:tcPr>
          <w:p w14:paraId="3EDBA42E" w14:textId="77777777" w:rsidR="00FC6112" w:rsidRPr="00FC6112" w:rsidRDefault="00FC6112" w:rsidP="002C5786">
            <w:pPr>
              <w:rPr>
                <w:color w:val="000000"/>
              </w:rPr>
            </w:pPr>
          </w:p>
        </w:tc>
        <w:tc>
          <w:tcPr>
            <w:tcW w:w="1858" w:type="dxa"/>
            <w:vAlign w:val="center"/>
          </w:tcPr>
          <w:p w14:paraId="0B365E3E" w14:textId="77777777" w:rsidR="00FC6112" w:rsidRPr="00FC6112" w:rsidRDefault="00FC6112" w:rsidP="002C5786">
            <w:pPr>
              <w:rPr>
                <w:color w:val="000000"/>
              </w:rPr>
            </w:pPr>
            <w:r w:rsidRPr="00FC6112">
              <w:rPr>
                <w:color w:val="000000"/>
              </w:rPr>
              <w:t xml:space="preserve">PSN </w:t>
            </w:r>
          </w:p>
        </w:tc>
        <w:tc>
          <w:tcPr>
            <w:tcW w:w="2536" w:type="dxa"/>
            <w:vAlign w:val="center"/>
          </w:tcPr>
          <w:p w14:paraId="3FCA28B8" w14:textId="77777777" w:rsidR="00FC6112" w:rsidRPr="00FC6112" w:rsidRDefault="00FC6112" w:rsidP="002C5786">
            <w:pPr>
              <w:rPr>
                <w:color w:val="000000"/>
              </w:rPr>
            </w:pPr>
            <w:r w:rsidRPr="00FC6112">
              <w:rPr>
                <w:color w:val="000000"/>
              </w:rPr>
              <w:t xml:space="preserve">Position </w:t>
            </w:r>
          </w:p>
        </w:tc>
      </w:tr>
      <w:tr w:rsidR="00FC6112" w:rsidRPr="00FC6112" w14:paraId="4C098358" w14:textId="77777777" w:rsidTr="00FC6112">
        <w:tc>
          <w:tcPr>
            <w:tcW w:w="1857" w:type="dxa"/>
            <w:vAlign w:val="center"/>
          </w:tcPr>
          <w:p w14:paraId="2772DFFD" w14:textId="77777777" w:rsidR="00FC6112" w:rsidRPr="00FC6112" w:rsidRDefault="00FC6112" w:rsidP="002C5786">
            <w:pPr>
              <w:rPr>
                <w:color w:val="000000"/>
              </w:rPr>
            </w:pPr>
            <w:r w:rsidRPr="00FC6112">
              <w:rPr>
                <w:color w:val="000000"/>
              </w:rPr>
              <w:t xml:space="preserve">E </w:t>
            </w:r>
          </w:p>
        </w:tc>
        <w:tc>
          <w:tcPr>
            <w:tcW w:w="2646" w:type="dxa"/>
            <w:vAlign w:val="center"/>
          </w:tcPr>
          <w:p w14:paraId="7D07AC5F" w14:textId="77777777" w:rsidR="00FC6112" w:rsidRPr="00FC6112" w:rsidRDefault="00FC6112" w:rsidP="002C5786">
            <w:pPr>
              <w:rPr>
                <w:color w:val="000000"/>
              </w:rPr>
            </w:pPr>
            <w:r w:rsidRPr="00FC6112">
              <w:rPr>
                <w:color w:val="000000"/>
              </w:rPr>
              <w:t xml:space="preserve">East or eastern longitude </w:t>
            </w:r>
          </w:p>
        </w:tc>
        <w:tc>
          <w:tcPr>
            <w:tcW w:w="283" w:type="dxa"/>
            <w:vMerge/>
            <w:vAlign w:val="center"/>
          </w:tcPr>
          <w:p w14:paraId="2A6CB2F2" w14:textId="77777777" w:rsidR="00FC6112" w:rsidRPr="00FC6112" w:rsidRDefault="00FC6112" w:rsidP="002C5786">
            <w:pPr>
              <w:rPr>
                <w:color w:val="000000"/>
              </w:rPr>
            </w:pPr>
          </w:p>
        </w:tc>
        <w:tc>
          <w:tcPr>
            <w:tcW w:w="1858" w:type="dxa"/>
            <w:vAlign w:val="center"/>
          </w:tcPr>
          <w:p w14:paraId="2719C043" w14:textId="77777777" w:rsidR="00FC6112" w:rsidRPr="00FC6112" w:rsidRDefault="00FC6112" w:rsidP="002C5786">
            <w:pPr>
              <w:rPr>
                <w:color w:val="000000"/>
              </w:rPr>
            </w:pPr>
            <w:r w:rsidRPr="00FC6112">
              <w:rPr>
                <w:color w:val="000000"/>
              </w:rPr>
              <w:t xml:space="preserve">S </w:t>
            </w:r>
          </w:p>
        </w:tc>
        <w:tc>
          <w:tcPr>
            <w:tcW w:w="2536" w:type="dxa"/>
            <w:vAlign w:val="center"/>
          </w:tcPr>
          <w:p w14:paraId="21F195B8" w14:textId="77777777" w:rsidR="00FC6112" w:rsidRPr="00FC6112" w:rsidRDefault="00FC6112" w:rsidP="002C5786">
            <w:pPr>
              <w:rPr>
                <w:color w:val="000000"/>
              </w:rPr>
            </w:pPr>
            <w:r w:rsidRPr="00FC6112">
              <w:rPr>
                <w:color w:val="000000"/>
              </w:rPr>
              <w:t xml:space="preserve">South or southern latitude </w:t>
            </w:r>
          </w:p>
        </w:tc>
      </w:tr>
      <w:tr w:rsidR="00FC6112" w:rsidRPr="00FC6112" w14:paraId="129E58F8" w14:textId="77777777" w:rsidTr="00FC6112">
        <w:tc>
          <w:tcPr>
            <w:tcW w:w="1857" w:type="dxa"/>
            <w:vAlign w:val="center"/>
          </w:tcPr>
          <w:p w14:paraId="24009618" w14:textId="77777777" w:rsidR="00FC6112" w:rsidRPr="00FC6112" w:rsidRDefault="00FC6112" w:rsidP="002C5786">
            <w:pPr>
              <w:rPr>
                <w:color w:val="000000"/>
              </w:rPr>
            </w:pPr>
            <w:r w:rsidRPr="00FC6112">
              <w:rPr>
                <w:color w:val="000000"/>
              </w:rPr>
              <w:t xml:space="preserve">ENE </w:t>
            </w:r>
          </w:p>
        </w:tc>
        <w:tc>
          <w:tcPr>
            <w:tcW w:w="2646" w:type="dxa"/>
            <w:vAlign w:val="center"/>
          </w:tcPr>
          <w:p w14:paraId="458AE95D" w14:textId="77777777" w:rsidR="00FC6112" w:rsidRPr="00FC6112" w:rsidRDefault="00FC6112" w:rsidP="002C5786">
            <w:pPr>
              <w:rPr>
                <w:color w:val="000000"/>
              </w:rPr>
            </w:pPr>
            <w:r w:rsidRPr="00FC6112">
              <w:rPr>
                <w:color w:val="000000"/>
              </w:rPr>
              <w:t xml:space="preserve">East-north-east </w:t>
            </w:r>
          </w:p>
        </w:tc>
        <w:tc>
          <w:tcPr>
            <w:tcW w:w="283" w:type="dxa"/>
            <w:vMerge/>
            <w:vAlign w:val="center"/>
          </w:tcPr>
          <w:p w14:paraId="7D277C08" w14:textId="77777777" w:rsidR="00FC6112" w:rsidRPr="00FC6112" w:rsidRDefault="00FC6112" w:rsidP="002C5786">
            <w:pPr>
              <w:rPr>
                <w:color w:val="000000"/>
              </w:rPr>
            </w:pPr>
          </w:p>
        </w:tc>
        <w:tc>
          <w:tcPr>
            <w:tcW w:w="1858" w:type="dxa"/>
            <w:vAlign w:val="center"/>
          </w:tcPr>
          <w:p w14:paraId="6ECE4AA5" w14:textId="77777777" w:rsidR="00FC6112" w:rsidRPr="00FC6112" w:rsidRDefault="00FC6112" w:rsidP="002C5786">
            <w:pPr>
              <w:rPr>
                <w:color w:val="000000"/>
              </w:rPr>
            </w:pPr>
            <w:r w:rsidRPr="00FC6112">
              <w:rPr>
                <w:color w:val="000000"/>
              </w:rPr>
              <w:t xml:space="preserve">SE </w:t>
            </w:r>
          </w:p>
        </w:tc>
        <w:tc>
          <w:tcPr>
            <w:tcW w:w="2536" w:type="dxa"/>
            <w:vAlign w:val="center"/>
          </w:tcPr>
          <w:p w14:paraId="7B129300" w14:textId="77777777" w:rsidR="00FC6112" w:rsidRPr="00FC6112" w:rsidRDefault="00FC6112" w:rsidP="002C5786">
            <w:pPr>
              <w:rPr>
                <w:color w:val="000000"/>
              </w:rPr>
            </w:pPr>
            <w:r w:rsidRPr="00FC6112">
              <w:rPr>
                <w:color w:val="000000"/>
              </w:rPr>
              <w:t xml:space="preserve">South-east </w:t>
            </w:r>
          </w:p>
        </w:tc>
      </w:tr>
      <w:tr w:rsidR="00FC6112" w:rsidRPr="00FC6112" w14:paraId="2E2EC1A0" w14:textId="77777777" w:rsidTr="00FC6112">
        <w:tc>
          <w:tcPr>
            <w:tcW w:w="1857" w:type="dxa"/>
            <w:vAlign w:val="center"/>
          </w:tcPr>
          <w:p w14:paraId="5FC7E035" w14:textId="77777777" w:rsidR="00FC6112" w:rsidRPr="00FC6112" w:rsidRDefault="00FC6112" w:rsidP="002C5786">
            <w:pPr>
              <w:rPr>
                <w:color w:val="000000"/>
              </w:rPr>
            </w:pPr>
            <w:r w:rsidRPr="00FC6112">
              <w:rPr>
                <w:color w:val="000000"/>
              </w:rPr>
              <w:t xml:space="preserve">ESE </w:t>
            </w:r>
          </w:p>
        </w:tc>
        <w:tc>
          <w:tcPr>
            <w:tcW w:w="2646" w:type="dxa"/>
            <w:vAlign w:val="center"/>
          </w:tcPr>
          <w:p w14:paraId="11F1415A" w14:textId="77777777" w:rsidR="00FC6112" w:rsidRPr="00FC6112" w:rsidRDefault="00FC6112" w:rsidP="002C5786">
            <w:pPr>
              <w:rPr>
                <w:color w:val="000000"/>
              </w:rPr>
            </w:pPr>
            <w:r w:rsidRPr="00FC6112">
              <w:rPr>
                <w:color w:val="000000"/>
              </w:rPr>
              <w:t xml:space="preserve">East-south-east </w:t>
            </w:r>
          </w:p>
        </w:tc>
        <w:tc>
          <w:tcPr>
            <w:tcW w:w="283" w:type="dxa"/>
            <w:vMerge/>
            <w:vAlign w:val="center"/>
          </w:tcPr>
          <w:p w14:paraId="6F64C2FA" w14:textId="77777777" w:rsidR="00FC6112" w:rsidRPr="00FC6112" w:rsidRDefault="00FC6112" w:rsidP="002C5786">
            <w:pPr>
              <w:rPr>
                <w:color w:val="000000"/>
              </w:rPr>
            </w:pPr>
          </w:p>
        </w:tc>
        <w:tc>
          <w:tcPr>
            <w:tcW w:w="1858" w:type="dxa"/>
            <w:vAlign w:val="center"/>
          </w:tcPr>
          <w:p w14:paraId="0798F440" w14:textId="77777777" w:rsidR="00FC6112" w:rsidRPr="00FC6112" w:rsidRDefault="00FC6112" w:rsidP="002C5786">
            <w:pPr>
              <w:rPr>
                <w:color w:val="000000"/>
              </w:rPr>
            </w:pPr>
            <w:r w:rsidRPr="00FC6112">
              <w:rPr>
                <w:color w:val="000000"/>
              </w:rPr>
              <w:t xml:space="preserve">SFC </w:t>
            </w:r>
          </w:p>
        </w:tc>
        <w:tc>
          <w:tcPr>
            <w:tcW w:w="2536" w:type="dxa"/>
            <w:vAlign w:val="center"/>
          </w:tcPr>
          <w:p w14:paraId="11DEDF72" w14:textId="77777777" w:rsidR="00FC6112" w:rsidRPr="00FC6112" w:rsidRDefault="00FC6112" w:rsidP="002C5786">
            <w:pPr>
              <w:rPr>
                <w:color w:val="000000"/>
              </w:rPr>
            </w:pPr>
            <w:r w:rsidRPr="00FC6112">
              <w:rPr>
                <w:color w:val="000000"/>
              </w:rPr>
              <w:t xml:space="preserve">Surface </w:t>
            </w:r>
          </w:p>
        </w:tc>
      </w:tr>
      <w:tr w:rsidR="00FC6112" w:rsidRPr="00FC6112" w14:paraId="73675C6C" w14:textId="77777777" w:rsidTr="00FC6112">
        <w:tc>
          <w:tcPr>
            <w:tcW w:w="1857" w:type="dxa"/>
            <w:vAlign w:val="center"/>
          </w:tcPr>
          <w:p w14:paraId="52C6ED37" w14:textId="77777777" w:rsidR="00FC6112" w:rsidRPr="00FC6112" w:rsidRDefault="00FC6112" w:rsidP="002C5786">
            <w:pPr>
              <w:rPr>
                <w:color w:val="000000"/>
              </w:rPr>
            </w:pPr>
            <w:r w:rsidRPr="00FC6112">
              <w:rPr>
                <w:color w:val="000000"/>
                <w:sz w:val="24"/>
                <w:szCs w:val="24"/>
              </w:rPr>
              <w:t>EXER</w:t>
            </w:r>
          </w:p>
        </w:tc>
        <w:tc>
          <w:tcPr>
            <w:tcW w:w="2646" w:type="dxa"/>
            <w:vAlign w:val="center"/>
          </w:tcPr>
          <w:p w14:paraId="34874BDF" w14:textId="77777777" w:rsidR="00FC6112" w:rsidRPr="00FC6112" w:rsidRDefault="00FC6112" w:rsidP="002C5786">
            <w:pPr>
              <w:rPr>
                <w:color w:val="000000"/>
              </w:rPr>
            </w:pPr>
            <w:r w:rsidRPr="00FC6112">
              <w:rPr>
                <w:color w:val="000000"/>
                <w:sz w:val="24"/>
                <w:szCs w:val="24"/>
              </w:rPr>
              <w:t>Exercise</w:t>
            </w:r>
          </w:p>
        </w:tc>
        <w:tc>
          <w:tcPr>
            <w:tcW w:w="283" w:type="dxa"/>
            <w:vMerge/>
            <w:vAlign w:val="center"/>
          </w:tcPr>
          <w:p w14:paraId="45766B46" w14:textId="77777777" w:rsidR="00FC6112" w:rsidRPr="00FC6112" w:rsidRDefault="00FC6112" w:rsidP="002C5786">
            <w:pPr>
              <w:rPr>
                <w:color w:val="000000"/>
              </w:rPr>
            </w:pPr>
          </w:p>
        </w:tc>
        <w:tc>
          <w:tcPr>
            <w:tcW w:w="1858" w:type="dxa"/>
            <w:vAlign w:val="center"/>
          </w:tcPr>
          <w:p w14:paraId="6AFE3E49" w14:textId="77777777" w:rsidR="00FC6112" w:rsidRPr="00FC6112" w:rsidRDefault="00FC6112" w:rsidP="002C5786">
            <w:pPr>
              <w:rPr>
                <w:color w:val="000000"/>
              </w:rPr>
            </w:pPr>
          </w:p>
        </w:tc>
        <w:tc>
          <w:tcPr>
            <w:tcW w:w="2536" w:type="dxa"/>
            <w:vAlign w:val="center"/>
          </w:tcPr>
          <w:p w14:paraId="36A858E7" w14:textId="77777777" w:rsidR="00FC6112" w:rsidRPr="00FC6112" w:rsidRDefault="00FC6112" w:rsidP="002C5786">
            <w:pPr>
              <w:rPr>
                <w:color w:val="000000"/>
              </w:rPr>
            </w:pPr>
          </w:p>
        </w:tc>
      </w:tr>
      <w:tr w:rsidR="00FC6112" w:rsidRPr="00FC6112" w14:paraId="189AEA58" w14:textId="77777777" w:rsidTr="00FC6112">
        <w:tc>
          <w:tcPr>
            <w:tcW w:w="1857" w:type="dxa"/>
            <w:vAlign w:val="center"/>
          </w:tcPr>
          <w:p w14:paraId="5F519883" w14:textId="77777777" w:rsidR="00FC6112" w:rsidRPr="00FC6112" w:rsidRDefault="00FC6112" w:rsidP="002C5786">
            <w:pPr>
              <w:rPr>
                <w:color w:val="000000"/>
              </w:rPr>
            </w:pPr>
            <w:r w:rsidRPr="00FC6112">
              <w:rPr>
                <w:color w:val="000000"/>
              </w:rPr>
              <w:t xml:space="preserve">EXP </w:t>
            </w:r>
          </w:p>
        </w:tc>
        <w:tc>
          <w:tcPr>
            <w:tcW w:w="2646" w:type="dxa"/>
            <w:vAlign w:val="center"/>
          </w:tcPr>
          <w:p w14:paraId="5854CE67" w14:textId="77777777" w:rsidR="00FC6112" w:rsidRPr="00FC6112" w:rsidRDefault="00FC6112" w:rsidP="002C5786">
            <w:pPr>
              <w:rPr>
                <w:color w:val="000000"/>
              </w:rPr>
            </w:pPr>
            <w:r w:rsidRPr="00FC6112">
              <w:rPr>
                <w:color w:val="000000"/>
              </w:rPr>
              <w:t xml:space="preserve">Expect or expected or expecting </w:t>
            </w:r>
          </w:p>
        </w:tc>
        <w:tc>
          <w:tcPr>
            <w:tcW w:w="283" w:type="dxa"/>
            <w:vMerge/>
            <w:vAlign w:val="center"/>
          </w:tcPr>
          <w:p w14:paraId="487F2613" w14:textId="77777777" w:rsidR="00FC6112" w:rsidRPr="00FC6112" w:rsidRDefault="00FC6112" w:rsidP="002C5786">
            <w:pPr>
              <w:rPr>
                <w:color w:val="000000"/>
              </w:rPr>
            </w:pPr>
          </w:p>
        </w:tc>
        <w:tc>
          <w:tcPr>
            <w:tcW w:w="1858" w:type="dxa"/>
            <w:vAlign w:val="center"/>
          </w:tcPr>
          <w:p w14:paraId="50E48CE1" w14:textId="77777777" w:rsidR="00FC6112" w:rsidRPr="00FC6112" w:rsidRDefault="00FC6112" w:rsidP="002C5786">
            <w:pPr>
              <w:rPr>
                <w:color w:val="000000"/>
              </w:rPr>
            </w:pPr>
            <w:r w:rsidRPr="00FC6112">
              <w:rPr>
                <w:color w:val="000000"/>
              </w:rPr>
              <w:t xml:space="preserve">SSE </w:t>
            </w:r>
          </w:p>
        </w:tc>
        <w:tc>
          <w:tcPr>
            <w:tcW w:w="2536" w:type="dxa"/>
            <w:vAlign w:val="center"/>
          </w:tcPr>
          <w:p w14:paraId="6AFD75BE" w14:textId="77777777" w:rsidR="00FC6112" w:rsidRPr="00FC6112" w:rsidRDefault="00FC6112" w:rsidP="002C5786">
            <w:pPr>
              <w:rPr>
                <w:color w:val="000000"/>
              </w:rPr>
            </w:pPr>
            <w:r w:rsidRPr="00FC6112">
              <w:rPr>
                <w:color w:val="000000"/>
              </w:rPr>
              <w:t xml:space="preserve">South-south-east </w:t>
            </w:r>
          </w:p>
        </w:tc>
      </w:tr>
      <w:tr w:rsidR="00FC6112" w:rsidRPr="00FC6112" w14:paraId="119DBA26" w14:textId="77777777" w:rsidTr="00FC6112">
        <w:tc>
          <w:tcPr>
            <w:tcW w:w="1857" w:type="dxa"/>
            <w:vAlign w:val="center"/>
          </w:tcPr>
          <w:p w14:paraId="0A1CF03D" w14:textId="77777777" w:rsidR="00FC6112" w:rsidRPr="00FC6112" w:rsidRDefault="00FC6112" w:rsidP="002C5786">
            <w:pPr>
              <w:rPr>
                <w:color w:val="000000"/>
              </w:rPr>
            </w:pPr>
            <w:r w:rsidRPr="00FC6112">
              <w:rPr>
                <w:color w:val="000000"/>
              </w:rPr>
              <w:t xml:space="preserve">FCST </w:t>
            </w:r>
          </w:p>
        </w:tc>
        <w:tc>
          <w:tcPr>
            <w:tcW w:w="2646" w:type="dxa"/>
            <w:vAlign w:val="center"/>
          </w:tcPr>
          <w:p w14:paraId="13390577" w14:textId="77777777" w:rsidR="00FC6112" w:rsidRPr="00FC6112" w:rsidRDefault="00FC6112" w:rsidP="002C5786">
            <w:pPr>
              <w:rPr>
                <w:color w:val="000000"/>
              </w:rPr>
            </w:pPr>
            <w:r w:rsidRPr="00FC6112">
              <w:rPr>
                <w:color w:val="000000"/>
              </w:rPr>
              <w:t xml:space="preserve">Forecast </w:t>
            </w:r>
          </w:p>
        </w:tc>
        <w:tc>
          <w:tcPr>
            <w:tcW w:w="283" w:type="dxa"/>
            <w:vMerge/>
            <w:vAlign w:val="center"/>
          </w:tcPr>
          <w:p w14:paraId="0D936DA4" w14:textId="77777777" w:rsidR="00FC6112" w:rsidRPr="00FC6112" w:rsidRDefault="00FC6112" w:rsidP="002C5786">
            <w:pPr>
              <w:rPr>
                <w:color w:val="000000"/>
              </w:rPr>
            </w:pPr>
          </w:p>
        </w:tc>
        <w:tc>
          <w:tcPr>
            <w:tcW w:w="1858" w:type="dxa"/>
            <w:vAlign w:val="center"/>
          </w:tcPr>
          <w:p w14:paraId="6BE1E406" w14:textId="77777777" w:rsidR="00FC6112" w:rsidRPr="00FC6112" w:rsidRDefault="00FC6112" w:rsidP="002C5786">
            <w:pPr>
              <w:rPr>
                <w:color w:val="000000"/>
              </w:rPr>
            </w:pPr>
            <w:r w:rsidRPr="00FC6112">
              <w:rPr>
                <w:color w:val="000000"/>
              </w:rPr>
              <w:t xml:space="preserve">SSW </w:t>
            </w:r>
          </w:p>
        </w:tc>
        <w:tc>
          <w:tcPr>
            <w:tcW w:w="2536" w:type="dxa"/>
            <w:vAlign w:val="center"/>
          </w:tcPr>
          <w:p w14:paraId="53F5A3E7" w14:textId="77777777" w:rsidR="00FC6112" w:rsidRPr="00FC6112" w:rsidRDefault="00FC6112" w:rsidP="002C5786">
            <w:pPr>
              <w:rPr>
                <w:color w:val="000000"/>
              </w:rPr>
            </w:pPr>
            <w:r w:rsidRPr="00FC6112">
              <w:rPr>
                <w:color w:val="000000"/>
              </w:rPr>
              <w:t xml:space="preserve">South-south-west </w:t>
            </w:r>
          </w:p>
        </w:tc>
      </w:tr>
      <w:tr w:rsidR="00FC6112" w:rsidRPr="00FC6112" w14:paraId="7C9F20DE" w14:textId="77777777" w:rsidTr="00FC6112">
        <w:tc>
          <w:tcPr>
            <w:tcW w:w="1857" w:type="dxa"/>
            <w:vAlign w:val="center"/>
          </w:tcPr>
          <w:p w14:paraId="6AFB067D" w14:textId="77777777" w:rsidR="00FC6112" w:rsidRPr="00FC6112" w:rsidRDefault="00FC6112" w:rsidP="002C5786">
            <w:pPr>
              <w:rPr>
                <w:color w:val="000000"/>
              </w:rPr>
            </w:pPr>
            <w:r w:rsidRPr="00FC6112">
              <w:rPr>
                <w:color w:val="000000"/>
              </w:rPr>
              <w:t xml:space="preserve">FIR </w:t>
            </w:r>
          </w:p>
        </w:tc>
        <w:tc>
          <w:tcPr>
            <w:tcW w:w="2646" w:type="dxa"/>
            <w:vAlign w:val="center"/>
          </w:tcPr>
          <w:p w14:paraId="3B34DC93" w14:textId="77777777" w:rsidR="00FC6112" w:rsidRPr="00FC6112" w:rsidRDefault="00FC6112" w:rsidP="002C5786">
            <w:pPr>
              <w:rPr>
                <w:color w:val="000000"/>
              </w:rPr>
            </w:pPr>
            <w:r w:rsidRPr="00FC6112">
              <w:rPr>
                <w:color w:val="000000"/>
              </w:rPr>
              <w:t xml:space="preserve">Flight information region </w:t>
            </w:r>
          </w:p>
        </w:tc>
        <w:tc>
          <w:tcPr>
            <w:tcW w:w="283" w:type="dxa"/>
            <w:vMerge/>
            <w:vAlign w:val="center"/>
          </w:tcPr>
          <w:p w14:paraId="75FED448" w14:textId="77777777" w:rsidR="00FC6112" w:rsidRPr="00FC6112" w:rsidRDefault="00FC6112" w:rsidP="002C5786">
            <w:pPr>
              <w:rPr>
                <w:color w:val="000000"/>
              </w:rPr>
            </w:pPr>
          </w:p>
        </w:tc>
        <w:tc>
          <w:tcPr>
            <w:tcW w:w="1858" w:type="dxa"/>
            <w:vAlign w:val="center"/>
          </w:tcPr>
          <w:p w14:paraId="4C22C90A" w14:textId="77777777" w:rsidR="00FC6112" w:rsidRPr="00FC6112" w:rsidRDefault="00FC6112" w:rsidP="002C5786">
            <w:pPr>
              <w:rPr>
                <w:color w:val="000000"/>
              </w:rPr>
            </w:pPr>
            <w:r w:rsidRPr="00FC6112">
              <w:rPr>
                <w:color w:val="000000"/>
              </w:rPr>
              <w:t xml:space="preserve">STNR </w:t>
            </w:r>
          </w:p>
        </w:tc>
        <w:tc>
          <w:tcPr>
            <w:tcW w:w="2536" w:type="dxa"/>
            <w:vAlign w:val="center"/>
          </w:tcPr>
          <w:p w14:paraId="6D875A46" w14:textId="77777777" w:rsidR="00FC6112" w:rsidRPr="00FC6112" w:rsidRDefault="00FC6112" w:rsidP="002C5786">
            <w:pPr>
              <w:rPr>
                <w:color w:val="000000"/>
              </w:rPr>
            </w:pPr>
            <w:r w:rsidRPr="00FC6112">
              <w:rPr>
                <w:color w:val="000000"/>
              </w:rPr>
              <w:t xml:space="preserve">Stationary </w:t>
            </w:r>
          </w:p>
        </w:tc>
      </w:tr>
      <w:tr w:rsidR="00FC6112" w:rsidRPr="00FC6112" w14:paraId="68FE1E05" w14:textId="77777777" w:rsidTr="00FC6112">
        <w:tc>
          <w:tcPr>
            <w:tcW w:w="1857" w:type="dxa"/>
            <w:vAlign w:val="center"/>
          </w:tcPr>
          <w:p w14:paraId="7FBCE526" w14:textId="77777777" w:rsidR="00FC6112" w:rsidRPr="00FC6112" w:rsidRDefault="00FC6112" w:rsidP="002C5786">
            <w:pPr>
              <w:rPr>
                <w:color w:val="000000"/>
              </w:rPr>
            </w:pPr>
            <w:r w:rsidRPr="00FC6112">
              <w:rPr>
                <w:color w:val="000000"/>
              </w:rPr>
              <w:t xml:space="preserve">FL </w:t>
            </w:r>
          </w:p>
        </w:tc>
        <w:tc>
          <w:tcPr>
            <w:tcW w:w="2646" w:type="dxa"/>
            <w:vAlign w:val="center"/>
          </w:tcPr>
          <w:p w14:paraId="0CAFD06E" w14:textId="77777777" w:rsidR="00FC6112" w:rsidRPr="00FC6112" w:rsidRDefault="00FC6112" w:rsidP="002C5786">
            <w:pPr>
              <w:rPr>
                <w:color w:val="000000"/>
              </w:rPr>
            </w:pPr>
            <w:r w:rsidRPr="00FC6112">
              <w:rPr>
                <w:color w:val="000000"/>
              </w:rPr>
              <w:t xml:space="preserve">Flight level </w:t>
            </w:r>
          </w:p>
        </w:tc>
        <w:tc>
          <w:tcPr>
            <w:tcW w:w="283" w:type="dxa"/>
            <w:vMerge/>
            <w:vAlign w:val="center"/>
          </w:tcPr>
          <w:p w14:paraId="4FDBB58C" w14:textId="77777777" w:rsidR="00FC6112" w:rsidRPr="00FC6112" w:rsidRDefault="00FC6112" w:rsidP="002C5786">
            <w:pPr>
              <w:rPr>
                <w:color w:val="000000"/>
              </w:rPr>
            </w:pPr>
          </w:p>
        </w:tc>
        <w:tc>
          <w:tcPr>
            <w:tcW w:w="1858" w:type="dxa"/>
            <w:vAlign w:val="center"/>
          </w:tcPr>
          <w:p w14:paraId="3AD08E6E" w14:textId="77777777" w:rsidR="00FC6112" w:rsidRPr="00FC6112" w:rsidRDefault="00FC6112" w:rsidP="002C5786">
            <w:pPr>
              <w:rPr>
                <w:color w:val="000000"/>
              </w:rPr>
            </w:pPr>
            <w:r w:rsidRPr="00FC6112">
              <w:rPr>
                <w:color w:val="000000"/>
              </w:rPr>
              <w:t xml:space="preserve">SW </w:t>
            </w:r>
          </w:p>
        </w:tc>
        <w:tc>
          <w:tcPr>
            <w:tcW w:w="2536" w:type="dxa"/>
            <w:vAlign w:val="center"/>
          </w:tcPr>
          <w:p w14:paraId="6DF4F23E" w14:textId="77777777" w:rsidR="00FC6112" w:rsidRPr="00FC6112" w:rsidRDefault="00FC6112" w:rsidP="002C5786">
            <w:pPr>
              <w:rPr>
                <w:color w:val="000000"/>
              </w:rPr>
            </w:pPr>
            <w:r w:rsidRPr="00FC6112">
              <w:rPr>
                <w:color w:val="000000"/>
              </w:rPr>
              <w:t xml:space="preserve">South-west </w:t>
            </w:r>
          </w:p>
        </w:tc>
      </w:tr>
      <w:tr w:rsidR="00FC6112" w:rsidRPr="00FC6112" w14:paraId="6D288003" w14:textId="77777777" w:rsidTr="00FC6112">
        <w:tc>
          <w:tcPr>
            <w:tcW w:w="1857" w:type="dxa"/>
            <w:vAlign w:val="center"/>
          </w:tcPr>
          <w:p w14:paraId="77D29C6D" w14:textId="77777777" w:rsidR="00FC6112" w:rsidRPr="00FC6112" w:rsidRDefault="00FC6112" w:rsidP="002C5786">
            <w:pPr>
              <w:rPr>
                <w:color w:val="000000"/>
              </w:rPr>
            </w:pPr>
            <w:r w:rsidRPr="00FC6112">
              <w:rPr>
                <w:color w:val="000000"/>
              </w:rPr>
              <w:t xml:space="preserve">FT </w:t>
            </w:r>
          </w:p>
        </w:tc>
        <w:tc>
          <w:tcPr>
            <w:tcW w:w="2646" w:type="dxa"/>
            <w:vAlign w:val="center"/>
          </w:tcPr>
          <w:p w14:paraId="65C7F00A" w14:textId="77777777" w:rsidR="00FC6112" w:rsidRPr="00FC6112" w:rsidRDefault="00FC6112" w:rsidP="002C5786">
            <w:pPr>
              <w:rPr>
                <w:color w:val="000000"/>
              </w:rPr>
            </w:pPr>
            <w:r w:rsidRPr="00FC6112">
              <w:rPr>
                <w:color w:val="000000"/>
              </w:rPr>
              <w:t xml:space="preserve">Feet </w:t>
            </w:r>
          </w:p>
        </w:tc>
        <w:tc>
          <w:tcPr>
            <w:tcW w:w="283" w:type="dxa"/>
            <w:vMerge/>
            <w:vAlign w:val="center"/>
          </w:tcPr>
          <w:p w14:paraId="4250A5F2" w14:textId="77777777" w:rsidR="00FC6112" w:rsidRPr="00FC6112" w:rsidRDefault="00FC6112" w:rsidP="002C5786">
            <w:pPr>
              <w:rPr>
                <w:color w:val="000000"/>
              </w:rPr>
            </w:pPr>
          </w:p>
        </w:tc>
        <w:tc>
          <w:tcPr>
            <w:tcW w:w="1858" w:type="dxa"/>
            <w:vAlign w:val="center"/>
          </w:tcPr>
          <w:p w14:paraId="2AFB077D" w14:textId="77777777" w:rsidR="00FC6112" w:rsidRPr="00FC6112" w:rsidRDefault="00FC6112" w:rsidP="002C5786">
            <w:pPr>
              <w:rPr>
                <w:color w:val="000000"/>
              </w:rPr>
            </w:pPr>
            <w:r w:rsidRPr="00FC6112">
              <w:rPr>
                <w:color w:val="000000"/>
              </w:rPr>
              <w:t xml:space="preserve">TO </w:t>
            </w:r>
          </w:p>
        </w:tc>
        <w:tc>
          <w:tcPr>
            <w:tcW w:w="2536" w:type="dxa"/>
            <w:vAlign w:val="center"/>
          </w:tcPr>
          <w:p w14:paraId="7B5B0054" w14:textId="77777777" w:rsidR="00FC6112" w:rsidRPr="00FC6112" w:rsidRDefault="00FC6112" w:rsidP="002C5786">
            <w:pPr>
              <w:rPr>
                <w:color w:val="000000"/>
              </w:rPr>
            </w:pPr>
            <w:r w:rsidRPr="00FC6112">
              <w:rPr>
                <w:color w:val="000000"/>
              </w:rPr>
              <w:t xml:space="preserve">To </w:t>
            </w:r>
          </w:p>
        </w:tc>
      </w:tr>
      <w:tr w:rsidR="00FC6112" w:rsidRPr="00FC6112" w14:paraId="15E8A8C9" w14:textId="77777777" w:rsidTr="00FC6112">
        <w:tc>
          <w:tcPr>
            <w:tcW w:w="1857" w:type="dxa"/>
            <w:vAlign w:val="center"/>
          </w:tcPr>
          <w:p w14:paraId="45C3E9B4" w14:textId="77777777" w:rsidR="00FC6112" w:rsidRPr="00FC6112" w:rsidRDefault="00FC6112" w:rsidP="002C5786">
            <w:pPr>
              <w:rPr>
                <w:color w:val="000000"/>
              </w:rPr>
            </w:pPr>
            <w:r w:rsidRPr="00FC6112">
              <w:rPr>
                <w:color w:val="000000"/>
              </w:rPr>
              <w:t xml:space="preserve">INTSF </w:t>
            </w:r>
          </w:p>
        </w:tc>
        <w:tc>
          <w:tcPr>
            <w:tcW w:w="2646" w:type="dxa"/>
            <w:vAlign w:val="center"/>
          </w:tcPr>
          <w:p w14:paraId="07E9668D" w14:textId="77777777" w:rsidR="00FC6112" w:rsidRPr="00FC6112" w:rsidRDefault="00FC6112" w:rsidP="002C5786">
            <w:pPr>
              <w:rPr>
                <w:color w:val="000000"/>
              </w:rPr>
            </w:pPr>
            <w:r w:rsidRPr="00FC6112">
              <w:rPr>
                <w:color w:val="000000"/>
              </w:rPr>
              <w:t xml:space="preserve">Intensify or intensifying </w:t>
            </w:r>
          </w:p>
        </w:tc>
        <w:tc>
          <w:tcPr>
            <w:tcW w:w="283" w:type="dxa"/>
            <w:vMerge/>
            <w:vAlign w:val="center"/>
          </w:tcPr>
          <w:p w14:paraId="200FDFA1" w14:textId="77777777" w:rsidR="00FC6112" w:rsidRPr="00FC6112" w:rsidRDefault="00FC6112" w:rsidP="002C5786">
            <w:pPr>
              <w:rPr>
                <w:color w:val="000000"/>
              </w:rPr>
            </w:pPr>
          </w:p>
        </w:tc>
        <w:tc>
          <w:tcPr>
            <w:tcW w:w="1858" w:type="dxa"/>
            <w:vAlign w:val="center"/>
          </w:tcPr>
          <w:p w14:paraId="1C02E401" w14:textId="77777777" w:rsidR="00FC6112" w:rsidRPr="00FC6112" w:rsidRDefault="00FC6112" w:rsidP="002C5786">
            <w:pPr>
              <w:rPr>
                <w:color w:val="000000"/>
              </w:rPr>
            </w:pPr>
            <w:r w:rsidRPr="00FC6112">
              <w:rPr>
                <w:color w:val="000000"/>
              </w:rPr>
              <w:t xml:space="preserve">TOP </w:t>
            </w:r>
          </w:p>
        </w:tc>
        <w:tc>
          <w:tcPr>
            <w:tcW w:w="2536" w:type="dxa"/>
            <w:vAlign w:val="center"/>
          </w:tcPr>
          <w:p w14:paraId="35F1BCE7" w14:textId="77777777" w:rsidR="00FC6112" w:rsidRPr="00FC6112" w:rsidRDefault="00FC6112" w:rsidP="002C5786">
            <w:pPr>
              <w:rPr>
                <w:color w:val="000000"/>
              </w:rPr>
            </w:pPr>
            <w:r w:rsidRPr="00FC6112">
              <w:rPr>
                <w:color w:val="000000"/>
              </w:rPr>
              <w:t xml:space="preserve">Cumulonimbus cloud top (height) </w:t>
            </w:r>
          </w:p>
        </w:tc>
      </w:tr>
      <w:tr w:rsidR="00FC6112" w:rsidRPr="00FC6112" w14:paraId="25378E97" w14:textId="77777777" w:rsidTr="00FC6112">
        <w:tc>
          <w:tcPr>
            <w:tcW w:w="1857" w:type="dxa"/>
            <w:vAlign w:val="center"/>
          </w:tcPr>
          <w:p w14:paraId="199FE9B5" w14:textId="77777777" w:rsidR="00FC6112" w:rsidRPr="00FC6112" w:rsidRDefault="00FC6112" w:rsidP="002C5786">
            <w:pPr>
              <w:rPr>
                <w:color w:val="000000"/>
              </w:rPr>
            </w:pPr>
            <w:r w:rsidRPr="00FC6112">
              <w:rPr>
                <w:color w:val="000000"/>
              </w:rPr>
              <w:t xml:space="preserve">KM </w:t>
            </w:r>
          </w:p>
        </w:tc>
        <w:tc>
          <w:tcPr>
            <w:tcW w:w="2646" w:type="dxa"/>
            <w:vAlign w:val="center"/>
          </w:tcPr>
          <w:p w14:paraId="26D5918F" w14:textId="77777777" w:rsidR="00FC6112" w:rsidRPr="00FC6112" w:rsidRDefault="00FC6112" w:rsidP="002C5786">
            <w:pPr>
              <w:rPr>
                <w:color w:val="000000"/>
              </w:rPr>
            </w:pPr>
            <w:r w:rsidRPr="00FC6112">
              <w:rPr>
                <w:color w:val="000000"/>
              </w:rPr>
              <w:t xml:space="preserve">Kilometres </w:t>
            </w:r>
          </w:p>
        </w:tc>
        <w:tc>
          <w:tcPr>
            <w:tcW w:w="283" w:type="dxa"/>
            <w:vMerge/>
            <w:vAlign w:val="center"/>
          </w:tcPr>
          <w:p w14:paraId="6A3DD564" w14:textId="77777777" w:rsidR="00FC6112" w:rsidRPr="00FC6112" w:rsidRDefault="00FC6112" w:rsidP="002C5786">
            <w:pPr>
              <w:rPr>
                <w:color w:val="000000"/>
              </w:rPr>
            </w:pPr>
          </w:p>
        </w:tc>
        <w:tc>
          <w:tcPr>
            <w:tcW w:w="1858" w:type="dxa"/>
            <w:vAlign w:val="center"/>
          </w:tcPr>
          <w:p w14:paraId="6130513E" w14:textId="77777777" w:rsidR="00FC6112" w:rsidRPr="00FC6112" w:rsidRDefault="00FC6112" w:rsidP="002C5786">
            <w:pPr>
              <w:rPr>
                <w:color w:val="000000"/>
              </w:rPr>
            </w:pPr>
            <w:r w:rsidRPr="00FC6112">
              <w:rPr>
                <w:color w:val="000000"/>
              </w:rPr>
              <w:t xml:space="preserve">W </w:t>
            </w:r>
          </w:p>
        </w:tc>
        <w:tc>
          <w:tcPr>
            <w:tcW w:w="2536" w:type="dxa"/>
            <w:vAlign w:val="center"/>
          </w:tcPr>
          <w:p w14:paraId="15A9914A" w14:textId="77777777" w:rsidR="00FC6112" w:rsidRPr="00FC6112" w:rsidRDefault="00FC6112" w:rsidP="002C5786">
            <w:pPr>
              <w:rPr>
                <w:color w:val="000000"/>
              </w:rPr>
            </w:pPr>
            <w:r w:rsidRPr="00FC6112">
              <w:rPr>
                <w:color w:val="000000"/>
              </w:rPr>
              <w:t xml:space="preserve">West or western longitude </w:t>
            </w:r>
          </w:p>
        </w:tc>
      </w:tr>
      <w:tr w:rsidR="00FC6112" w:rsidRPr="00FC6112" w14:paraId="3D25201D" w14:textId="77777777" w:rsidTr="00FC6112">
        <w:tc>
          <w:tcPr>
            <w:tcW w:w="1857" w:type="dxa"/>
            <w:vAlign w:val="center"/>
          </w:tcPr>
          <w:p w14:paraId="5F65EE00" w14:textId="77777777" w:rsidR="00FC6112" w:rsidRPr="00FC6112" w:rsidRDefault="00FC6112" w:rsidP="002C5786">
            <w:pPr>
              <w:rPr>
                <w:color w:val="000000"/>
              </w:rPr>
            </w:pPr>
            <w:r w:rsidRPr="00FC6112">
              <w:rPr>
                <w:color w:val="000000"/>
              </w:rPr>
              <w:t xml:space="preserve">KT </w:t>
            </w:r>
          </w:p>
        </w:tc>
        <w:tc>
          <w:tcPr>
            <w:tcW w:w="2646" w:type="dxa"/>
            <w:vAlign w:val="center"/>
          </w:tcPr>
          <w:p w14:paraId="64686A36" w14:textId="77777777" w:rsidR="00FC6112" w:rsidRPr="00FC6112" w:rsidRDefault="00FC6112" w:rsidP="002C5786">
            <w:pPr>
              <w:rPr>
                <w:color w:val="000000"/>
              </w:rPr>
            </w:pPr>
            <w:r w:rsidRPr="00FC6112">
              <w:rPr>
                <w:color w:val="000000"/>
              </w:rPr>
              <w:t xml:space="preserve">Knots </w:t>
            </w:r>
          </w:p>
        </w:tc>
        <w:tc>
          <w:tcPr>
            <w:tcW w:w="283" w:type="dxa"/>
            <w:vMerge/>
            <w:vAlign w:val="center"/>
          </w:tcPr>
          <w:p w14:paraId="14BF8F42" w14:textId="77777777" w:rsidR="00FC6112" w:rsidRPr="00FC6112" w:rsidRDefault="00FC6112" w:rsidP="002C5786">
            <w:pPr>
              <w:rPr>
                <w:color w:val="000000"/>
              </w:rPr>
            </w:pPr>
          </w:p>
        </w:tc>
        <w:tc>
          <w:tcPr>
            <w:tcW w:w="1858" w:type="dxa"/>
            <w:vAlign w:val="center"/>
          </w:tcPr>
          <w:p w14:paraId="13E79133" w14:textId="77777777" w:rsidR="00FC6112" w:rsidRPr="00FC6112" w:rsidRDefault="00FC6112" w:rsidP="002C5786">
            <w:pPr>
              <w:rPr>
                <w:color w:val="000000"/>
              </w:rPr>
            </w:pPr>
            <w:r w:rsidRPr="00FC6112">
              <w:rPr>
                <w:color w:val="000000"/>
              </w:rPr>
              <w:t xml:space="preserve">WI </w:t>
            </w:r>
          </w:p>
        </w:tc>
        <w:tc>
          <w:tcPr>
            <w:tcW w:w="2536" w:type="dxa"/>
            <w:vAlign w:val="center"/>
          </w:tcPr>
          <w:p w14:paraId="35BA0A2D" w14:textId="77777777" w:rsidR="00FC6112" w:rsidRPr="00FC6112" w:rsidRDefault="00FC6112" w:rsidP="002C5786">
            <w:pPr>
              <w:rPr>
                <w:color w:val="000000"/>
              </w:rPr>
            </w:pPr>
            <w:r w:rsidRPr="00FC6112">
              <w:rPr>
                <w:color w:val="000000"/>
              </w:rPr>
              <w:t xml:space="preserve">Within (area) </w:t>
            </w:r>
          </w:p>
        </w:tc>
      </w:tr>
      <w:tr w:rsidR="00FC6112" w:rsidRPr="00FC6112" w14:paraId="0E77812F" w14:textId="77777777" w:rsidTr="00FC6112">
        <w:tc>
          <w:tcPr>
            <w:tcW w:w="1857" w:type="dxa"/>
            <w:vAlign w:val="center"/>
          </w:tcPr>
          <w:p w14:paraId="544DC21D" w14:textId="77777777" w:rsidR="00FC6112" w:rsidRPr="00FC6112" w:rsidRDefault="00FC6112" w:rsidP="002C5786">
            <w:pPr>
              <w:rPr>
                <w:color w:val="000000"/>
              </w:rPr>
            </w:pPr>
            <w:r w:rsidRPr="00FC6112">
              <w:rPr>
                <w:color w:val="000000"/>
              </w:rPr>
              <w:t xml:space="preserve">M </w:t>
            </w:r>
          </w:p>
        </w:tc>
        <w:tc>
          <w:tcPr>
            <w:tcW w:w="2646" w:type="dxa"/>
            <w:vAlign w:val="center"/>
          </w:tcPr>
          <w:p w14:paraId="461CBA9C" w14:textId="77777777" w:rsidR="00FC6112" w:rsidRPr="00FC6112" w:rsidRDefault="00FC6112" w:rsidP="002C5786">
            <w:pPr>
              <w:rPr>
                <w:color w:val="000000"/>
              </w:rPr>
            </w:pPr>
            <w:r w:rsidRPr="00FC6112">
              <w:rPr>
                <w:color w:val="000000"/>
              </w:rPr>
              <w:t xml:space="preserve">Metres </w:t>
            </w:r>
          </w:p>
        </w:tc>
        <w:tc>
          <w:tcPr>
            <w:tcW w:w="283" w:type="dxa"/>
            <w:vMerge/>
            <w:vAlign w:val="center"/>
          </w:tcPr>
          <w:p w14:paraId="572FD7F9" w14:textId="77777777" w:rsidR="00FC6112" w:rsidRPr="00FC6112" w:rsidRDefault="00FC6112" w:rsidP="002C5786">
            <w:pPr>
              <w:rPr>
                <w:color w:val="000000"/>
              </w:rPr>
            </w:pPr>
          </w:p>
        </w:tc>
        <w:tc>
          <w:tcPr>
            <w:tcW w:w="1858" w:type="dxa"/>
            <w:vAlign w:val="center"/>
          </w:tcPr>
          <w:p w14:paraId="617D5B79" w14:textId="77777777" w:rsidR="00FC6112" w:rsidRPr="00FC6112" w:rsidRDefault="00FC6112" w:rsidP="002C5786">
            <w:pPr>
              <w:rPr>
                <w:color w:val="000000"/>
              </w:rPr>
            </w:pPr>
            <w:r w:rsidRPr="00FC6112">
              <w:rPr>
                <w:color w:val="000000"/>
              </w:rPr>
              <w:t xml:space="preserve">WID </w:t>
            </w:r>
          </w:p>
        </w:tc>
        <w:tc>
          <w:tcPr>
            <w:tcW w:w="2536" w:type="dxa"/>
            <w:vAlign w:val="center"/>
          </w:tcPr>
          <w:p w14:paraId="212B2001" w14:textId="77777777" w:rsidR="00FC6112" w:rsidRPr="00FC6112" w:rsidRDefault="00FC6112" w:rsidP="002C5786">
            <w:pPr>
              <w:rPr>
                <w:color w:val="000000"/>
              </w:rPr>
            </w:pPr>
            <w:r w:rsidRPr="00FC6112">
              <w:rPr>
                <w:color w:val="000000"/>
              </w:rPr>
              <w:t xml:space="preserve">Width or wide </w:t>
            </w:r>
          </w:p>
        </w:tc>
      </w:tr>
      <w:tr w:rsidR="00FC6112" w:rsidRPr="00FC6112" w14:paraId="67212D60" w14:textId="77777777" w:rsidTr="00FC6112">
        <w:tc>
          <w:tcPr>
            <w:tcW w:w="1857" w:type="dxa"/>
            <w:vAlign w:val="center"/>
          </w:tcPr>
          <w:p w14:paraId="19A3B21B" w14:textId="77777777" w:rsidR="00FC6112" w:rsidRPr="00FC6112" w:rsidRDefault="00FC6112" w:rsidP="002C5786">
            <w:pPr>
              <w:rPr>
                <w:color w:val="000000"/>
              </w:rPr>
            </w:pPr>
            <w:r w:rsidRPr="00FC6112">
              <w:rPr>
                <w:color w:val="000000"/>
              </w:rPr>
              <w:t xml:space="preserve">MOV </w:t>
            </w:r>
          </w:p>
        </w:tc>
        <w:tc>
          <w:tcPr>
            <w:tcW w:w="2646" w:type="dxa"/>
            <w:vAlign w:val="center"/>
          </w:tcPr>
          <w:p w14:paraId="37F47AF8" w14:textId="77777777" w:rsidR="00FC6112" w:rsidRPr="00FC6112" w:rsidRDefault="00FC6112" w:rsidP="002C5786">
            <w:pPr>
              <w:rPr>
                <w:color w:val="000000"/>
              </w:rPr>
            </w:pPr>
            <w:r w:rsidRPr="00FC6112">
              <w:rPr>
                <w:color w:val="000000"/>
              </w:rPr>
              <w:t xml:space="preserve">Move or moving or movement </w:t>
            </w:r>
          </w:p>
        </w:tc>
        <w:tc>
          <w:tcPr>
            <w:tcW w:w="283" w:type="dxa"/>
            <w:vMerge/>
            <w:vAlign w:val="center"/>
          </w:tcPr>
          <w:p w14:paraId="391E48AC" w14:textId="77777777" w:rsidR="00FC6112" w:rsidRPr="00FC6112" w:rsidRDefault="00FC6112" w:rsidP="002C5786">
            <w:pPr>
              <w:rPr>
                <w:color w:val="000000"/>
              </w:rPr>
            </w:pPr>
          </w:p>
        </w:tc>
        <w:tc>
          <w:tcPr>
            <w:tcW w:w="1858" w:type="dxa"/>
            <w:vAlign w:val="center"/>
          </w:tcPr>
          <w:p w14:paraId="59D6BA63" w14:textId="77777777" w:rsidR="00FC6112" w:rsidRPr="00FC6112" w:rsidRDefault="00FC6112" w:rsidP="002C5786">
            <w:pPr>
              <w:rPr>
                <w:color w:val="000000"/>
              </w:rPr>
            </w:pPr>
            <w:r w:rsidRPr="00FC6112">
              <w:rPr>
                <w:color w:val="000000"/>
              </w:rPr>
              <w:t xml:space="preserve">WKN </w:t>
            </w:r>
          </w:p>
        </w:tc>
        <w:tc>
          <w:tcPr>
            <w:tcW w:w="2536" w:type="dxa"/>
            <w:vAlign w:val="center"/>
          </w:tcPr>
          <w:p w14:paraId="1DB941E2" w14:textId="77777777" w:rsidR="00FC6112" w:rsidRPr="00FC6112" w:rsidRDefault="00FC6112" w:rsidP="002C5786">
            <w:pPr>
              <w:rPr>
                <w:color w:val="000000"/>
              </w:rPr>
            </w:pPr>
            <w:r w:rsidRPr="00FC6112">
              <w:rPr>
                <w:color w:val="000000"/>
              </w:rPr>
              <w:t xml:space="preserve">Weaken or weakening </w:t>
            </w:r>
          </w:p>
        </w:tc>
      </w:tr>
      <w:tr w:rsidR="00FC6112" w:rsidRPr="00FC6112" w14:paraId="28CD226F" w14:textId="77777777" w:rsidTr="00FC6112">
        <w:tc>
          <w:tcPr>
            <w:tcW w:w="1857" w:type="dxa"/>
            <w:vAlign w:val="center"/>
          </w:tcPr>
          <w:p w14:paraId="7ED6B781" w14:textId="77777777" w:rsidR="00FC6112" w:rsidRPr="00FC6112" w:rsidRDefault="00FC6112" w:rsidP="002C5786">
            <w:pPr>
              <w:rPr>
                <w:color w:val="000000"/>
              </w:rPr>
            </w:pPr>
            <w:r w:rsidRPr="00FC6112">
              <w:rPr>
                <w:color w:val="000000"/>
              </w:rPr>
              <w:t xml:space="preserve">MT </w:t>
            </w:r>
          </w:p>
        </w:tc>
        <w:tc>
          <w:tcPr>
            <w:tcW w:w="2646" w:type="dxa"/>
            <w:vAlign w:val="center"/>
          </w:tcPr>
          <w:p w14:paraId="0E4AC4D4" w14:textId="77777777" w:rsidR="00FC6112" w:rsidRPr="00FC6112" w:rsidRDefault="00FC6112" w:rsidP="002C5786">
            <w:pPr>
              <w:rPr>
                <w:color w:val="000000"/>
              </w:rPr>
            </w:pPr>
            <w:r w:rsidRPr="00FC6112">
              <w:rPr>
                <w:color w:val="000000"/>
              </w:rPr>
              <w:t xml:space="preserve">Mountain </w:t>
            </w:r>
          </w:p>
        </w:tc>
        <w:tc>
          <w:tcPr>
            <w:tcW w:w="283" w:type="dxa"/>
            <w:vMerge/>
            <w:vAlign w:val="center"/>
          </w:tcPr>
          <w:p w14:paraId="656DC152" w14:textId="77777777" w:rsidR="00FC6112" w:rsidRPr="00FC6112" w:rsidRDefault="00FC6112" w:rsidP="002C5786">
            <w:pPr>
              <w:rPr>
                <w:color w:val="000000"/>
              </w:rPr>
            </w:pPr>
          </w:p>
        </w:tc>
        <w:tc>
          <w:tcPr>
            <w:tcW w:w="1858" w:type="dxa"/>
            <w:vAlign w:val="center"/>
          </w:tcPr>
          <w:p w14:paraId="3E9E4B7E" w14:textId="77777777" w:rsidR="00FC6112" w:rsidRPr="00FC6112" w:rsidRDefault="00FC6112" w:rsidP="002C5786">
            <w:pPr>
              <w:rPr>
                <w:color w:val="000000"/>
              </w:rPr>
            </w:pPr>
            <w:r w:rsidRPr="00FC6112">
              <w:rPr>
                <w:color w:val="000000"/>
              </w:rPr>
              <w:t xml:space="preserve">WNW </w:t>
            </w:r>
          </w:p>
        </w:tc>
        <w:tc>
          <w:tcPr>
            <w:tcW w:w="2536" w:type="dxa"/>
            <w:vAlign w:val="center"/>
          </w:tcPr>
          <w:p w14:paraId="59C2FF68" w14:textId="77777777" w:rsidR="00FC6112" w:rsidRPr="00FC6112" w:rsidRDefault="00FC6112" w:rsidP="002C5786">
            <w:pPr>
              <w:rPr>
                <w:color w:val="000000"/>
              </w:rPr>
            </w:pPr>
            <w:r w:rsidRPr="00FC6112">
              <w:rPr>
                <w:color w:val="000000"/>
              </w:rPr>
              <w:t xml:space="preserve">West-north-west </w:t>
            </w:r>
          </w:p>
        </w:tc>
      </w:tr>
      <w:tr w:rsidR="00FC6112" w:rsidRPr="00FC6112" w14:paraId="19B06A71" w14:textId="77777777" w:rsidTr="00FC6112">
        <w:tc>
          <w:tcPr>
            <w:tcW w:w="1857" w:type="dxa"/>
            <w:vAlign w:val="center"/>
          </w:tcPr>
          <w:p w14:paraId="60AEB425" w14:textId="77777777" w:rsidR="00FC6112" w:rsidRPr="00FC6112" w:rsidRDefault="00FC6112" w:rsidP="002C5786">
            <w:pPr>
              <w:rPr>
                <w:color w:val="000000"/>
              </w:rPr>
            </w:pPr>
            <w:r w:rsidRPr="00FC6112">
              <w:rPr>
                <w:color w:val="000000"/>
              </w:rPr>
              <w:t xml:space="preserve">N </w:t>
            </w:r>
          </w:p>
        </w:tc>
        <w:tc>
          <w:tcPr>
            <w:tcW w:w="2646" w:type="dxa"/>
            <w:vAlign w:val="center"/>
          </w:tcPr>
          <w:p w14:paraId="2941D5A5" w14:textId="77777777" w:rsidR="00FC6112" w:rsidRPr="00FC6112" w:rsidRDefault="00FC6112" w:rsidP="002C5786">
            <w:pPr>
              <w:rPr>
                <w:color w:val="000000"/>
              </w:rPr>
            </w:pPr>
            <w:r w:rsidRPr="00FC6112">
              <w:rPr>
                <w:color w:val="000000"/>
              </w:rPr>
              <w:t xml:space="preserve">North or northern latitude </w:t>
            </w:r>
          </w:p>
        </w:tc>
        <w:tc>
          <w:tcPr>
            <w:tcW w:w="283" w:type="dxa"/>
            <w:vMerge/>
            <w:vAlign w:val="center"/>
          </w:tcPr>
          <w:p w14:paraId="5DADEB7D" w14:textId="77777777" w:rsidR="00FC6112" w:rsidRPr="00FC6112" w:rsidRDefault="00FC6112" w:rsidP="002C5786">
            <w:pPr>
              <w:rPr>
                <w:color w:val="000000"/>
              </w:rPr>
            </w:pPr>
          </w:p>
        </w:tc>
        <w:tc>
          <w:tcPr>
            <w:tcW w:w="1858" w:type="dxa"/>
            <w:vAlign w:val="center"/>
          </w:tcPr>
          <w:p w14:paraId="742FFE5D" w14:textId="77777777" w:rsidR="00FC6112" w:rsidRPr="00FC6112" w:rsidRDefault="00FC6112" w:rsidP="002C5786">
            <w:pPr>
              <w:rPr>
                <w:color w:val="000000"/>
              </w:rPr>
            </w:pPr>
            <w:r w:rsidRPr="00FC6112">
              <w:rPr>
                <w:color w:val="000000"/>
              </w:rPr>
              <w:t xml:space="preserve">WSW </w:t>
            </w:r>
          </w:p>
        </w:tc>
        <w:tc>
          <w:tcPr>
            <w:tcW w:w="2536" w:type="dxa"/>
            <w:vAlign w:val="center"/>
          </w:tcPr>
          <w:p w14:paraId="703E1B76" w14:textId="77777777" w:rsidR="00FC6112" w:rsidRPr="00FC6112" w:rsidRDefault="00FC6112" w:rsidP="002C5786">
            <w:pPr>
              <w:rPr>
                <w:color w:val="000000"/>
              </w:rPr>
            </w:pPr>
            <w:r w:rsidRPr="00FC6112">
              <w:rPr>
                <w:color w:val="000000"/>
              </w:rPr>
              <w:t xml:space="preserve">West-south-west </w:t>
            </w:r>
          </w:p>
        </w:tc>
      </w:tr>
      <w:tr w:rsidR="00FC6112" w:rsidRPr="00FC6112" w14:paraId="3D019271" w14:textId="77777777" w:rsidTr="00FC6112">
        <w:tc>
          <w:tcPr>
            <w:tcW w:w="1857" w:type="dxa"/>
            <w:vAlign w:val="center"/>
          </w:tcPr>
          <w:p w14:paraId="1FF02C2C" w14:textId="77777777" w:rsidR="00FC6112" w:rsidRPr="00FC6112" w:rsidRDefault="00FC6112" w:rsidP="002C5786">
            <w:pPr>
              <w:rPr>
                <w:color w:val="000000"/>
              </w:rPr>
            </w:pPr>
            <w:r w:rsidRPr="00FC6112">
              <w:rPr>
                <w:color w:val="000000"/>
              </w:rPr>
              <w:t xml:space="preserve">NC </w:t>
            </w:r>
          </w:p>
        </w:tc>
        <w:tc>
          <w:tcPr>
            <w:tcW w:w="2646" w:type="dxa"/>
            <w:vAlign w:val="center"/>
          </w:tcPr>
          <w:p w14:paraId="5BDB5386" w14:textId="77777777" w:rsidR="00FC6112" w:rsidRPr="00FC6112" w:rsidRDefault="00FC6112" w:rsidP="002C5786">
            <w:pPr>
              <w:rPr>
                <w:color w:val="000000"/>
              </w:rPr>
            </w:pPr>
            <w:r w:rsidRPr="00FC6112">
              <w:rPr>
                <w:color w:val="000000"/>
              </w:rPr>
              <w:t xml:space="preserve">No change </w:t>
            </w:r>
          </w:p>
        </w:tc>
        <w:tc>
          <w:tcPr>
            <w:tcW w:w="283" w:type="dxa"/>
            <w:vMerge/>
            <w:vAlign w:val="center"/>
          </w:tcPr>
          <w:p w14:paraId="082016B9" w14:textId="77777777" w:rsidR="00FC6112" w:rsidRPr="00FC6112" w:rsidRDefault="00FC6112" w:rsidP="002C5786">
            <w:pPr>
              <w:rPr>
                <w:color w:val="000000"/>
              </w:rPr>
            </w:pPr>
          </w:p>
        </w:tc>
        <w:tc>
          <w:tcPr>
            <w:tcW w:w="1858" w:type="dxa"/>
            <w:vAlign w:val="center"/>
          </w:tcPr>
          <w:p w14:paraId="52145EEB" w14:textId="77777777" w:rsidR="00FC6112" w:rsidRPr="00FC6112" w:rsidRDefault="00FC6112" w:rsidP="002C5786">
            <w:pPr>
              <w:rPr>
                <w:color w:val="000000"/>
              </w:rPr>
            </w:pPr>
            <w:r w:rsidRPr="00FC6112">
              <w:rPr>
                <w:color w:val="000000"/>
              </w:rPr>
              <w:t xml:space="preserve">Z </w:t>
            </w:r>
          </w:p>
        </w:tc>
        <w:tc>
          <w:tcPr>
            <w:tcW w:w="2536" w:type="dxa"/>
            <w:vAlign w:val="center"/>
          </w:tcPr>
          <w:p w14:paraId="728A418C" w14:textId="77777777" w:rsidR="00FC6112" w:rsidRPr="00FC6112" w:rsidRDefault="00FC6112" w:rsidP="002C5786">
            <w:pPr>
              <w:rPr>
                <w:color w:val="000000"/>
              </w:rPr>
            </w:pPr>
            <w:r w:rsidRPr="00FC6112">
              <w:rPr>
                <w:color w:val="000000"/>
              </w:rPr>
              <w:t xml:space="preserve">Coordinated Universal Time </w:t>
            </w:r>
          </w:p>
        </w:tc>
      </w:tr>
    </w:tbl>
    <w:p w14:paraId="005BD930" w14:textId="77777777" w:rsidR="00FC6112" w:rsidRPr="00FC6112" w:rsidRDefault="00FC6112" w:rsidP="006D7E70">
      <w:pPr>
        <w:spacing w:before="0"/>
        <w:ind w:firstLine="567"/>
        <w:rPr>
          <w:rFonts w:eastAsia="Calibri"/>
          <w:b/>
          <w:color w:val="000000"/>
          <w:lang w:val="en-US"/>
        </w:rPr>
      </w:pPr>
      <w:r w:rsidRPr="00FC6112">
        <w:rPr>
          <w:rFonts w:eastAsia="Calibri"/>
          <w:b/>
          <w:color w:val="000000"/>
          <w:lang w:val="en-US"/>
        </w:rPr>
        <w:lastRenderedPageBreak/>
        <w:t>3. Cấu trúc điện văn SIGMET</w:t>
      </w:r>
    </w:p>
    <w:p w14:paraId="5EA7BBA3" w14:textId="77777777" w:rsidR="00FC6112" w:rsidRPr="00FC6112" w:rsidRDefault="00FC6112" w:rsidP="006D7E70">
      <w:pPr>
        <w:spacing w:before="0"/>
        <w:ind w:firstLine="567"/>
        <w:rPr>
          <w:rFonts w:eastAsia="Calibri"/>
          <w:b/>
          <w:i/>
          <w:color w:val="000000"/>
          <w:lang w:val="en-US"/>
        </w:rPr>
      </w:pPr>
      <w:r w:rsidRPr="00FC6112">
        <w:rPr>
          <w:rFonts w:eastAsia="Calibri"/>
          <w:b/>
          <w:i/>
          <w:color w:val="000000"/>
          <w:lang w:val="en-US"/>
        </w:rPr>
        <w:t>Cấu trúc điện văn SIGMET định dạng TAC bao gồm 3 phần</w:t>
      </w:r>
      <w:r w:rsidRPr="00FC6112">
        <w:rPr>
          <w:rFonts w:eastAsia="Calibri"/>
          <w:i/>
          <w:color w:val="000000"/>
          <w:lang w:val="en-US"/>
        </w:rPr>
        <w:t>:</w:t>
      </w:r>
    </w:p>
    <w:p w14:paraId="63D634B4"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 Dòng tiêu đề viết tắt WMO (WMO AHL). Tất cả các loại SIGMET được bắt đầu bằng WMO AHL tương ứng;</w:t>
      </w:r>
    </w:p>
    <w:p w14:paraId="2BB0D979"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  Dòng đầu điện văn,</w:t>
      </w:r>
      <w:r w:rsidRPr="00FC6112">
        <w:rPr>
          <w:rFonts w:eastAsia="Calibri"/>
          <w:i/>
          <w:color w:val="000000"/>
          <w:lang w:val="en-US"/>
        </w:rPr>
        <w:t xml:space="preserve"> </w:t>
      </w:r>
      <w:r w:rsidRPr="00FC6112">
        <w:rPr>
          <w:rFonts w:eastAsia="Calibri"/>
          <w:color w:val="000000"/>
          <w:lang w:val="en-US"/>
        </w:rPr>
        <w:t>gồm địa danh của cơ sở ATS và MWO, số thứ tự và thời kỳ hiệu lực;</w:t>
      </w:r>
    </w:p>
    <w:p w14:paraId="3A93C901"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 Phần chính điện văn SIGMET:</w:t>
      </w:r>
      <w:r w:rsidRPr="00FC6112">
        <w:rPr>
          <w:rFonts w:eastAsia="Calibri"/>
          <w:i/>
          <w:color w:val="000000"/>
          <w:lang w:val="en-US"/>
        </w:rPr>
        <w:t xml:space="preserve"> </w:t>
      </w:r>
      <w:r w:rsidRPr="00FC6112">
        <w:rPr>
          <w:rFonts w:eastAsia="Calibri"/>
          <w:color w:val="000000"/>
          <w:lang w:val="en-US"/>
        </w:rPr>
        <w:t xml:space="preserve">phần thông tin khí tượng, bao gồm thông tin về hiện tượng thời tiết quan trắc được hay dự báo xuất hiện để phát hành SIGMET và dự kiến diễn biến của hiện tượng đó trong thời kỳ hiệu lực bản tin và thông tin về điện văn SIGMET </w:t>
      </w:r>
      <w:r w:rsidRPr="00FC6112">
        <w:rPr>
          <w:rFonts w:eastAsia="Calibri"/>
          <w:color w:val="000000"/>
          <w:lang w:val="vi-VN"/>
        </w:rPr>
        <w:t>TEST</w:t>
      </w:r>
      <w:r w:rsidRPr="00FC6112">
        <w:rPr>
          <w:rFonts w:eastAsia="Calibri"/>
          <w:color w:val="000000"/>
          <w:lang w:val="en-US"/>
        </w:rPr>
        <w:t xml:space="preserve"> hoặc </w:t>
      </w:r>
      <w:r w:rsidRPr="00FC6112">
        <w:rPr>
          <w:rFonts w:eastAsia="Calibri"/>
          <w:color w:val="000000"/>
          <w:lang w:val="vi-VN"/>
        </w:rPr>
        <w:t>EXERCISE</w:t>
      </w:r>
      <w:r w:rsidRPr="00FC6112">
        <w:rPr>
          <w:rFonts w:eastAsia="Calibri"/>
          <w:color w:val="000000"/>
          <w:lang w:val="en-US"/>
        </w:rPr>
        <w:t xml:space="preserve"> (EXER) khi thích hợp.</w:t>
      </w:r>
    </w:p>
    <w:p w14:paraId="5293013B"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Các yếu tố này cũng là một phần của thông báo SIGMET ở định dạng IWXXM, theo lược đồ IWXXM.</w:t>
      </w:r>
    </w:p>
    <w:p w14:paraId="6CA3146A" w14:textId="77777777" w:rsidR="00FC6112" w:rsidRPr="00FC6112" w:rsidRDefault="00FC6112" w:rsidP="006D7E70">
      <w:pPr>
        <w:spacing w:before="0"/>
        <w:ind w:firstLine="567"/>
        <w:rPr>
          <w:rFonts w:eastAsia="Calibri"/>
          <w:i/>
          <w:color w:val="000000"/>
          <w:u w:val="single"/>
          <w:lang w:val="en-US"/>
        </w:rPr>
      </w:pPr>
      <w:r w:rsidRPr="00FC6112">
        <w:rPr>
          <w:rFonts w:eastAsia="Calibri"/>
          <w:i/>
          <w:color w:val="000000"/>
          <w:u w:val="single"/>
          <w:lang w:val="en-US"/>
        </w:rPr>
        <w:t>Lưu ý:</w:t>
      </w:r>
    </w:p>
    <w:p w14:paraId="47531A7F" w14:textId="77777777" w:rsidR="00FC6112" w:rsidRPr="00FC6112" w:rsidRDefault="00FC6112" w:rsidP="006D7E70">
      <w:pPr>
        <w:spacing w:before="0"/>
        <w:ind w:firstLine="567"/>
        <w:rPr>
          <w:rFonts w:eastAsia="Calibri"/>
          <w:i/>
          <w:color w:val="000000"/>
          <w:lang w:val="en-US"/>
        </w:rPr>
      </w:pPr>
      <w:r w:rsidRPr="00FC6112">
        <w:rPr>
          <w:rFonts w:eastAsia="Calibri"/>
          <w:i/>
          <w:color w:val="000000"/>
          <w:lang w:val="en-US"/>
        </w:rPr>
        <w:t>Trong các mô tả SIGMET dưới đây, phần để trong dấu ngoặc vuông [ ] thể hiện yếu tố tùy chọn hoặc điều kiện, trong dấu ngoặc nhọn &lt;&gt; thể hiện yếu tố sẽ được thay thế bởi các giá trị cụ thể trong điện văn SIGMET thực tế.</w:t>
      </w:r>
    </w:p>
    <w:p w14:paraId="5A2C5ADE" w14:textId="77777777" w:rsidR="00FC6112" w:rsidRPr="00FC6112" w:rsidRDefault="00FC6112" w:rsidP="006D7E70">
      <w:pPr>
        <w:spacing w:before="0"/>
        <w:ind w:firstLine="567"/>
        <w:rPr>
          <w:rFonts w:eastAsia="Calibri"/>
          <w:i/>
          <w:color w:val="000000"/>
          <w:lang w:val="vi-VN"/>
        </w:rPr>
      </w:pPr>
      <w:r w:rsidRPr="00FC6112">
        <w:rPr>
          <w:rFonts w:eastAsia="Calibri"/>
          <w:i/>
          <w:color w:val="000000"/>
          <w:lang w:val="vi-VN" w:eastAsia="vi-VN"/>
        </w:rPr>
        <w:t>Các quy tắc dưới đây áp dụng cho SIGMET ở</w:t>
      </w:r>
      <w:r w:rsidRPr="00FC6112">
        <w:rPr>
          <w:rFonts w:eastAsia="Calibri"/>
          <w:i/>
          <w:color w:val="000000"/>
          <w:lang w:val="en-US" w:eastAsia="vi-VN"/>
        </w:rPr>
        <w:t xml:space="preserve"> </w:t>
      </w:r>
      <w:r w:rsidRPr="00FC6112">
        <w:rPr>
          <w:rFonts w:eastAsia="Calibri"/>
          <w:i/>
          <w:color w:val="000000"/>
          <w:lang w:val="vi-VN" w:eastAsia="vi-VN"/>
        </w:rPr>
        <w:t>định dạng TAC cũng như</w:t>
      </w:r>
      <w:r w:rsidRPr="00FC6112">
        <w:rPr>
          <w:rFonts w:eastAsia="Calibri"/>
          <w:i/>
          <w:strike/>
          <w:color w:val="FF0000"/>
          <w:lang w:val="vi-VN" w:eastAsia="vi-VN"/>
        </w:rPr>
        <w:t xml:space="preserve"> </w:t>
      </w:r>
      <w:r w:rsidRPr="00FC6112">
        <w:rPr>
          <w:rFonts w:eastAsia="Calibri"/>
          <w:i/>
          <w:color w:val="000000"/>
          <w:lang w:val="vi-VN" w:eastAsia="vi-VN"/>
        </w:rPr>
        <w:t>SIGMET định dạng IWXXM. Tuy nhiên, để có định dạng chính xác của IWXXM SIGMET, đề nghị tham khảo thêm hướng dẫn của Tổ chức khí tượng thế giới tại Website: http://schemas.wmo.int/iwxxm/</w:t>
      </w:r>
    </w:p>
    <w:p w14:paraId="72A6E397" w14:textId="77777777" w:rsidR="00FC6112" w:rsidRPr="00FC6112" w:rsidRDefault="00FC6112" w:rsidP="006D7E70">
      <w:pPr>
        <w:spacing w:before="0"/>
        <w:ind w:firstLine="567"/>
        <w:rPr>
          <w:rFonts w:eastAsia="Calibri"/>
          <w:b/>
          <w:i/>
          <w:color w:val="000000"/>
          <w:lang w:val="fr-FR"/>
        </w:rPr>
      </w:pPr>
      <w:r w:rsidRPr="00FC6112">
        <w:rPr>
          <w:rFonts w:eastAsia="Calibri"/>
          <w:b/>
          <w:i/>
          <w:color w:val="000000"/>
          <w:lang w:val="fr-FR"/>
        </w:rPr>
        <w:t>3.1 WMO AHL</w:t>
      </w:r>
    </w:p>
    <w:p w14:paraId="07761C1C" w14:textId="77777777" w:rsidR="00FC6112" w:rsidRPr="00FC6112" w:rsidRDefault="00FC6112" w:rsidP="006D7E70">
      <w:pPr>
        <w:spacing w:before="0"/>
        <w:ind w:firstLine="567"/>
        <w:rPr>
          <w:rFonts w:eastAsia="Calibri"/>
          <w:color w:val="000000"/>
          <w:lang w:val="fr-FR"/>
        </w:rPr>
      </w:pPr>
      <w:r w:rsidRPr="00FC6112">
        <w:rPr>
          <w:rFonts w:eastAsia="Calibri"/>
          <w:color w:val="000000"/>
          <w:lang w:val="fr-FR"/>
        </w:rPr>
        <w:t>T</w:t>
      </w:r>
      <w:r w:rsidRPr="00FC6112">
        <w:rPr>
          <w:rFonts w:eastAsia="Calibri"/>
          <w:color w:val="000000"/>
          <w:vertAlign w:val="subscript"/>
          <w:lang w:val="fr-FR"/>
        </w:rPr>
        <w:t>1</w:t>
      </w:r>
      <w:r w:rsidRPr="00FC6112">
        <w:rPr>
          <w:rFonts w:eastAsia="Calibri"/>
          <w:color w:val="000000"/>
          <w:lang w:val="fr-FR"/>
        </w:rPr>
        <w:t>T</w:t>
      </w:r>
      <w:r w:rsidRPr="00FC6112">
        <w:rPr>
          <w:rFonts w:eastAsia="Calibri"/>
          <w:color w:val="000000"/>
          <w:vertAlign w:val="subscript"/>
          <w:lang w:val="fr-FR"/>
        </w:rPr>
        <w:t>2</w:t>
      </w:r>
      <w:r w:rsidRPr="00FC6112">
        <w:rPr>
          <w:rFonts w:eastAsia="Calibri"/>
          <w:color w:val="000000"/>
          <w:lang w:val="fr-FR"/>
        </w:rPr>
        <w:t>A</w:t>
      </w:r>
      <w:r w:rsidRPr="00FC6112">
        <w:rPr>
          <w:rFonts w:eastAsia="Calibri"/>
          <w:color w:val="000000"/>
          <w:vertAlign w:val="subscript"/>
          <w:lang w:val="fr-FR"/>
        </w:rPr>
        <w:t>1</w:t>
      </w:r>
      <w:r w:rsidRPr="00FC6112">
        <w:rPr>
          <w:rFonts w:eastAsia="Calibri"/>
          <w:color w:val="000000"/>
          <w:lang w:val="fr-FR"/>
        </w:rPr>
        <w:t>A</w:t>
      </w:r>
      <w:r w:rsidRPr="00FC6112">
        <w:rPr>
          <w:rFonts w:eastAsia="Calibri"/>
          <w:color w:val="000000"/>
          <w:vertAlign w:val="subscript"/>
          <w:lang w:val="fr-FR"/>
        </w:rPr>
        <w:t>2</w:t>
      </w:r>
      <w:r w:rsidRPr="00FC6112">
        <w:rPr>
          <w:rFonts w:eastAsia="Calibri"/>
          <w:color w:val="000000"/>
          <w:lang w:val="fr-FR"/>
        </w:rPr>
        <w:t xml:space="preserve">ii CCCC YYGGgg </w:t>
      </w:r>
      <w:r w:rsidRPr="00FC6112">
        <w:rPr>
          <w:rFonts w:eastAsia="Calibri"/>
          <w:color w:val="000000"/>
          <w:lang w:val="en-US"/>
        </w:rPr>
        <w:sym w:font="Symbol" w:char="005B"/>
      </w:r>
      <w:r w:rsidRPr="00FC6112">
        <w:rPr>
          <w:rFonts w:eastAsia="Calibri"/>
          <w:color w:val="000000"/>
          <w:lang w:val="fr-FR"/>
        </w:rPr>
        <w:t>BBB</w:t>
      </w:r>
      <w:r w:rsidRPr="00FC6112">
        <w:rPr>
          <w:rFonts w:eastAsia="Calibri"/>
          <w:color w:val="000000"/>
          <w:lang w:val="en-US"/>
        </w:rPr>
        <w:sym w:font="Symbol" w:char="005D"/>
      </w:r>
    </w:p>
    <w:p w14:paraId="59210236" w14:textId="77777777" w:rsidR="00FC6112" w:rsidRPr="00FC6112" w:rsidRDefault="00FC6112" w:rsidP="006D7E70">
      <w:pPr>
        <w:spacing w:before="0"/>
        <w:ind w:firstLine="567"/>
        <w:rPr>
          <w:rFonts w:eastAsia="Calibri"/>
          <w:color w:val="000000"/>
          <w:lang w:val="fr-FR"/>
        </w:rPr>
      </w:pPr>
      <w:r w:rsidRPr="00FC6112">
        <w:rPr>
          <w:rFonts w:eastAsia="Calibri"/>
          <w:color w:val="000000"/>
          <w:lang w:val="fr-FR"/>
        </w:rPr>
        <w:t>Nhóm T</w:t>
      </w:r>
      <w:r w:rsidRPr="00FC6112">
        <w:rPr>
          <w:rFonts w:eastAsia="Calibri"/>
          <w:color w:val="000000"/>
          <w:vertAlign w:val="subscript"/>
          <w:lang w:val="fr-FR"/>
        </w:rPr>
        <w:t>1</w:t>
      </w:r>
      <w:r w:rsidRPr="00FC6112">
        <w:rPr>
          <w:rFonts w:eastAsia="Calibri"/>
          <w:color w:val="000000"/>
          <w:lang w:val="fr-FR"/>
        </w:rPr>
        <w:t>T</w:t>
      </w:r>
      <w:r w:rsidRPr="00FC6112">
        <w:rPr>
          <w:rFonts w:eastAsia="Calibri"/>
          <w:color w:val="000000"/>
          <w:vertAlign w:val="subscript"/>
          <w:lang w:val="fr-FR"/>
        </w:rPr>
        <w:t>2</w:t>
      </w:r>
      <w:r w:rsidRPr="00FC6112">
        <w:rPr>
          <w:rFonts w:eastAsia="Calibri"/>
          <w:color w:val="000000"/>
          <w:lang w:val="fr-FR"/>
        </w:rPr>
        <w:t>A</w:t>
      </w:r>
      <w:r w:rsidRPr="00FC6112">
        <w:rPr>
          <w:rFonts w:eastAsia="Calibri"/>
          <w:color w:val="000000"/>
          <w:vertAlign w:val="subscript"/>
          <w:lang w:val="fr-FR"/>
        </w:rPr>
        <w:t>1</w:t>
      </w:r>
      <w:r w:rsidRPr="00FC6112">
        <w:rPr>
          <w:rFonts w:eastAsia="Calibri"/>
          <w:color w:val="000000"/>
          <w:lang w:val="fr-FR"/>
        </w:rPr>
        <w:t>A</w:t>
      </w:r>
      <w:r w:rsidRPr="00FC6112">
        <w:rPr>
          <w:rFonts w:eastAsia="Calibri"/>
          <w:color w:val="000000"/>
          <w:vertAlign w:val="subscript"/>
          <w:lang w:val="fr-FR"/>
        </w:rPr>
        <w:t>2</w:t>
      </w:r>
      <w:r w:rsidRPr="00FC6112">
        <w:rPr>
          <w:rFonts w:eastAsia="Calibri"/>
          <w:color w:val="000000"/>
          <w:lang w:val="fr-FR"/>
        </w:rPr>
        <w:t>ii là ký hiệu tập tin cho điện văn SIGMET. Nhóm này cấu trúc như sau:</w:t>
      </w:r>
    </w:p>
    <w:p w14:paraId="625EB99E" w14:textId="77777777" w:rsidR="00FC6112" w:rsidRPr="00FC6112" w:rsidRDefault="00FC6112" w:rsidP="002C5786">
      <w:pPr>
        <w:spacing w:before="0"/>
        <w:rPr>
          <w:rFonts w:eastAsia="Calibri"/>
          <w:b/>
          <w:color w:val="000000"/>
          <w:lang w:val="vi-VN"/>
        </w:rPr>
      </w:pPr>
    </w:p>
    <w:p w14:paraId="6703C0BB" w14:textId="108F4377" w:rsidR="00FC6112" w:rsidRPr="00FC6112" w:rsidRDefault="00FC6112" w:rsidP="002C5786">
      <w:pPr>
        <w:spacing w:before="0"/>
        <w:rPr>
          <w:rFonts w:eastAsia="Calibri"/>
          <w:b/>
          <w:color w:val="000000"/>
          <w:lang w:val="vi-VN"/>
        </w:rPr>
      </w:pPr>
      <w:r w:rsidRPr="00FC6112">
        <w:rPr>
          <w:rFonts w:eastAsia="Calibri"/>
          <w:b/>
          <w:color w:val="000000"/>
          <w:lang w:val="vi-VN"/>
        </w:rPr>
        <w:t xml:space="preserve">Bảng </w:t>
      </w:r>
      <w:r w:rsidR="00180387">
        <w:rPr>
          <w:rFonts w:eastAsia="Calibri"/>
          <w:b/>
          <w:color w:val="000000"/>
          <w:lang w:val="en-US"/>
        </w:rPr>
        <w:t>M.</w:t>
      </w:r>
      <w:r w:rsidRPr="00FC6112">
        <w:rPr>
          <w:rFonts w:eastAsia="Calibri"/>
          <w:b/>
          <w:color w:val="000000"/>
          <w:lang w:val="vi-VN"/>
        </w:rPr>
        <w:t>5-3. Chi tiết WMO AHL của điện văn SIGMET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2268"/>
        <w:gridCol w:w="5811"/>
      </w:tblGrid>
      <w:tr w:rsidR="00FC6112" w:rsidRPr="00FC6112" w14:paraId="50D8383E" w14:textId="77777777" w:rsidTr="00FC6112">
        <w:tc>
          <w:tcPr>
            <w:tcW w:w="993" w:type="dxa"/>
            <w:tcBorders>
              <w:top w:val="single" w:sz="4" w:space="0" w:color="auto"/>
              <w:left w:val="single" w:sz="4" w:space="0" w:color="auto"/>
              <w:bottom w:val="single" w:sz="4" w:space="0" w:color="auto"/>
              <w:right w:val="single" w:sz="4" w:space="0" w:color="auto"/>
            </w:tcBorders>
            <w:vAlign w:val="center"/>
          </w:tcPr>
          <w:p w14:paraId="1605BA13"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T</w:t>
            </w:r>
            <w:r w:rsidRPr="00FC6112">
              <w:rPr>
                <w:rFonts w:eastAsia="Calibri"/>
                <w:b/>
                <w:color w:val="000000"/>
                <w:vertAlign w:val="subscript"/>
                <w:lang w:val="en-US"/>
              </w:rPr>
              <w:t>1</w:t>
            </w:r>
            <w:r w:rsidRPr="00FC6112">
              <w:rPr>
                <w:rFonts w:eastAsia="Calibri"/>
                <w:b/>
                <w:color w:val="000000"/>
                <w:lang w:val="en-US"/>
              </w:rPr>
              <w:t>T</w:t>
            </w:r>
            <w:r w:rsidRPr="00FC6112">
              <w:rPr>
                <w:rFonts w:eastAsia="Calibri"/>
                <w:b/>
                <w:color w:val="000000"/>
                <w:vertAlign w:val="subscript"/>
                <w:lang w:val="en-US"/>
              </w:rPr>
              <w:t>2</w:t>
            </w:r>
          </w:p>
        </w:tc>
        <w:tc>
          <w:tcPr>
            <w:tcW w:w="2268" w:type="dxa"/>
            <w:tcBorders>
              <w:top w:val="single" w:sz="4" w:space="0" w:color="auto"/>
              <w:left w:val="single" w:sz="4" w:space="0" w:color="auto"/>
              <w:bottom w:val="single" w:sz="4" w:space="0" w:color="auto"/>
              <w:right w:val="single" w:sz="4" w:space="0" w:color="auto"/>
            </w:tcBorders>
            <w:vAlign w:val="center"/>
          </w:tcPr>
          <w:p w14:paraId="74C03335" w14:textId="77777777" w:rsidR="00FC6112" w:rsidRPr="00FC6112" w:rsidRDefault="00FC6112" w:rsidP="002C5786">
            <w:pPr>
              <w:spacing w:before="0"/>
              <w:rPr>
                <w:rFonts w:eastAsia="Calibri"/>
                <w:color w:val="000000"/>
                <w:lang w:val="en-US"/>
              </w:rPr>
            </w:pPr>
            <w:r w:rsidRPr="00FC6112">
              <w:rPr>
                <w:rFonts w:eastAsia="Calibri"/>
                <w:color w:val="000000"/>
                <w:lang w:val="en-US"/>
              </w:rPr>
              <w:t xml:space="preserve">Ký hiệu loại số liệu </w:t>
            </w:r>
          </w:p>
        </w:tc>
        <w:tc>
          <w:tcPr>
            <w:tcW w:w="5811" w:type="dxa"/>
            <w:tcBorders>
              <w:top w:val="single" w:sz="4" w:space="0" w:color="auto"/>
              <w:left w:val="single" w:sz="4" w:space="0" w:color="auto"/>
              <w:bottom w:val="single" w:sz="4" w:space="0" w:color="auto"/>
              <w:right w:val="single" w:sz="4" w:space="0" w:color="auto"/>
            </w:tcBorders>
          </w:tcPr>
          <w:p w14:paraId="0C795CF6" w14:textId="77777777" w:rsidR="00FC6112" w:rsidRPr="00FC6112" w:rsidRDefault="00FC6112" w:rsidP="002C5786">
            <w:pPr>
              <w:spacing w:before="0"/>
              <w:rPr>
                <w:rFonts w:eastAsia="Calibri"/>
                <w:b/>
                <w:color w:val="000000"/>
                <w:lang w:val="vi-VN" w:eastAsia="vi-VN"/>
              </w:rPr>
            </w:pPr>
            <w:r w:rsidRPr="00FC6112">
              <w:rPr>
                <w:rFonts w:eastAsia="Calibri"/>
                <w:b/>
                <w:color w:val="000000"/>
                <w:lang w:val="vi-VN" w:eastAsia="vi-VN"/>
              </w:rPr>
              <w:t>SIGMET định dạng TAC:</w:t>
            </w:r>
          </w:p>
          <w:p w14:paraId="26F001A4" w14:textId="77777777" w:rsidR="00FC6112" w:rsidRPr="00FC6112" w:rsidRDefault="00FC6112" w:rsidP="002C5786">
            <w:pPr>
              <w:spacing w:before="0"/>
              <w:rPr>
                <w:rFonts w:eastAsia="Calibri"/>
                <w:color w:val="000000"/>
                <w:lang w:val="en-US"/>
              </w:rPr>
            </w:pPr>
            <w:r w:rsidRPr="00FC6112">
              <w:rPr>
                <w:rFonts w:eastAsia="Calibri"/>
                <w:b/>
                <w:color w:val="000000"/>
                <w:lang w:val="en-US"/>
              </w:rPr>
              <w:t>WS</w:t>
            </w:r>
            <w:r w:rsidRPr="00FC6112">
              <w:rPr>
                <w:rFonts w:eastAsia="Calibri"/>
                <w:color w:val="000000"/>
                <w:lang w:val="en-US"/>
              </w:rPr>
              <w:t xml:space="preserve"> - SIGMET cho các hiện tượng thời tiết ngoại trừbão nhiệt đới hoặc mây tro núi lửa.</w:t>
            </w:r>
          </w:p>
          <w:p w14:paraId="607BB3DD" w14:textId="77777777" w:rsidR="00FC6112" w:rsidRPr="00FC6112" w:rsidRDefault="00FC6112" w:rsidP="002C5786">
            <w:pPr>
              <w:spacing w:before="0"/>
              <w:rPr>
                <w:rFonts w:eastAsia="Calibri"/>
                <w:color w:val="000000"/>
                <w:lang w:val="en-US"/>
              </w:rPr>
            </w:pPr>
            <w:r w:rsidRPr="00FC6112">
              <w:rPr>
                <w:rFonts w:eastAsia="Calibri"/>
                <w:b/>
                <w:color w:val="000000"/>
                <w:lang w:val="en-US"/>
              </w:rPr>
              <w:t>WC</w:t>
            </w:r>
            <w:r w:rsidRPr="00FC6112">
              <w:rPr>
                <w:rFonts w:eastAsia="Calibri"/>
                <w:color w:val="000000"/>
                <w:lang w:val="en-US"/>
              </w:rPr>
              <w:t xml:space="preserve"> - SIGMET về bão nhiệt đới. </w:t>
            </w:r>
          </w:p>
          <w:p w14:paraId="04B00379" w14:textId="77777777" w:rsidR="00FC6112" w:rsidRPr="00FC6112" w:rsidRDefault="00FC6112" w:rsidP="002C5786">
            <w:pPr>
              <w:spacing w:before="0"/>
              <w:rPr>
                <w:rFonts w:eastAsia="Calibri"/>
                <w:color w:val="000000"/>
                <w:lang w:val="en-US"/>
              </w:rPr>
            </w:pPr>
            <w:r w:rsidRPr="00FC6112">
              <w:rPr>
                <w:rFonts w:eastAsia="Calibri"/>
                <w:b/>
                <w:color w:val="000000"/>
                <w:lang w:val="en-US"/>
              </w:rPr>
              <w:t xml:space="preserve">WV </w:t>
            </w:r>
            <w:r w:rsidRPr="00FC6112">
              <w:rPr>
                <w:rFonts w:eastAsia="Calibri"/>
                <w:color w:val="000000"/>
                <w:lang w:val="en-US"/>
              </w:rPr>
              <w:t>- SIGMET về tro bụi núi lửa.</w:t>
            </w:r>
          </w:p>
          <w:p w14:paraId="6F81F8CB" w14:textId="77777777" w:rsidR="00FC6112" w:rsidRPr="00FC6112" w:rsidRDefault="00FC6112" w:rsidP="002C5786">
            <w:pPr>
              <w:spacing w:before="0"/>
              <w:rPr>
                <w:rFonts w:eastAsia="Calibri"/>
                <w:b/>
                <w:color w:val="000000"/>
                <w:lang w:val="vi-VN" w:eastAsia="vi-VN"/>
              </w:rPr>
            </w:pPr>
            <w:r w:rsidRPr="00FC6112">
              <w:rPr>
                <w:rFonts w:eastAsia="Calibri"/>
                <w:b/>
                <w:color w:val="000000"/>
                <w:lang w:val="vi-VN" w:eastAsia="vi-VN"/>
              </w:rPr>
              <w:t xml:space="preserve">SIGMET định dạng </w:t>
            </w:r>
            <w:r w:rsidRPr="00FC6112">
              <w:rPr>
                <w:rFonts w:eastAsia="Calibri"/>
                <w:b/>
                <w:bCs/>
                <w:color w:val="000000"/>
                <w:lang w:val="vi-VN"/>
              </w:rPr>
              <w:t>IWXXM</w:t>
            </w:r>
            <w:r w:rsidRPr="00FC6112">
              <w:rPr>
                <w:rFonts w:eastAsia="Calibri"/>
                <w:b/>
                <w:color w:val="000000"/>
                <w:lang w:val="vi-VN" w:eastAsia="vi-VN"/>
              </w:rPr>
              <w:t>:</w:t>
            </w:r>
          </w:p>
          <w:p w14:paraId="68327AA8" w14:textId="77777777" w:rsidR="00FC6112" w:rsidRPr="00FC6112" w:rsidRDefault="00FC6112" w:rsidP="002C5786">
            <w:pPr>
              <w:spacing w:before="0"/>
              <w:rPr>
                <w:rFonts w:eastAsia="Calibri"/>
                <w:color w:val="000000"/>
                <w:lang w:val="vi-VN" w:eastAsia="vi-VN"/>
              </w:rPr>
            </w:pPr>
            <w:r w:rsidRPr="00FC6112">
              <w:rPr>
                <w:rFonts w:eastAsia="Calibri"/>
                <w:b/>
                <w:color w:val="000000"/>
                <w:lang w:val="vi-VN" w:eastAsia="vi-VN"/>
              </w:rPr>
              <w:t>LS</w:t>
            </w:r>
            <w:r w:rsidRPr="00FC6112">
              <w:rPr>
                <w:rFonts w:eastAsia="Calibri"/>
                <w:color w:val="000000"/>
                <w:lang w:val="vi-VN" w:eastAsia="vi-VN"/>
              </w:rPr>
              <w:t xml:space="preserve"> - SIGMET cho các hiện tượng thời tiết ngoại trừ bão nhiệt đới hoặc mây tro bụi núi lửa.</w:t>
            </w:r>
          </w:p>
          <w:p w14:paraId="7398630F" w14:textId="77777777" w:rsidR="00FC6112" w:rsidRPr="00FC6112" w:rsidRDefault="00FC6112" w:rsidP="002C5786">
            <w:pPr>
              <w:spacing w:before="0"/>
              <w:rPr>
                <w:rFonts w:eastAsia="Calibri"/>
                <w:color w:val="000000"/>
                <w:lang w:val="vi-VN" w:eastAsia="vi-VN"/>
              </w:rPr>
            </w:pPr>
            <w:r w:rsidRPr="00FC6112">
              <w:rPr>
                <w:rFonts w:eastAsia="Calibri"/>
                <w:b/>
                <w:bCs/>
                <w:color w:val="000000"/>
                <w:lang w:val="vi-VN" w:eastAsia="vi-VN"/>
              </w:rPr>
              <w:t>LY</w:t>
            </w:r>
            <w:r w:rsidRPr="00FC6112">
              <w:rPr>
                <w:rFonts w:eastAsia="Calibri"/>
                <w:color w:val="000000"/>
                <w:lang w:val="vi-VN" w:eastAsia="vi-VN"/>
              </w:rPr>
              <w:t xml:space="preserve"> - SIGMET về bão nhiệt đới. </w:t>
            </w:r>
          </w:p>
          <w:p w14:paraId="381D2319" w14:textId="77777777" w:rsidR="00FC6112" w:rsidRPr="00FC6112" w:rsidRDefault="00FC6112" w:rsidP="002C5786">
            <w:pPr>
              <w:spacing w:before="0"/>
              <w:rPr>
                <w:rFonts w:eastAsia="Calibri"/>
                <w:color w:val="000000"/>
                <w:lang w:val="vi-VN"/>
              </w:rPr>
            </w:pPr>
            <w:r w:rsidRPr="00FC6112">
              <w:rPr>
                <w:rFonts w:eastAsia="Calibri"/>
                <w:b/>
                <w:color w:val="000000"/>
                <w:lang w:val="vi-VN" w:eastAsia="vi-VN"/>
              </w:rPr>
              <w:t xml:space="preserve">LV </w:t>
            </w:r>
            <w:r w:rsidRPr="00FC6112">
              <w:rPr>
                <w:rFonts w:eastAsia="Calibri"/>
                <w:color w:val="000000"/>
                <w:lang w:val="vi-VN" w:eastAsia="vi-VN"/>
              </w:rPr>
              <w:t>- SIGMET về tro bụi núi lửa.</w:t>
            </w:r>
          </w:p>
        </w:tc>
      </w:tr>
      <w:tr w:rsidR="00FC6112" w:rsidRPr="00FC6112" w14:paraId="0E0BA9C5" w14:textId="77777777" w:rsidTr="00FC6112">
        <w:tc>
          <w:tcPr>
            <w:tcW w:w="993" w:type="dxa"/>
            <w:tcBorders>
              <w:top w:val="single" w:sz="4" w:space="0" w:color="auto"/>
              <w:left w:val="single" w:sz="4" w:space="0" w:color="auto"/>
              <w:bottom w:val="single" w:sz="4" w:space="0" w:color="auto"/>
              <w:right w:val="single" w:sz="4" w:space="0" w:color="auto"/>
            </w:tcBorders>
            <w:vAlign w:val="center"/>
          </w:tcPr>
          <w:p w14:paraId="11F28B47"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A</w:t>
            </w:r>
            <w:r w:rsidRPr="00FC6112">
              <w:rPr>
                <w:rFonts w:eastAsia="Calibri"/>
                <w:b/>
                <w:color w:val="000000"/>
                <w:vertAlign w:val="subscript"/>
                <w:lang w:val="en-US"/>
              </w:rPr>
              <w:t>1</w:t>
            </w:r>
            <w:r w:rsidRPr="00FC6112">
              <w:rPr>
                <w:rFonts w:eastAsia="Calibri"/>
                <w:b/>
                <w:color w:val="000000"/>
                <w:lang w:val="en-US"/>
              </w:rPr>
              <w:t>A</w:t>
            </w:r>
            <w:r w:rsidRPr="00FC6112">
              <w:rPr>
                <w:rFonts w:eastAsia="Calibri"/>
                <w:b/>
                <w:color w:val="000000"/>
                <w:vertAlign w:val="subscript"/>
                <w:lang w:val="en-US"/>
              </w:rPr>
              <w:t>2</w:t>
            </w:r>
          </w:p>
        </w:tc>
        <w:tc>
          <w:tcPr>
            <w:tcW w:w="2268" w:type="dxa"/>
            <w:tcBorders>
              <w:top w:val="single" w:sz="4" w:space="0" w:color="auto"/>
              <w:left w:val="single" w:sz="4" w:space="0" w:color="auto"/>
              <w:bottom w:val="single" w:sz="4" w:space="0" w:color="auto"/>
              <w:right w:val="single" w:sz="4" w:space="0" w:color="auto"/>
            </w:tcBorders>
            <w:vAlign w:val="center"/>
          </w:tcPr>
          <w:p w14:paraId="20D5D3B9" w14:textId="77777777" w:rsidR="00FC6112" w:rsidRPr="00FC6112" w:rsidRDefault="00FC6112" w:rsidP="002C5786">
            <w:pPr>
              <w:spacing w:before="0"/>
              <w:rPr>
                <w:rFonts w:eastAsia="Calibri"/>
                <w:color w:val="000000"/>
                <w:lang w:val="en-US"/>
              </w:rPr>
            </w:pPr>
            <w:r w:rsidRPr="00FC6112">
              <w:rPr>
                <w:rFonts w:eastAsia="Calibri"/>
                <w:color w:val="000000"/>
                <w:lang w:val="en-US"/>
              </w:rPr>
              <w:t>Ký hiệu quốc gia hoặc lãnh thổ</w:t>
            </w:r>
          </w:p>
        </w:tc>
        <w:tc>
          <w:tcPr>
            <w:tcW w:w="5811" w:type="dxa"/>
            <w:tcBorders>
              <w:top w:val="single" w:sz="4" w:space="0" w:color="auto"/>
              <w:left w:val="single" w:sz="4" w:space="0" w:color="auto"/>
              <w:bottom w:val="single" w:sz="4" w:space="0" w:color="auto"/>
              <w:right w:val="single" w:sz="4" w:space="0" w:color="auto"/>
            </w:tcBorders>
          </w:tcPr>
          <w:p w14:paraId="46282B23" w14:textId="77777777" w:rsidR="00FC6112" w:rsidRPr="00FC6112" w:rsidRDefault="00FC6112" w:rsidP="002C5786">
            <w:pPr>
              <w:spacing w:before="0"/>
              <w:rPr>
                <w:rFonts w:eastAsia="Calibri"/>
                <w:color w:val="000000"/>
                <w:lang w:val="en-US"/>
              </w:rPr>
            </w:pPr>
            <w:r w:rsidRPr="00FC6112">
              <w:rPr>
                <w:rFonts w:eastAsia="Calibri"/>
                <w:color w:val="000000"/>
                <w:lang w:val="en-US"/>
              </w:rPr>
              <w:t>Được chỉ định theo Bảng C1</w:t>
            </w:r>
            <w:r w:rsidRPr="00FC6112">
              <w:rPr>
                <w:rFonts w:eastAsia="Calibri"/>
                <w:color w:val="000000"/>
                <w:vertAlign w:val="subscript"/>
                <w:lang w:val="en-US"/>
              </w:rPr>
              <w:t xml:space="preserve">, </w:t>
            </w:r>
            <w:r w:rsidRPr="00FC6112">
              <w:rPr>
                <w:rFonts w:eastAsia="Calibri"/>
                <w:color w:val="000000"/>
                <w:lang w:val="en-US"/>
              </w:rPr>
              <w:t>Phần II “</w:t>
            </w:r>
            <w:r w:rsidRPr="00FC6112">
              <w:rPr>
                <w:rFonts w:eastAsia="Calibri"/>
                <w:i/>
                <w:iCs/>
                <w:color w:val="000000"/>
                <w:lang w:val="vi-VN"/>
              </w:rPr>
              <w:t>Manual on the Global Telecommunication System</w:t>
            </w:r>
            <w:r w:rsidRPr="00FC6112">
              <w:rPr>
                <w:rFonts w:eastAsia="Calibri"/>
                <w:color w:val="000000"/>
                <w:lang w:val="en-US"/>
              </w:rPr>
              <w:t xml:space="preserve">”, Tập I – </w:t>
            </w:r>
            <w:r w:rsidRPr="00FC6112">
              <w:rPr>
                <w:rFonts w:eastAsia="Calibri"/>
                <w:i/>
                <w:color w:val="000000"/>
                <w:lang w:val="en-US"/>
              </w:rPr>
              <w:t>Global Aspects</w:t>
            </w:r>
            <w:r w:rsidRPr="00FC6112">
              <w:rPr>
                <w:rFonts w:eastAsia="Calibri"/>
                <w:color w:val="000000"/>
                <w:lang w:val="en-US"/>
              </w:rPr>
              <w:t xml:space="preserve"> (WMO-No.386).</w:t>
            </w:r>
          </w:p>
        </w:tc>
      </w:tr>
      <w:tr w:rsidR="00FC6112" w:rsidRPr="00FC6112" w14:paraId="13E75FAE" w14:textId="77777777" w:rsidTr="00FC6112">
        <w:tc>
          <w:tcPr>
            <w:tcW w:w="993" w:type="dxa"/>
            <w:tcBorders>
              <w:top w:val="single" w:sz="4" w:space="0" w:color="auto"/>
              <w:left w:val="single" w:sz="4" w:space="0" w:color="auto"/>
              <w:bottom w:val="single" w:sz="4" w:space="0" w:color="auto"/>
              <w:right w:val="single" w:sz="4" w:space="0" w:color="auto"/>
            </w:tcBorders>
            <w:vAlign w:val="center"/>
          </w:tcPr>
          <w:p w14:paraId="707CAC0D"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ii</w:t>
            </w:r>
          </w:p>
        </w:tc>
        <w:tc>
          <w:tcPr>
            <w:tcW w:w="2268" w:type="dxa"/>
            <w:tcBorders>
              <w:top w:val="single" w:sz="4" w:space="0" w:color="auto"/>
              <w:left w:val="single" w:sz="4" w:space="0" w:color="auto"/>
              <w:bottom w:val="single" w:sz="4" w:space="0" w:color="auto"/>
              <w:right w:val="single" w:sz="4" w:space="0" w:color="auto"/>
            </w:tcBorders>
            <w:vAlign w:val="center"/>
          </w:tcPr>
          <w:p w14:paraId="79E1657B" w14:textId="77777777" w:rsidR="00FC6112" w:rsidRPr="00FC6112" w:rsidRDefault="00FC6112" w:rsidP="002C5786">
            <w:pPr>
              <w:spacing w:before="0"/>
              <w:rPr>
                <w:rFonts w:eastAsia="Calibri"/>
                <w:color w:val="000000"/>
                <w:lang w:val="en-US"/>
              </w:rPr>
            </w:pPr>
            <w:r w:rsidRPr="00FC6112">
              <w:rPr>
                <w:rFonts w:eastAsia="Calibri"/>
                <w:color w:val="000000"/>
                <w:lang w:val="en-US"/>
              </w:rPr>
              <w:t>Số của tập tin</w:t>
            </w:r>
          </w:p>
        </w:tc>
        <w:tc>
          <w:tcPr>
            <w:tcW w:w="5811" w:type="dxa"/>
            <w:tcBorders>
              <w:top w:val="single" w:sz="4" w:space="0" w:color="auto"/>
              <w:left w:val="single" w:sz="4" w:space="0" w:color="auto"/>
              <w:bottom w:val="single" w:sz="4" w:space="0" w:color="auto"/>
              <w:right w:val="single" w:sz="4" w:space="0" w:color="auto"/>
            </w:tcBorders>
          </w:tcPr>
          <w:p w14:paraId="56FF1C23" w14:textId="77777777" w:rsidR="00FC6112" w:rsidRPr="00FC6112" w:rsidRDefault="00FC6112" w:rsidP="002C5786">
            <w:pPr>
              <w:spacing w:before="0"/>
              <w:rPr>
                <w:rFonts w:eastAsia="Calibri"/>
                <w:color w:val="000000"/>
                <w:lang w:val="en-US"/>
              </w:rPr>
            </w:pPr>
            <w:r w:rsidRPr="00FC6112">
              <w:rPr>
                <w:rFonts w:eastAsia="Calibri"/>
                <w:color w:val="000000"/>
                <w:lang w:val="en-US"/>
              </w:rPr>
              <w:t>Được chỉ định ở cấp Quốc gia theo Mục 2.3.2.2 Phần II “</w:t>
            </w:r>
            <w:r w:rsidRPr="00FC6112">
              <w:rPr>
                <w:rFonts w:eastAsia="Calibri"/>
                <w:i/>
                <w:iCs/>
                <w:color w:val="000000"/>
                <w:lang w:val="vi-VN"/>
              </w:rPr>
              <w:t>Manual on the Global Telecommunication System</w:t>
            </w:r>
            <w:r w:rsidRPr="00FC6112">
              <w:rPr>
                <w:rFonts w:eastAsia="Calibri"/>
                <w:color w:val="000000"/>
                <w:lang w:val="en-US"/>
              </w:rPr>
              <w:t xml:space="preserve">”, Tập I – </w:t>
            </w:r>
            <w:r w:rsidRPr="00FC6112">
              <w:rPr>
                <w:rFonts w:eastAsia="Calibri"/>
                <w:i/>
                <w:color w:val="000000"/>
                <w:lang w:val="en-US"/>
              </w:rPr>
              <w:t>Global Aspects</w:t>
            </w:r>
            <w:r w:rsidRPr="00FC6112">
              <w:rPr>
                <w:rFonts w:eastAsia="Calibri"/>
                <w:color w:val="000000"/>
                <w:lang w:val="en-US"/>
              </w:rPr>
              <w:t xml:space="preserve"> (WMO-No.386).</w:t>
            </w:r>
          </w:p>
        </w:tc>
      </w:tr>
    </w:tbl>
    <w:p w14:paraId="2E4E5E71" w14:textId="77777777" w:rsidR="00FC6112" w:rsidRPr="00FC6112" w:rsidRDefault="00FC6112" w:rsidP="006D7E70">
      <w:pPr>
        <w:spacing w:before="0"/>
        <w:ind w:firstLine="567"/>
        <w:rPr>
          <w:rFonts w:eastAsia="Calibri"/>
          <w:i/>
          <w:iCs/>
          <w:color w:val="000000"/>
          <w:lang w:val="vi-VN" w:eastAsia="vi-VN"/>
        </w:rPr>
      </w:pPr>
      <w:r w:rsidRPr="00FC6112">
        <w:rPr>
          <w:rFonts w:eastAsia="Calibri"/>
          <w:i/>
          <w:iCs/>
          <w:color w:val="000000"/>
          <w:u w:val="single"/>
          <w:lang w:val="vi-VN" w:eastAsia="vi-VN"/>
        </w:rPr>
        <w:lastRenderedPageBreak/>
        <w:t>Ghi chú:</w:t>
      </w:r>
      <w:r w:rsidRPr="00FC6112">
        <w:rPr>
          <w:rFonts w:eastAsia="Calibri"/>
          <w:i/>
          <w:iCs/>
          <w:color w:val="000000"/>
          <w:lang w:val="vi-VN" w:eastAsia="vi-VN"/>
        </w:rPr>
        <w:t xml:space="preserve"> Chi tiết WMO AHL của điện văn SIGMET trong khu vực Châu Á Thái Bình Dương được liệt kê trong Phụ lục D của Tài liệu ASIA/PAC Regional SIGMET Guide.</w:t>
      </w:r>
    </w:p>
    <w:p w14:paraId="0F89F2CA"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CCCC - Ký hiệu địa danh ICAO Trung tâm truyền tin phân phát điện văn (có thể trùng với ký hiệu địa danh cơ sở MWO).</w:t>
      </w:r>
    </w:p>
    <w:p w14:paraId="3A33EBC7"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YYGGgg - Nhóm thời giờ truyền phát điện văn SIGMET; trong đó YY là ngày; GGgg là giờ, phút UTC (thông thường thời gian này do các Trung tâm truyền tin AFTN ấn định).</w:t>
      </w:r>
    </w:p>
    <w:p w14:paraId="74E8F433"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[BBB]: Nhóm tùy chọn chỉ ra một bản tin được bổ sung, sửa đổi hoặc đã bị trì hoãn (delayed), sử dụng như sau:</w:t>
      </w:r>
    </w:p>
    <w:p w14:paraId="27ED5099"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RRx: Cho các điện văn/tập tin khí tượng thường lệ bị trì hoãn và cho phân đoạn từ một tập hợp lớn thông tin thành nhiều tập tin;</w:t>
      </w:r>
    </w:p>
    <w:p w14:paraId="5639D206"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CCx: Để sửa các điện văn / tập tin được chuyển trước đó;</w:t>
      </w:r>
    </w:p>
    <w:p w14:paraId="033B2539"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AAx: Để bổ sung các điện văn / tập tin TAF;</w:t>
      </w:r>
    </w:p>
    <w:p w14:paraId="0F0FA48C" w14:textId="77777777" w:rsidR="00FC6112" w:rsidRPr="00FC6112" w:rsidRDefault="00FC6112" w:rsidP="006D7E70">
      <w:pPr>
        <w:spacing w:before="0"/>
        <w:ind w:firstLine="567"/>
        <w:rPr>
          <w:rFonts w:eastAsia="Calibri"/>
          <w:i/>
          <w:iCs/>
          <w:color w:val="000000"/>
          <w:lang w:val="vi-VN" w:eastAsia="vi-VN"/>
        </w:rPr>
      </w:pPr>
      <w:r w:rsidRPr="00FC6112">
        <w:rPr>
          <w:rFonts w:eastAsia="Calibri"/>
          <w:i/>
          <w:iCs/>
          <w:color w:val="000000"/>
          <w:lang w:val="vi-VN" w:eastAsia="vi-VN"/>
        </w:rPr>
        <w:t xml:space="preserve">(Tham chiếu </w:t>
      </w:r>
      <w:r w:rsidRPr="00FC6112">
        <w:rPr>
          <w:rFonts w:eastAsia="Calibri"/>
          <w:i/>
          <w:iCs/>
          <w:color w:val="000000"/>
          <w:lang w:val="en-US" w:eastAsia="vi-VN"/>
        </w:rPr>
        <w:t xml:space="preserve">Asia Pacific Region </w:t>
      </w:r>
      <w:r w:rsidRPr="00FC6112">
        <w:rPr>
          <w:rFonts w:eastAsia="Calibri"/>
          <w:i/>
          <w:iCs/>
          <w:color w:val="000000"/>
          <w:lang w:val="vi-VN" w:eastAsia="vi-VN"/>
        </w:rPr>
        <w:t xml:space="preserve">ROBEX </w:t>
      </w:r>
      <w:r w:rsidRPr="00FC6112">
        <w:rPr>
          <w:rFonts w:eastAsia="Calibri"/>
          <w:i/>
          <w:iCs/>
          <w:color w:val="000000"/>
          <w:lang w:val="en-US" w:eastAsia="vi-VN"/>
        </w:rPr>
        <w:t>Handbook).</w:t>
      </w:r>
      <w:r w:rsidRPr="00FC6112">
        <w:rPr>
          <w:rFonts w:eastAsia="Calibri"/>
          <w:i/>
          <w:iCs/>
          <w:color w:val="000000"/>
          <w:lang w:val="vi-VN" w:eastAsia="vi-VN"/>
        </w:rPr>
        <w:t xml:space="preserve"> </w:t>
      </w:r>
    </w:p>
    <w:p w14:paraId="6628421C"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Nhóm  CC</w:t>
      </w:r>
      <w:r w:rsidRPr="00FC6112">
        <w:rPr>
          <w:rFonts w:eastAsia="Calibri"/>
          <w:color w:val="000000"/>
          <w:vertAlign w:val="subscript"/>
          <w:lang w:val="vi-VN"/>
        </w:rPr>
        <w:t>x</w:t>
      </w:r>
      <w:r w:rsidRPr="00FC6112">
        <w:rPr>
          <w:rFonts w:eastAsia="Calibri"/>
          <w:color w:val="000000"/>
          <w:lang w:val="vi-VN"/>
        </w:rPr>
        <w:t xml:space="preserve"> chỉ được dùng khi hiệu đính điện văn SIGMET</w:t>
      </w:r>
      <w:r w:rsidRPr="00FC6112">
        <w:rPr>
          <w:rFonts w:eastAsia="Calibri"/>
          <w:bCs/>
          <w:color w:val="000000"/>
          <w:lang w:val="vi-VN"/>
        </w:rPr>
        <w:t xml:space="preserve"> đã phát đi</w:t>
      </w:r>
      <w:r w:rsidRPr="00FC6112">
        <w:rPr>
          <w:rFonts w:eastAsia="Calibri"/>
          <w:color w:val="000000"/>
          <w:lang w:val="vi-VN"/>
        </w:rPr>
        <w:t>; ký tự ''x'' ký hiệu là ''A'' cho hiệu đính lần đầu, ký hiệu là ''B'' cho hiệu đính lần 2, v.v...</w:t>
      </w:r>
    </w:p>
    <w:p w14:paraId="317D264E" w14:textId="77777777" w:rsidR="00FC6112" w:rsidRPr="00FC6112" w:rsidRDefault="00FC6112" w:rsidP="006D7E70">
      <w:pPr>
        <w:spacing w:before="0"/>
        <w:ind w:firstLine="567"/>
        <w:rPr>
          <w:rFonts w:eastAsia="Calibri"/>
          <w:color w:val="000000"/>
          <w:lang w:val="vi-VN"/>
        </w:rPr>
      </w:pPr>
      <w:r w:rsidRPr="00FC6112">
        <w:rPr>
          <w:rFonts w:eastAsia="Calibri"/>
          <w:i/>
          <w:color w:val="000000"/>
          <w:lang w:val="vi-VN"/>
        </w:rPr>
        <w:t>Ví dụ:</w:t>
      </w:r>
      <w:r w:rsidRPr="00FC6112">
        <w:rPr>
          <w:rFonts w:eastAsia="Calibri"/>
          <w:i/>
          <w:color w:val="000000"/>
          <w:lang w:val="vi-VN"/>
        </w:rPr>
        <w:tab/>
      </w:r>
      <w:r w:rsidRPr="00FC6112">
        <w:rPr>
          <w:rFonts w:eastAsia="Calibri"/>
          <w:i/>
          <w:color w:val="000000"/>
          <w:lang w:val="vi-VN"/>
        </w:rPr>
        <w:tab/>
      </w:r>
      <w:r w:rsidRPr="00FC6112">
        <w:rPr>
          <w:rFonts w:eastAsia="Calibri"/>
          <w:color w:val="000000"/>
          <w:lang w:val="vi-VN"/>
        </w:rPr>
        <w:t>WSTH31 VTBS 121200</w:t>
      </w:r>
    </w:p>
    <w:p w14:paraId="29335B06"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ab/>
      </w:r>
      <w:r w:rsidRPr="00FC6112">
        <w:rPr>
          <w:rFonts w:eastAsia="Calibri"/>
          <w:color w:val="000000"/>
          <w:lang w:val="vi-VN"/>
        </w:rPr>
        <w:tab/>
        <w:t>WVJP31  RJTD 010230</w:t>
      </w:r>
    </w:p>
    <w:p w14:paraId="3237C31B"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ab/>
      </w:r>
      <w:r w:rsidRPr="00FC6112">
        <w:rPr>
          <w:rFonts w:eastAsia="Calibri"/>
          <w:color w:val="000000"/>
          <w:lang w:val="vi-VN"/>
        </w:rPr>
        <w:tab/>
        <w:t>WCNG21 AYPY 100600 CCA</w:t>
      </w:r>
    </w:p>
    <w:p w14:paraId="2044B90E" w14:textId="77777777" w:rsidR="00FC6112" w:rsidRPr="00FC6112" w:rsidRDefault="00FC6112" w:rsidP="006D7E70">
      <w:pPr>
        <w:spacing w:before="0"/>
        <w:ind w:firstLine="567"/>
        <w:rPr>
          <w:rFonts w:eastAsia="Calibri"/>
          <w:b/>
          <w:i/>
          <w:color w:val="000000"/>
          <w:lang w:val="vi-VN"/>
        </w:rPr>
      </w:pPr>
      <w:r w:rsidRPr="00FC6112">
        <w:rPr>
          <w:rFonts w:eastAsia="Calibri"/>
          <w:b/>
          <w:i/>
          <w:color w:val="000000"/>
          <w:lang w:val="vi-VN"/>
        </w:rPr>
        <w:t>3.2 Dòng đầu điện văn SIGMET định dạng TAC</w:t>
      </w:r>
    </w:p>
    <w:p w14:paraId="077C0430" w14:textId="77777777" w:rsidR="00FC6112" w:rsidRPr="00FC6112" w:rsidRDefault="00FC6112" w:rsidP="006D7E70">
      <w:pPr>
        <w:spacing w:before="0"/>
        <w:ind w:firstLine="567"/>
        <w:rPr>
          <w:rFonts w:eastAsia="Calibri"/>
          <w:i/>
          <w:color w:val="000000"/>
          <w:lang w:val="vi-VN"/>
        </w:rPr>
      </w:pPr>
      <w:r w:rsidRPr="00FC6112">
        <w:rPr>
          <w:rFonts w:eastAsia="Calibri"/>
          <w:i/>
          <w:color w:val="000000"/>
          <w:lang w:val="vi-VN"/>
        </w:rPr>
        <w:t>Cú pháp:</w:t>
      </w:r>
    </w:p>
    <w:p w14:paraId="3BB95E75" w14:textId="77777777" w:rsidR="00FC6112" w:rsidRPr="00FC6112" w:rsidRDefault="00FC6112" w:rsidP="006D7E70">
      <w:pPr>
        <w:spacing w:before="0"/>
        <w:ind w:firstLine="567"/>
        <w:rPr>
          <w:rFonts w:eastAsia="Calibri"/>
          <w:b/>
          <w:color w:val="000000"/>
          <w:lang w:val="vi-VN"/>
        </w:rPr>
      </w:pPr>
      <w:r w:rsidRPr="00FC6112">
        <w:rPr>
          <w:rFonts w:eastAsia="Calibri"/>
          <w:color w:val="000000"/>
          <w:lang w:val="vi-VN"/>
        </w:rPr>
        <w:t>CCCC</w:t>
      </w:r>
      <w:r w:rsidRPr="00FC6112">
        <w:rPr>
          <w:rFonts w:eastAsia="Calibri"/>
          <w:b/>
          <w:color w:val="000000"/>
          <w:lang w:val="vi-VN"/>
        </w:rPr>
        <w:t xml:space="preserve"> SIGMET </w:t>
      </w:r>
      <w:r w:rsidRPr="00FC6112">
        <w:rPr>
          <w:rFonts w:eastAsia="Calibri"/>
          <w:color w:val="000000"/>
          <w:lang w:val="en-US"/>
        </w:rPr>
        <w:sym w:font="Symbol" w:char="005B"/>
      </w:r>
      <w:r w:rsidRPr="00FC6112">
        <w:rPr>
          <w:rFonts w:eastAsia="Calibri"/>
          <w:color w:val="000000"/>
          <w:lang w:val="vi-VN"/>
        </w:rPr>
        <w:t>n] [n</w:t>
      </w:r>
      <w:r w:rsidRPr="00FC6112">
        <w:rPr>
          <w:rFonts w:eastAsia="Calibri"/>
          <w:color w:val="000000"/>
          <w:lang w:val="en-US"/>
        </w:rPr>
        <w:sym w:font="Symbol" w:char="005D"/>
      </w:r>
      <w:r w:rsidRPr="00FC6112">
        <w:rPr>
          <w:rFonts w:eastAsia="Calibri"/>
          <w:color w:val="000000"/>
          <w:lang w:val="vi-VN"/>
        </w:rPr>
        <w:t xml:space="preserve"> n</w:t>
      </w:r>
      <w:r w:rsidRPr="00FC6112">
        <w:rPr>
          <w:rFonts w:eastAsia="Calibri"/>
          <w:b/>
          <w:color w:val="000000"/>
          <w:lang w:val="vi-VN"/>
        </w:rPr>
        <w:t xml:space="preserve"> VALID </w:t>
      </w:r>
      <w:r w:rsidRPr="00FC6112">
        <w:rPr>
          <w:rFonts w:eastAsia="Calibri"/>
          <w:color w:val="000000"/>
          <w:lang w:val="vi-VN"/>
        </w:rPr>
        <w:t>YYGGgg/YYGGgg CCCC</w:t>
      </w:r>
      <w:r w:rsidRPr="00FC6112">
        <w:rPr>
          <w:rFonts w:eastAsia="Calibri"/>
          <w:b/>
          <w:color w:val="000000"/>
          <w:lang w:val="vi-VN"/>
        </w:rPr>
        <w:t>–</w:t>
      </w:r>
    </w:p>
    <w:p w14:paraId="5169911C" w14:textId="3F761385" w:rsidR="00FC6112" w:rsidRPr="00FC6112" w:rsidRDefault="00FC6112" w:rsidP="002C5786">
      <w:pPr>
        <w:spacing w:before="0"/>
        <w:rPr>
          <w:rFonts w:eastAsia="Calibri"/>
          <w:b/>
          <w:color w:val="000000"/>
          <w:lang w:val="vi-VN"/>
        </w:rPr>
      </w:pPr>
      <w:r w:rsidRPr="00FC6112">
        <w:rPr>
          <w:rFonts w:eastAsia="Calibri"/>
          <w:b/>
          <w:color w:val="000000"/>
          <w:lang w:val="vi-VN"/>
        </w:rPr>
        <w:t xml:space="preserve">Bảng </w:t>
      </w:r>
      <w:r w:rsidR="00180387">
        <w:rPr>
          <w:rFonts w:eastAsia="Calibri"/>
          <w:b/>
          <w:color w:val="000000"/>
          <w:lang w:val="en-US"/>
        </w:rPr>
        <w:t>M.</w:t>
      </w:r>
      <w:r w:rsidRPr="00FC6112">
        <w:rPr>
          <w:rFonts w:eastAsia="Calibri"/>
          <w:b/>
          <w:color w:val="000000"/>
          <w:lang w:val="vi-VN"/>
        </w:rPr>
        <w:t>5-4. Các nhóm trong dòng đầu điện văn SIGMET</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4"/>
        <w:gridCol w:w="6329"/>
      </w:tblGrid>
      <w:tr w:rsidR="00FC6112" w:rsidRPr="00FC6112" w14:paraId="622A4D0A"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59F0BA82"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CCCC</w:t>
            </w:r>
          </w:p>
        </w:tc>
        <w:tc>
          <w:tcPr>
            <w:tcW w:w="6555" w:type="dxa"/>
            <w:tcBorders>
              <w:top w:val="single" w:sz="4" w:space="0" w:color="auto"/>
              <w:left w:val="single" w:sz="4" w:space="0" w:color="auto"/>
              <w:bottom w:val="single" w:sz="4" w:space="0" w:color="auto"/>
              <w:right w:val="single" w:sz="4" w:space="0" w:color="auto"/>
            </w:tcBorders>
            <w:vAlign w:val="center"/>
          </w:tcPr>
          <w:p w14:paraId="032FF72E" w14:textId="77777777" w:rsidR="00FC6112" w:rsidRPr="00FC6112" w:rsidRDefault="00FC6112" w:rsidP="002C5786">
            <w:pPr>
              <w:spacing w:before="0"/>
              <w:rPr>
                <w:rFonts w:eastAsia="Calibri"/>
                <w:color w:val="000000"/>
                <w:lang w:val="en-US"/>
              </w:rPr>
            </w:pPr>
            <w:r w:rsidRPr="00FC6112">
              <w:rPr>
                <w:rFonts w:eastAsia="Calibri"/>
                <w:color w:val="000000"/>
                <w:lang w:val="en-US"/>
              </w:rPr>
              <w:t>Ký hiệu địa danh ICAO của cơ sở ATS phục vụ FIR hoặc CTA có SIGMET liên quan</w:t>
            </w:r>
          </w:p>
        </w:tc>
      </w:tr>
      <w:tr w:rsidR="00FC6112" w:rsidRPr="00FC6112" w14:paraId="178F2336"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0BDA74B8"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SIGMET</w:t>
            </w:r>
          </w:p>
        </w:tc>
        <w:tc>
          <w:tcPr>
            <w:tcW w:w="6555" w:type="dxa"/>
            <w:tcBorders>
              <w:top w:val="single" w:sz="4" w:space="0" w:color="auto"/>
              <w:left w:val="single" w:sz="4" w:space="0" w:color="auto"/>
              <w:bottom w:val="single" w:sz="4" w:space="0" w:color="auto"/>
              <w:right w:val="single" w:sz="4" w:space="0" w:color="auto"/>
            </w:tcBorders>
            <w:vAlign w:val="center"/>
          </w:tcPr>
          <w:p w14:paraId="56BC7987" w14:textId="77777777" w:rsidR="00FC6112" w:rsidRPr="00FC6112" w:rsidRDefault="00FC6112" w:rsidP="002C5786">
            <w:pPr>
              <w:spacing w:before="0"/>
              <w:rPr>
                <w:rFonts w:eastAsia="Calibri"/>
                <w:color w:val="000000"/>
                <w:lang w:val="en-US"/>
              </w:rPr>
            </w:pPr>
            <w:r w:rsidRPr="00FC6112">
              <w:rPr>
                <w:rFonts w:eastAsia="Calibri"/>
                <w:color w:val="000000"/>
                <w:lang w:val="en-US"/>
              </w:rPr>
              <w:t>Nhận dạng điện văn</w:t>
            </w:r>
          </w:p>
        </w:tc>
      </w:tr>
      <w:tr w:rsidR="00FC6112" w:rsidRPr="00FC6112" w14:paraId="23B8E18D"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6946890F" w14:textId="77777777" w:rsidR="00FC6112" w:rsidRPr="00FC6112" w:rsidRDefault="00FC6112" w:rsidP="002C5786">
            <w:pPr>
              <w:spacing w:before="0"/>
              <w:rPr>
                <w:rFonts w:eastAsia="Calibri"/>
                <w:b/>
                <w:color w:val="000000"/>
                <w:lang w:val="en-US"/>
              </w:rPr>
            </w:pPr>
            <w:r w:rsidRPr="00FC6112">
              <w:rPr>
                <w:rFonts w:eastAsia="Calibri"/>
                <w:b/>
                <w:color w:val="000000"/>
                <w:lang w:val="en-US"/>
              </w:rPr>
              <w:sym w:font="Symbol" w:char="005B"/>
            </w:r>
            <w:r w:rsidRPr="00FC6112">
              <w:rPr>
                <w:rFonts w:eastAsia="Calibri"/>
                <w:b/>
                <w:color w:val="000000"/>
                <w:lang w:val="en-US"/>
              </w:rPr>
              <w:t>nn</w:t>
            </w:r>
            <w:r w:rsidRPr="00FC6112">
              <w:rPr>
                <w:rFonts w:eastAsia="Calibri"/>
                <w:b/>
                <w:color w:val="000000"/>
                <w:lang w:val="en-US"/>
              </w:rPr>
              <w:sym w:font="Symbol" w:char="005D"/>
            </w:r>
            <w:r w:rsidRPr="00FC6112">
              <w:rPr>
                <w:rFonts w:eastAsia="Calibri"/>
                <w:b/>
                <w:color w:val="000000"/>
                <w:lang w:val="en-US"/>
              </w:rPr>
              <w:t xml:space="preserve"> n</w:t>
            </w:r>
          </w:p>
        </w:tc>
        <w:tc>
          <w:tcPr>
            <w:tcW w:w="6555" w:type="dxa"/>
            <w:tcBorders>
              <w:top w:val="single" w:sz="4" w:space="0" w:color="auto"/>
              <w:left w:val="single" w:sz="4" w:space="0" w:color="auto"/>
              <w:bottom w:val="single" w:sz="4" w:space="0" w:color="auto"/>
              <w:right w:val="single" w:sz="4" w:space="0" w:color="auto"/>
            </w:tcBorders>
            <w:vAlign w:val="center"/>
          </w:tcPr>
          <w:p w14:paraId="5204F85D" w14:textId="77777777" w:rsidR="00FC6112" w:rsidRPr="00FC6112" w:rsidRDefault="00FC6112" w:rsidP="002C5786">
            <w:pPr>
              <w:spacing w:before="0"/>
              <w:rPr>
                <w:rFonts w:eastAsia="Calibri"/>
                <w:color w:val="000000"/>
                <w:lang w:val="en-US"/>
              </w:rPr>
            </w:pPr>
            <w:r w:rsidRPr="00FC6112">
              <w:rPr>
                <w:rFonts w:eastAsia="Calibri"/>
                <w:color w:val="000000"/>
                <w:lang w:val="en-US"/>
              </w:rPr>
              <w:t xml:space="preserve">Số thứ tự điện văn trong ngày </w:t>
            </w:r>
          </w:p>
        </w:tc>
      </w:tr>
      <w:tr w:rsidR="00FC6112" w:rsidRPr="00FC6112" w14:paraId="6CA25385"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06B1A8EE"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VALID</w:t>
            </w:r>
          </w:p>
        </w:tc>
        <w:tc>
          <w:tcPr>
            <w:tcW w:w="6555" w:type="dxa"/>
            <w:tcBorders>
              <w:top w:val="single" w:sz="4" w:space="0" w:color="auto"/>
              <w:left w:val="single" w:sz="4" w:space="0" w:color="auto"/>
              <w:bottom w:val="single" w:sz="4" w:space="0" w:color="auto"/>
              <w:right w:val="single" w:sz="4" w:space="0" w:color="auto"/>
            </w:tcBorders>
            <w:vAlign w:val="center"/>
          </w:tcPr>
          <w:p w14:paraId="68AA699B" w14:textId="77777777" w:rsidR="00FC6112" w:rsidRPr="00FC6112" w:rsidRDefault="00FC6112" w:rsidP="002C5786">
            <w:pPr>
              <w:spacing w:before="0"/>
              <w:rPr>
                <w:rFonts w:eastAsia="Calibri"/>
                <w:color w:val="000000"/>
                <w:lang w:val="en-US"/>
              </w:rPr>
            </w:pPr>
            <w:r w:rsidRPr="00FC6112">
              <w:rPr>
                <w:rFonts w:eastAsia="Calibri"/>
                <w:color w:val="000000"/>
                <w:lang w:val="en-US"/>
              </w:rPr>
              <w:t>Ký hiệu chỉ báo thời kỳ hiệu lực</w:t>
            </w:r>
          </w:p>
        </w:tc>
      </w:tr>
      <w:tr w:rsidR="00FC6112" w:rsidRPr="00FC6112" w14:paraId="1D441076"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2A6B0AF5"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YYGGgg/YYGGgg</w:t>
            </w:r>
          </w:p>
        </w:tc>
        <w:tc>
          <w:tcPr>
            <w:tcW w:w="6555" w:type="dxa"/>
            <w:tcBorders>
              <w:top w:val="single" w:sz="4" w:space="0" w:color="auto"/>
              <w:left w:val="single" w:sz="4" w:space="0" w:color="auto"/>
              <w:bottom w:val="single" w:sz="4" w:space="0" w:color="auto"/>
              <w:right w:val="single" w:sz="4" w:space="0" w:color="auto"/>
            </w:tcBorders>
            <w:vAlign w:val="center"/>
          </w:tcPr>
          <w:p w14:paraId="6790135F" w14:textId="77777777" w:rsidR="00FC6112" w:rsidRPr="00FC6112" w:rsidRDefault="00FC6112" w:rsidP="002C5786">
            <w:pPr>
              <w:spacing w:before="0"/>
              <w:rPr>
                <w:rFonts w:eastAsia="Calibri"/>
                <w:color w:val="000000"/>
                <w:lang w:val="en-US"/>
              </w:rPr>
            </w:pPr>
            <w:r w:rsidRPr="00FC6112">
              <w:rPr>
                <w:rFonts w:eastAsia="Calibri"/>
                <w:color w:val="000000"/>
                <w:lang w:val="en-US"/>
              </w:rPr>
              <w:t>Thời kỳ hiệu lực của SIGMET gồm ngày,giờ, phút bắt đầu và ngày, giờ, phút kết thúc của thời kỳ hiệu lực</w:t>
            </w:r>
          </w:p>
        </w:tc>
      </w:tr>
      <w:tr w:rsidR="00FC6112" w:rsidRPr="00FC6112" w14:paraId="58A16210"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57383663"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CCCC</w:t>
            </w:r>
          </w:p>
        </w:tc>
        <w:tc>
          <w:tcPr>
            <w:tcW w:w="6555" w:type="dxa"/>
            <w:tcBorders>
              <w:top w:val="single" w:sz="4" w:space="0" w:color="auto"/>
              <w:left w:val="single" w:sz="4" w:space="0" w:color="auto"/>
              <w:bottom w:val="single" w:sz="4" w:space="0" w:color="auto"/>
              <w:right w:val="single" w:sz="4" w:space="0" w:color="auto"/>
            </w:tcBorders>
            <w:vAlign w:val="center"/>
          </w:tcPr>
          <w:p w14:paraId="228B64A9" w14:textId="77777777" w:rsidR="00FC6112" w:rsidRPr="00FC6112" w:rsidRDefault="00FC6112" w:rsidP="002C5786">
            <w:pPr>
              <w:spacing w:before="0"/>
              <w:rPr>
                <w:rFonts w:eastAsia="Calibri"/>
                <w:color w:val="000000"/>
                <w:lang w:val="en-US"/>
              </w:rPr>
            </w:pPr>
            <w:r w:rsidRPr="00FC6112">
              <w:rPr>
                <w:rFonts w:eastAsia="Calibri"/>
                <w:color w:val="000000"/>
                <w:lang w:val="en-US"/>
              </w:rPr>
              <w:t>Ký hiệu địa danh ICAO của MWO phát hành SIGMET</w:t>
            </w:r>
          </w:p>
        </w:tc>
      </w:tr>
      <w:tr w:rsidR="00FC6112" w:rsidRPr="00FC6112" w14:paraId="36BD4D6C" w14:textId="77777777" w:rsidTr="00FC6112">
        <w:tc>
          <w:tcPr>
            <w:tcW w:w="2534" w:type="dxa"/>
            <w:tcBorders>
              <w:top w:val="single" w:sz="4" w:space="0" w:color="auto"/>
              <w:left w:val="single" w:sz="4" w:space="0" w:color="auto"/>
              <w:bottom w:val="single" w:sz="4" w:space="0" w:color="auto"/>
              <w:right w:val="single" w:sz="4" w:space="0" w:color="auto"/>
            </w:tcBorders>
            <w:vAlign w:val="center"/>
          </w:tcPr>
          <w:p w14:paraId="423BE245" w14:textId="77777777" w:rsidR="00FC6112" w:rsidRPr="00FC6112" w:rsidRDefault="00FC6112" w:rsidP="002C5786">
            <w:pPr>
              <w:spacing w:before="0"/>
              <w:rPr>
                <w:rFonts w:eastAsia="Calibri"/>
                <w:b/>
                <w:color w:val="000000"/>
                <w:lang w:val="en-US"/>
              </w:rPr>
            </w:pPr>
            <w:r w:rsidRPr="00FC6112">
              <w:rPr>
                <w:rFonts w:eastAsia="Calibri"/>
                <w:b/>
                <w:color w:val="000000"/>
                <w:lang w:val="en-US"/>
              </w:rPr>
              <w:t>–</w:t>
            </w:r>
          </w:p>
        </w:tc>
        <w:tc>
          <w:tcPr>
            <w:tcW w:w="6555" w:type="dxa"/>
            <w:tcBorders>
              <w:top w:val="single" w:sz="4" w:space="0" w:color="auto"/>
              <w:left w:val="single" w:sz="4" w:space="0" w:color="auto"/>
              <w:bottom w:val="single" w:sz="4" w:space="0" w:color="auto"/>
              <w:right w:val="single" w:sz="4" w:space="0" w:color="auto"/>
            </w:tcBorders>
            <w:vAlign w:val="center"/>
          </w:tcPr>
          <w:p w14:paraId="0E643E78" w14:textId="77777777" w:rsidR="00FC6112" w:rsidRPr="00FC6112" w:rsidRDefault="00FC6112" w:rsidP="002C5786">
            <w:pPr>
              <w:spacing w:before="0"/>
              <w:rPr>
                <w:rFonts w:eastAsia="Calibri"/>
                <w:color w:val="000000"/>
                <w:lang w:val="en-US"/>
              </w:rPr>
            </w:pPr>
            <w:r w:rsidRPr="00FC6112">
              <w:rPr>
                <w:rFonts w:eastAsia="Calibri"/>
                <w:color w:val="000000"/>
                <w:lang w:val="en-US"/>
              </w:rPr>
              <w:t>Dấu gạch ngang (không dấu cách) để tách phần đầu điện văn với phần chính điện văn SIGMET</w:t>
            </w:r>
          </w:p>
        </w:tc>
      </w:tr>
    </w:tbl>
    <w:p w14:paraId="174FFB2F" w14:textId="77777777" w:rsidR="00FC6112" w:rsidRPr="00FC6112" w:rsidRDefault="00FC6112" w:rsidP="002C5786">
      <w:pPr>
        <w:spacing w:before="0"/>
        <w:rPr>
          <w:rFonts w:eastAsia="Calibri"/>
          <w:color w:val="000000"/>
          <w:lang w:val="vi-VN"/>
        </w:rPr>
      </w:pPr>
      <w:r w:rsidRPr="00FC6112">
        <w:rPr>
          <w:rFonts w:eastAsia="Calibri"/>
          <w:color w:val="000000"/>
          <w:lang w:val="vi-VN"/>
        </w:rPr>
        <w:t xml:space="preserve">Số thứ tự điện văn SIGMET sẽ bắt đầu từ 00:01 UTC mỗi ngày. Số thứ tự bao gồm tối đa 3 ký hiệu và có thể kết hợp cả chữ và số, như: </w:t>
      </w:r>
    </w:p>
    <w:p w14:paraId="7263F078" w14:textId="77777777" w:rsidR="00FC6112" w:rsidRPr="00FC6112" w:rsidRDefault="00FC6112" w:rsidP="002C5786">
      <w:pPr>
        <w:spacing w:before="0"/>
        <w:rPr>
          <w:rFonts w:eastAsia="Calibri"/>
          <w:color w:val="000000"/>
          <w:lang w:val="en-US"/>
        </w:rPr>
      </w:pPr>
      <w:r w:rsidRPr="00FC6112">
        <w:rPr>
          <w:rFonts w:eastAsia="Calibri"/>
          <w:color w:val="000000"/>
          <w:lang w:val="en-US"/>
        </w:rPr>
        <w:t>1, 2, ...</w:t>
      </w:r>
    </w:p>
    <w:p w14:paraId="7F0D26D9" w14:textId="77777777" w:rsidR="00FC6112" w:rsidRPr="00FC6112" w:rsidRDefault="00FC6112" w:rsidP="002C5786">
      <w:pPr>
        <w:spacing w:before="0"/>
        <w:rPr>
          <w:rFonts w:eastAsia="Calibri"/>
          <w:color w:val="000000"/>
          <w:lang w:val="en-US"/>
        </w:rPr>
      </w:pPr>
      <w:r w:rsidRPr="00FC6112">
        <w:rPr>
          <w:rFonts w:eastAsia="Calibri"/>
          <w:color w:val="000000"/>
          <w:lang w:val="en-US"/>
        </w:rPr>
        <w:t>01, 02, ...</w:t>
      </w:r>
    </w:p>
    <w:p w14:paraId="36984B64" w14:textId="77777777" w:rsidR="00FC6112" w:rsidRPr="00FC6112" w:rsidRDefault="00FC6112" w:rsidP="002C5786">
      <w:pPr>
        <w:spacing w:before="0"/>
        <w:rPr>
          <w:rFonts w:eastAsia="Calibri"/>
          <w:color w:val="000000"/>
          <w:lang w:val="en-US"/>
        </w:rPr>
      </w:pPr>
      <w:r w:rsidRPr="00FC6112">
        <w:rPr>
          <w:rFonts w:eastAsia="Calibri"/>
          <w:color w:val="000000"/>
          <w:lang w:val="en-US"/>
        </w:rPr>
        <w:t>A01, A02, ...</w:t>
      </w:r>
    </w:p>
    <w:p w14:paraId="0B911F36" w14:textId="77777777" w:rsidR="00FC6112" w:rsidRPr="00FC6112" w:rsidRDefault="00FC6112" w:rsidP="002C5786">
      <w:pPr>
        <w:spacing w:before="0"/>
        <w:rPr>
          <w:rFonts w:eastAsia="Calibri"/>
          <w:color w:val="000000"/>
          <w:lang w:val="en-US"/>
        </w:rPr>
      </w:pPr>
      <w:r w:rsidRPr="00FC6112">
        <w:rPr>
          <w:rFonts w:eastAsia="Calibri"/>
          <w:i/>
          <w:color w:val="000000"/>
          <w:lang w:val="en-US"/>
        </w:rPr>
        <w:t>Ví dụ:</w:t>
      </w:r>
      <w:r w:rsidRPr="00FC6112">
        <w:rPr>
          <w:rFonts w:eastAsia="Calibri"/>
          <w:i/>
          <w:color w:val="000000"/>
          <w:lang w:val="en-US"/>
        </w:rPr>
        <w:tab/>
        <w:t xml:space="preserve"> </w:t>
      </w:r>
      <w:r w:rsidRPr="00FC6112">
        <w:rPr>
          <w:rFonts w:eastAsia="Calibri"/>
          <w:color w:val="000000"/>
          <w:lang w:val="en-US"/>
        </w:rPr>
        <w:t>RPMM SIGMET 3 VALID 121100/121700 RPLL-</w:t>
      </w:r>
    </w:p>
    <w:p w14:paraId="596712F6"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ab/>
        <w:t>WSJC SIGMET A04 VALID 202230/210430 WSSS-</w:t>
      </w:r>
    </w:p>
    <w:p w14:paraId="624F57FC" w14:textId="77777777" w:rsidR="00FC6112" w:rsidRPr="00FC6112" w:rsidRDefault="00FC6112" w:rsidP="006D7E70">
      <w:pPr>
        <w:spacing w:before="0"/>
        <w:ind w:firstLine="567"/>
        <w:rPr>
          <w:rFonts w:eastAsia="Calibri"/>
          <w:bCs/>
          <w:i/>
          <w:color w:val="000000"/>
          <w:lang w:val="en-US"/>
        </w:rPr>
      </w:pPr>
      <w:r w:rsidRPr="00FC6112">
        <w:rPr>
          <w:rFonts w:eastAsia="Calibri"/>
          <w:bCs/>
          <w:i/>
          <w:color w:val="000000"/>
          <w:u w:val="single"/>
          <w:lang w:val="en-US"/>
        </w:rPr>
        <w:t>Lưu ý</w:t>
      </w:r>
      <w:r w:rsidRPr="00FC6112">
        <w:rPr>
          <w:rFonts w:eastAsia="Calibri"/>
          <w:bCs/>
          <w:i/>
          <w:color w:val="000000"/>
          <w:lang w:val="en-US"/>
        </w:rPr>
        <w:t xml:space="preserve">: </w:t>
      </w:r>
    </w:p>
    <w:p w14:paraId="18EF389D" w14:textId="77777777" w:rsidR="00FC6112" w:rsidRPr="00FC6112" w:rsidRDefault="00FC6112" w:rsidP="006D7E70">
      <w:pPr>
        <w:spacing w:before="0"/>
        <w:ind w:firstLine="567"/>
        <w:rPr>
          <w:rFonts w:eastAsia="Calibri"/>
          <w:i/>
          <w:color w:val="000000"/>
          <w:lang w:val="en-US"/>
        </w:rPr>
      </w:pPr>
      <w:r w:rsidRPr="00FC6112">
        <w:rPr>
          <w:rFonts w:eastAsia="Calibri"/>
          <w:bCs/>
          <w:i/>
          <w:color w:val="000000"/>
          <w:lang w:val="en-US"/>
        </w:rPr>
        <w:t>- Không sử dụng cụm từ khác như ''CHARLIE 05'' hoặc ''NR7''.</w:t>
      </w:r>
    </w:p>
    <w:p w14:paraId="2C5B9F40" w14:textId="77777777" w:rsidR="00FC6112" w:rsidRPr="00FC6112" w:rsidRDefault="00FC6112" w:rsidP="006D7E70">
      <w:pPr>
        <w:spacing w:before="0"/>
        <w:ind w:firstLine="567"/>
        <w:rPr>
          <w:rFonts w:eastAsia="Calibri"/>
          <w:i/>
          <w:iCs/>
          <w:color w:val="000000"/>
          <w:lang w:val="en-US"/>
        </w:rPr>
      </w:pPr>
      <w:r w:rsidRPr="00FC6112">
        <w:rPr>
          <w:rFonts w:eastAsia="Calibri"/>
          <w:bCs/>
          <w:i/>
          <w:color w:val="000000"/>
          <w:lang w:val="en-US"/>
        </w:rPr>
        <w:lastRenderedPageBreak/>
        <w:t>-</w:t>
      </w:r>
      <w:r w:rsidRPr="00FC6112">
        <w:rPr>
          <w:rFonts w:eastAsia="Calibri"/>
          <w:i/>
          <w:iCs/>
          <w:color w:val="000000"/>
          <w:lang w:val="en-US"/>
        </w:rPr>
        <w:t xml:space="preserve"> Việc đánh số thứ tự điện văn SIGMET chính xác rất quan trọng vì số thứ tự này được sử dụng để tham chiếu trong trao đổi thông tin liên lạc giữa ATC và tổ bay trong việc phát VOLMET và D-VOLMET.</w:t>
      </w:r>
    </w:p>
    <w:p w14:paraId="51F92747" w14:textId="77777777" w:rsidR="00FC6112" w:rsidRPr="00FC6112" w:rsidRDefault="00FC6112" w:rsidP="006D7E70">
      <w:pPr>
        <w:spacing w:before="0"/>
        <w:ind w:firstLine="567"/>
        <w:rPr>
          <w:rFonts w:eastAsia="Calibri"/>
          <w:i/>
          <w:iCs/>
          <w:color w:val="000000"/>
          <w:lang w:val="vi-VN" w:eastAsia="vi-VN"/>
        </w:rPr>
      </w:pPr>
      <w:r w:rsidRPr="00FC6112">
        <w:rPr>
          <w:rFonts w:eastAsia="Calibri"/>
          <w:bCs/>
          <w:i/>
          <w:color w:val="000000"/>
          <w:lang w:val="en-US"/>
        </w:rPr>
        <w:t>-</w:t>
      </w:r>
      <w:r w:rsidRPr="00FC6112">
        <w:rPr>
          <w:rFonts w:eastAsia="Calibri"/>
          <w:i/>
          <w:iCs/>
          <w:color w:val="000000"/>
          <w:lang w:val="en-US"/>
        </w:rPr>
        <w:t xml:space="preserve"> </w:t>
      </w:r>
      <w:r w:rsidRPr="00FC6112">
        <w:rPr>
          <w:rFonts w:eastAsia="Calibri"/>
          <w:i/>
          <w:iCs/>
          <w:color w:val="000000"/>
          <w:lang w:val="vi-VN" w:eastAsia="vi-VN"/>
        </w:rPr>
        <w:t xml:space="preserve">Theo Phụ ước 5 </w:t>
      </w:r>
      <w:r w:rsidRPr="00FC6112">
        <w:rPr>
          <w:rFonts w:eastAsia="Calibri"/>
          <w:i/>
          <w:iCs/>
          <w:color w:val="000000"/>
          <w:lang w:val="en-US" w:eastAsia="vi-VN"/>
        </w:rPr>
        <w:t xml:space="preserve">của ICAO </w:t>
      </w:r>
      <w:r w:rsidRPr="00FC6112">
        <w:rPr>
          <w:rFonts w:eastAsia="Calibri"/>
          <w:i/>
          <w:iCs/>
          <w:color w:val="000000"/>
          <w:lang w:val="vi-VN" w:eastAsia="vi-VN"/>
        </w:rPr>
        <w:t>(ANNEX 5)</w:t>
      </w:r>
      <w:r w:rsidRPr="00FC6112">
        <w:rPr>
          <w:rFonts w:eastAsia="Calibri"/>
          <w:i/>
          <w:iCs/>
          <w:color w:val="000000"/>
          <w:lang w:val="en-US" w:eastAsia="vi-VN"/>
        </w:rPr>
        <w:t xml:space="preserve"> đối với đ</w:t>
      </w:r>
      <w:r w:rsidRPr="00FC6112">
        <w:rPr>
          <w:rFonts w:eastAsia="Calibri"/>
          <w:i/>
          <w:iCs/>
          <w:color w:val="000000"/>
          <w:lang w:val="vi-VN" w:eastAsia="vi-VN"/>
        </w:rPr>
        <w:t xml:space="preserve">ơn vị đo lường được sử dụng trong các hoạt động trên không và trên mặt đất, khi thời hạn hiệu lực bắt đầu hoặc kết thúc vào nửa đêm (thời điểm chuyển ngày) YY </w:t>
      </w:r>
      <w:r w:rsidRPr="00FC6112">
        <w:rPr>
          <w:rFonts w:eastAsia="Calibri"/>
          <w:i/>
          <w:iCs/>
          <w:color w:val="000000"/>
          <w:lang w:val="en-US" w:eastAsia="vi-VN"/>
        </w:rPr>
        <w:t xml:space="preserve">cần </w:t>
      </w:r>
      <w:r w:rsidRPr="00FC6112">
        <w:rPr>
          <w:rFonts w:eastAsia="Calibri"/>
          <w:i/>
          <w:iCs/>
          <w:color w:val="000000"/>
          <w:lang w:val="vi-VN" w:eastAsia="vi-VN"/>
        </w:rPr>
        <w:t>được đặt cho ngày hôm sau và GGgg là '0000'</w:t>
      </w:r>
      <w:r w:rsidRPr="00FC6112">
        <w:rPr>
          <w:rFonts w:eastAsia="Calibri"/>
          <w:i/>
          <w:iCs/>
          <w:color w:val="000000"/>
          <w:lang w:val="en-US" w:eastAsia="vi-VN"/>
        </w:rPr>
        <w:t xml:space="preserve">. Như vậy trường hợp </w:t>
      </w:r>
      <w:r w:rsidRPr="00FC6112">
        <w:rPr>
          <w:rFonts w:eastAsia="Calibri"/>
          <w:i/>
          <w:iCs/>
          <w:color w:val="000000"/>
          <w:lang w:val="vi-VN" w:eastAsia="vi-VN"/>
        </w:rPr>
        <w:t xml:space="preserve">hiệu lực của SIGMET kết thúc vào nửa đêm ngày 23 của tháng </w:t>
      </w:r>
      <w:r w:rsidRPr="00FC6112">
        <w:rPr>
          <w:rFonts w:eastAsia="Calibri"/>
          <w:i/>
          <w:iCs/>
          <w:color w:val="000000"/>
          <w:lang w:val="en-US" w:eastAsia="vi-VN"/>
        </w:rPr>
        <w:t xml:space="preserve">thì </w:t>
      </w:r>
      <w:r w:rsidRPr="00FC6112">
        <w:rPr>
          <w:rFonts w:eastAsia="Calibri"/>
          <w:i/>
          <w:iCs/>
          <w:color w:val="000000"/>
          <w:lang w:val="vi-VN" w:eastAsia="vi-VN"/>
        </w:rPr>
        <w:t>được mã hóa là '240000'.</w:t>
      </w:r>
    </w:p>
    <w:p w14:paraId="5E649E24" w14:textId="77777777" w:rsidR="00FC6112" w:rsidRPr="00FC6112" w:rsidRDefault="00FC6112" w:rsidP="006D7E70">
      <w:pPr>
        <w:spacing w:before="0"/>
        <w:ind w:firstLine="567"/>
        <w:rPr>
          <w:rFonts w:eastAsia="Calibri"/>
          <w:i/>
          <w:iCs/>
          <w:color w:val="000000"/>
          <w:lang w:val="vi-VN" w:eastAsia="vi-VN"/>
        </w:rPr>
      </w:pPr>
      <w:r w:rsidRPr="00FC6112">
        <w:rPr>
          <w:rFonts w:eastAsia="Calibri"/>
          <w:bCs/>
          <w:i/>
          <w:color w:val="000000"/>
          <w:lang w:val="vi-VN"/>
        </w:rPr>
        <w:t>-</w:t>
      </w:r>
      <w:r w:rsidRPr="00FC6112">
        <w:rPr>
          <w:rFonts w:eastAsia="Calibri"/>
          <w:i/>
          <w:iCs/>
          <w:color w:val="000000"/>
          <w:lang w:val="vi-VN" w:eastAsia="vi-VN"/>
        </w:rPr>
        <w:t xml:space="preserve"> Số thứ tự là số thứ tự cho tất cả các loại thông báo SIGMET (WS, WV và WC) cho một vùng thông báo bay (FIR).</w:t>
      </w:r>
    </w:p>
    <w:p w14:paraId="5513B2A1"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Thời gian hiệu lực điện văn là khoảng thời gian mà thông tin SIGMET có hiệu lực để truyền phát cho tàu bay đang bay.</w:t>
      </w:r>
    </w:p>
    <w:p w14:paraId="6FB8A560"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xml:space="preserve">* Một số điểm lưu ý về thời kỳ hiệu lực của SIGMET: </w:t>
      </w:r>
    </w:p>
    <w:p w14:paraId="19AD3A61"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Thời kỳ hiệu lực của WS SIGMET không nên quá 4 giờ;</w:t>
      </w:r>
    </w:p>
    <w:p w14:paraId="25A5614C"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Thời kỳ hiệu lực của WC SIGMET hoặc WV SIGMET có thể lên đến 6 giờ;</w:t>
      </w:r>
    </w:p>
    <w:p w14:paraId="54927414"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Trong trường hợp phát hành SIGMET cho hiện tượng thời tiết quan trắc được, thời gian phát hành (nhóm ngày/thời giờ trong phần WMO AHL) nên trùng hoặc rất gần với thời gian bắt đầu hiệu lực của SIGMET (nhóm thời giờ trong dòng đầu điện văn);</w:t>
      </w:r>
    </w:p>
    <w:p w14:paraId="117C0A72"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Khi SIGMET phát hành cho hiện tượng dự báo:</w:t>
      </w:r>
    </w:p>
    <w:p w14:paraId="5EA96F75"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Thời gian bắt đầu hiệu lực là thời gian dự báo bắt đầu xảy ra hiện tượng thời tiết báo trong SIGMET cho vùng trách nhiệm của MWO;</w:t>
      </w:r>
    </w:p>
    <w:p w14:paraId="2525D69D"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Thời gian phát hành SIGMET không quá 4 giờ trước thời điểm bắt đầu hiệu lực của bản tin (là thời gian dự báo xảy ra hiện tượng thời tiết nguy hiểm); riêng đối với TC, VA SIGMET thời gian lập điện văn sớm trước thời điểm hiệu lực không quá 12 giờ.</w:t>
      </w:r>
    </w:p>
    <w:p w14:paraId="37A70939" w14:textId="77777777" w:rsidR="00FC6112" w:rsidRPr="00FC6112" w:rsidRDefault="00FC6112" w:rsidP="006D7E70">
      <w:pPr>
        <w:spacing w:before="0"/>
        <w:ind w:firstLine="567"/>
        <w:rPr>
          <w:rFonts w:eastAsia="Calibri"/>
          <w:color w:val="000000"/>
          <w:lang w:val="vi-VN"/>
        </w:rPr>
      </w:pPr>
      <w:r w:rsidRPr="00FC6112">
        <w:rPr>
          <w:rFonts w:eastAsia="Calibri"/>
          <w:i/>
          <w:color w:val="000000"/>
          <w:lang w:val="vi-VN"/>
        </w:rPr>
        <w:t>Ví dụ:</w:t>
      </w:r>
      <w:r w:rsidRPr="00FC6112">
        <w:rPr>
          <w:rFonts w:eastAsia="Calibri"/>
          <w:i/>
          <w:color w:val="000000"/>
          <w:lang w:val="vi-VN"/>
        </w:rPr>
        <w:tab/>
        <w:t xml:space="preserve"> </w:t>
      </w:r>
      <w:r w:rsidRPr="00FC6112">
        <w:rPr>
          <w:rFonts w:eastAsia="Calibri"/>
          <w:color w:val="000000"/>
          <w:lang w:val="vi-VN"/>
        </w:rPr>
        <w:t>WMO AHL và dòng đầu điện văn SIGMET định dạng TAC:</w:t>
      </w:r>
    </w:p>
    <w:p w14:paraId="1E198E6D" w14:textId="77777777" w:rsidR="00FC6112" w:rsidRPr="00FC6112" w:rsidRDefault="00FC6112" w:rsidP="006D7E70">
      <w:pPr>
        <w:spacing w:before="0"/>
        <w:ind w:firstLine="567"/>
        <w:rPr>
          <w:rFonts w:eastAsia="Calibri"/>
          <w:color w:val="000000"/>
          <w:lang w:val="vi-VN"/>
        </w:rPr>
      </w:pPr>
      <w:r w:rsidRPr="00FC6112">
        <w:rPr>
          <w:rFonts w:eastAsia="Calibri"/>
          <w:color w:val="000000"/>
          <w:lang w:val="vi-VN"/>
        </w:rPr>
        <w:t>+ Đối với hiện tượng thời tiết nguy hiểm quan trắc được:</w:t>
      </w:r>
    </w:p>
    <w:p w14:paraId="5579A059" w14:textId="77777777" w:rsidR="00FC6112" w:rsidRPr="00FC6112" w:rsidRDefault="00FC6112" w:rsidP="006D7E70">
      <w:pPr>
        <w:spacing w:before="0"/>
        <w:ind w:firstLine="567"/>
        <w:rPr>
          <w:rFonts w:eastAsia="Calibri"/>
          <w:b/>
          <w:color w:val="000000"/>
          <w:lang w:val="en-US"/>
        </w:rPr>
      </w:pPr>
      <w:r w:rsidRPr="00FC6112">
        <w:rPr>
          <w:rFonts w:eastAsia="Calibri"/>
          <w:b/>
          <w:color w:val="000000"/>
          <w:lang w:val="en-US"/>
        </w:rPr>
        <w:t>WSTH31 VTBS 241120</w:t>
      </w:r>
    </w:p>
    <w:p w14:paraId="36094B60" w14:textId="77777777" w:rsidR="00FC6112" w:rsidRPr="00FC6112" w:rsidRDefault="00FC6112" w:rsidP="006D7E70">
      <w:pPr>
        <w:spacing w:before="0"/>
        <w:ind w:firstLine="567"/>
        <w:rPr>
          <w:rFonts w:eastAsia="Calibri"/>
          <w:b/>
          <w:color w:val="000000"/>
          <w:lang w:val="en-US"/>
        </w:rPr>
      </w:pPr>
      <w:r w:rsidRPr="00FC6112">
        <w:rPr>
          <w:rFonts w:eastAsia="Calibri"/>
          <w:b/>
          <w:color w:val="000000"/>
          <w:lang w:val="en-US"/>
        </w:rPr>
        <w:t>VTBB SIGMET 3 VALID 241120/241500 VTBS-</w:t>
      </w:r>
    </w:p>
    <w:p w14:paraId="1D9D81EF" w14:textId="77777777" w:rsidR="00FC6112" w:rsidRPr="00FC6112" w:rsidRDefault="00FC6112" w:rsidP="006D7E70">
      <w:pPr>
        <w:spacing w:before="0"/>
        <w:ind w:firstLine="567"/>
        <w:rPr>
          <w:rFonts w:eastAsia="Calibri"/>
          <w:color w:val="000000"/>
          <w:lang w:val="en-US"/>
        </w:rPr>
      </w:pPr>
      <w:r w:rsidRPr="00FC6112">
        <w:rPr>
          <w:rFonts w:eastAsia="Calibri"/>
          <w:color w:val="000000"/>
          <w:lang w:val="en-US"/>
        </w:rPr>
        <w:t>+ Đối với hiện tượng thời tiết nguy hiểm dự báo xảy ra lúc 15:30 UTC:</w:t>
      </w:r>
    </w:p>
    <w:p w14:paraId="3E8E826B" w14:textId="77777777" w:rsidR="00FC6112" w:rsidRPr="00FC6112" w:rsidRDefault="00FC6112" w:rsidP="006D7E70">
      <w:pPr>
        <w:spacing w:before="0"/>
        <w:ind w:firstLine="567"/>
        <w:rPr>
          <w:rFonts w:eastAsia="Calibri"/>
          <w:b/>
          <w:color w:val="000000"/>
          <w:lang w:val="en-US"/>
        </w:rPr>
      </w:pPr>
      <w:r w:rsidRPr="00FC6112">
        <w:rPr>
          <w:rFonts w:eastAsia="Calibri"/>
          <w:b/>
          <w:color w:val="000000"/>
          <w:lang w:val="en-US"/>
        </w:rPr>
        <w:t>WSSR20 WSSS 311130</w:t>
      </w:r>
    </w:p>
    <w:p w14:paraId="7C2E1F7B" w14:textId="77777777" w:rsidR="00FC6112" w:rsidRPr="00FC6112" w:rsidRDefault="00FC6112" w:rsidP="006D7E70">
      <w:pPr>
        <w:spacing w:before="0"/>
        <w:ind w:firstLine="567"/>
        <w:rPr>
          <w:rFonts w:eastAsia="Calibri"/>
          <w:b/>
          <w:color w:val="000000"/>
          <w:lang w:val="en-US"/>
        </w:rPr>
      </w:pPr>
      <w:r w:rsidRPr="00FC6112">
        <w:rPr>
          <w:rFonts w:eastAsia="Calibri"/>
          <w:b/>
          <w:color w:val="000000"/>
          <w:lang w:val="en-US"/>
        </w:rPr>
        <w:t>WSJC SIGMET 1 VALID 311530/311930 WSSS-</w:t>
      </w:r>
    </w:p>
    <w:p w14:paraId="107A9F02" w14:textId="77777777" w:rsidR="00FC6112" w:rsidRPr="00FC6112" w:rsidRDefault="00FC6112" w:rsidP="006D7E70">
      <w:pPr>
        <w:spacing w:before="0"/>
        <w:ind w:firstLine="567"/>
        <w:rPr>
          <w:rFonts w:eastAsia="Calibri"/>
          <w:b/>
          <w:bCs/>
          <w:i/>
          <w:iCs/>
          <w:color w:val="000000"/>
          <w:lang w:val="en-US"/>
        </w:rPr>
      </w:pPr>
      <w:r w:rsidRPr="00FC6112">
        <w:rPr>
          <w:rFonts w:eastAsia="Calibri"/>
          <w:b/>
          <w:i/>
          <w:color w:val="000000"/>
          <w:lang w:val="en-US"/>
        </w:rPr>
        <w:t xml:space="preserve">3.3 Phần chính (thông tin khí tượng) của điện văn SIGMET </w:t>
      </w:r>
      <w:r w:rsidRPr="00FC6112">
        <w:rPr>
          <w:rFonts w:eastAsia="Calibri"/>
          <w:b/>
          <w:bCs/>
          <w:i/>
          <w:iCs/>
          <w:color w:val="000000"/>
          <w:lang w:val="en-US"/>
        </w:rPr>
        <w:t>định dạng TAC</w:t>
      </w:r>
    </w:p>
    <w:p w14:paraId="4B32C3CD" w14:textId="77777777" w:rsidR="00FC6112" w:rsidRPr="00FC6112" w:rsidRDefault="00FC6112" w:rsidP="006D7E70">
      <w:pPr>
        <w:spacing w:before="0"/>
        <w:ind w:firstLine="567"/>
        <w:rPr>
          <w:rFonts w:eastAsia="Calibri"/>
          <w:i/>
          <w:color w:val="000000"/>
          <w:lang w:val="en-US"/>
        </w:rPr>
      </w:pPr>
      <w:r w:rsidRPr="00FC6112">
        <w:rPr>
          <w:rFonts w:eastAsia="Calibri"/>
          <w:i/>
          <w:color w:val="000000"/>
          <w:lang w:val="en-US"/>
        </w:rPr>
        <w:t>3.3.1 Cấu trúc phần chính điện văn SIGMET</w:t>
      </w:r>
    </w:p>
    <w:p w14:paraId="758E7286" w14:textId="51DD648A" w:rsidR="00FC6112" w:rsidRPr="00FC6112" w:rsidRDefault="00FC6112" w:rsidP="006D7E70">
      <w:pPr>
        <w:spacing w:before="0"/>
        <w:ind w:firstLine="567"/>
        <w:rPr>
          <w:rFonts w:eastAsia="Calibri"/>
          <w:b/>
          <w:color w:val="000000"/>
          <w:lang w:val="en-US"/>
        </w:rPr>
      </w:pPr>
      <w:r w:rsidRPr="00FC6112">
        <w:rPr>
          <w:rFonts w:eastAsia="Calibri"/>
          <w:color w:val="000000"/>
          <w:lang w:val="en-US"/>
        </w:rPr>
        <w:t xml:space="preserve">Phần chính điện văn SIGMET bắt đầu từ dòng tiếp theo dòng đầu điện văn, cấu trúc như trong Bảng </w:t>
      </w:r>
      <w:r w:rsidR="006D7E70">
        <w:rPr>
          <w:rFonts w:eastAsia="Calibri"/>
          <w:color w:val="000000"/>
          <w:lang w:val="en-US"/>
        </w:rPr>
        <w:t>M.</w:t>
      </w:r>
      <w:r w:rsidRPr="00FC6112">
        <w:rPr>
          <w:rFonts w:eastAsia="Calibri"/>
          <w:color w:val="000000"/>
          <w:lang w:val="en-US"/>
        </w:rPr>
        <w:t>5-5:</w:t>
      </w:r>
    </w:p>
    <w:p w14:paraId="74CC83D3" w14:textId="01C3338F" w:rsidR="00FC6112" w:rsidRPr="00FC6112" w:rsidRDefault="00FC6112" w:rsidP="002C5786">
      <w:pPr>
        <w:spacing w:before="0"/>
        <w:rPr>
          <w:rFonts w:eastAsia="Calibri"/>
          <w:b/>
          <w:color w:val="000000"/>
          <w:lang w:val="vi-VN"/>
        </w:rPr>
      </w:pPr>
      <w:r w:rsidRPr="00FC6112">
        <w:rPr>
          <w:rFonts w:eastAsia="Calibri"/>
          <w:b/>
          <w:color w:val="000000"/>
          <w:lang w:val="en-US"/>
        </w:rPr>
        <w:t xml:space="preserve">Bảng </w:t>
      </w:r>
      <w:r w:rsidR="00180387">
        <w:rPr>
          <w:rFonts w:eastAsia="Calibri"/>
          <w:b/>
          <w:color w:val="000000"/>
          <w:lang w:val="en-US"/>
        </w:rPr>
        <w:t>M.</w:t>
      </w:r>
      <w:r w:rsidRPr="00FC6112">
        <w:rPr>
          <w:rFonts w:eastAsia="Calibri"/>
          <w:b/>
          <w:color w:val="000000"/>
          <w:lang w:val="en-US"/>
        </w:rPr>
        <w:t>5-5. Cấu trúc phần thông tin khí tượng của điện văn SIGMET</w:t>
      </w:r>
    </w:p>
    <w:tbl>
      <w:tblPr>
        <w:tblStyle w:val="TableGrid310"/>
        <w:tblW w:w="0" w:type="auto"/>
        <w:tblCellMar>
          <w:top w:w="28" w:type="dxa"/>
          <w:left w:w="57" w:type="dxa"/>
          <w:bottom w:w="28" w:type="dxa"/>
          <w:right w:w="57" w:type="dxa"/>
        </w:tblCellMar>
        <w:tblLook w:val="04A0" w:firstRow="1" w:lastRow="0" w:firstColumn="1" w:lastColumn="0" w:noHBand="0" w:noVBand="1"/>
      </w:tblPr>
      <w:tblGrid>
        <w:gridCol w:w="1558"/>
        <w:gridCol w:w="1500"/>
        <w:gridCol w:w="1502"/>
        <w:gridCol w:w="1503"/>
        <w:gridCol w:w="1498"/>
        <w:gridCol w:w="1500"/>
      </w:tblGrid>
      <w:tr w:rsidR="00FC6112" w:rsidRPr="00FC6112" w14:paraId="4A63EC01" w14:textId="77777777" w:rsidTr="00FC6112">
        <w:tc>
          <w:tcPr>
            <w:tcW w:w="1558" w:type="dxa"/>
            <w:vAlign w:val="center"/>
          </w:tcPr>
          <w:p w14:paraId="64EA2D50" w14:textId="77777777" w:rsidR="00FC6112" w:rsidRPr="00FC6112" w:rsidRDefault="00FC6112" w:rsidP="002C5786">
            <w:pPr>
              <w:rPr>
                <w:b/>
                <w:color w:val="000000"/>
                <w:lang w:eastAsia="vi-VN"/>
              </w:rPr>
            </w:pPr>
            <w:r w:rsidRPr="00FC6112">
              <w:rPr>
                <w:b/>
                <w:color w:val="000000"/>
                <w:lang w:eastAsia="vi-VN"/>
              </w:rPr>
              <w:t>1 (M)</w:t>
            </w:r>
          </w:p>
        </w:tc>
        <w:tc>
          <w:tcPr>
            <w:tcW w:w="1500" w:type="dxa"/>
            <w:vAlign w:val="center"/>
          </w:tcPr>
          <w:p w14:paraId="06D9330D" w14:textId="77777777" w:rsidR="00FC6112" w:rsidRPr="00FC6112" w:rsidRDefault="00FC6112" w:rsidP="002C5786">
            <w:pPr>
              <w:rPr>
                <w:b/>
                <w:color w:val="000000"/>
                <w:lang w:eastAsia="vi-VN"/>
              </w:rPr>
            </w:pPr>
            <w:r w:rsidRPr="00FC6112">
              <w:rPr>
                <w:b/>
                <w:color w:val="000000"/>
                <w:lang w:eastAsia="vi-VN"/>
              </w:rPr>
              <w:t>2 (C)</w:t>
            </w:r>
          </w:p>
        </w:tc>
        <w:tc>
          <w:tcPr>
            <w:tcW w:w="1502" w:type="dxa"/>
            <w:vAlign w:val="center"/>
          </w:tcPr>
          <w:p w14:paraId="55883D28" w14:textId="77777777" w:rsidR="00FC6112" w:rsidRPr="00FC6112" w:rsidRDefault="00FC6112" w:rsidP="002C5786">
            <w:pPr>
              <w:rPr>
                <w:b/>
                <w:color w:val="000000"/>
                <w:lang w:eastAsia="vi-VN"/>
              </w:rPr>
            </w:pPr>
            <w:r w:rsidRPr="00FC6112">
              <w:rPr>
                <w:b/>
                <w:color w:val="000000"/>
                <w:lang w:eastAsia="vi-VN"/>
              </w:rPr>
              <w:t>3 (M)</w:t>
            </w:r>
          </w:p>
        </w:tc>
        <w:tc>
          <w:tcPr>
            <w:tcW w:w="1503" w:type="dxa"/>
            <w:vAlign w:val="center"/>
          </w:tcPr>
          <w:p w14:paraId="669F13A7" w14:textId="77777777" w:rsidR="00FC6112" w:rsidRPr="00FC6112" w:rsidRDefault="00FC6112" w:rsidP="002C5786">
            <w:pPr>
              <w:rPr>
                <w:b/>
                <w:color w:val="000000"/>
                <w:lang w:eastAsia="vi-VN"/>
              </w:rPr>
            </w:pPr>
            <w:r w:rsidRPr="00FC6112">
              <w:rPr>
                <w:b/>
                <w:color w:val="000000"/>
                <w:lang w:eastAsia="vi-VN"/>
              </w:rPr>
              <w:t>4 (M)</w:t>
            </w:r>
          </w:p>
        </w:tc>
        <w:tc>
          <w:tcPr>
            <w:tcW w:w="1498" w:type="dxa"/>
            <w:vAlign w:val="center"/>
          </w:tcPr>
          <w:p w14:paraId="7FC1CBA0" w14:textId="77777777" w:rsidR="00FC6112" w:rsidRPr="00FC6112" w:rsidRDefault="00FC6112" w:rsidP="002C5786">
            <w:pPr>
              <w:rPr>
                <w:b/>
                <w:color w:val="000000"/>
                <w:lang w:eastAsia="vi-VN"/>
              </w:rPr>
            </w:pPr>
            <w:r w:rsidRPr="00FC6112">
              <w:rPr>
                <w:b/>
                <w:color w:val="000000"/>
                <w:lang w:eastAsia="vi-VN"/>
              </w:rPr>
              <w:t>5 (C)</w:t>
            </w:r>
          </w:p>
        </w:tc>
        <w:tc>
          <w:tcPr>
            <w:tcW w:w="1500" w:type="dxa"/>
            <w:vAlign w:val="center"/>
          </w:tcPr>
          <w:p w14:paraId="48ADB0C9" w14:textId="77777777" w:rsidR="00FC6112" w:rsidRPr="00FC6112" w:rsidRDefault="00FC6112" w:rsidP="002C5786">
            <w:pPr>
              <w:rPr>
                <w:b/>
                <w:color w:val="000000"/>
                <w:lang w:eastAsia="vi-VN"/>
              </w:rPr>
            </w:pPr>
            <w:r w:rsidRPr="00FC6112">
              <w:rPr>
                <w:b/>
                <w:color w:val="000000"/>
                <w:lang w:eastAsia="vi-VN"/>
              </w:rPr>
              <w:t>6 (C)</w:t>
            </w:r>
          </w:p>
        </w:tc>
      </w:tr>
      <w:tr w:rsidR="00FC6112" w:rsidRPr="00FC6112" w14:paraId="52C1F438" w14:textId="77777777" w:rsidTr="00FC6112">
        <w:tc>
          <w:tcPr>
            <w:tcW w:w="1558" w:type="dxa"/>
            <w:vAlign w:val="center"/>
          </w:tcPr>
          <w:p w14:paraId="7661CC29" w14:textId="77777777" w:rsidR="00FC6112" w:rsidRPr="00FC6112" w:rsidRDefault="00FC6112" w:rsidP="002C5786">
            <w:pPr>
              <w:rPr>
                <w:lang w:eastAsia="vi-VN"/>
              </w:rPr>
            </w:pPr>
            <w:r w:rsidRPr="00FC6112">
              <w:rPr>
                <w:color w:val="000000"/>
                <w:lang w:eastAsia="vi-VN"/>
              </w:rPr>
              <w:t>Tên FIR/UIR hoặc CTA</w:t>
            </w:r>
          </w:p>
        </w:tc>
        <w:tc>
          <w:tcPr>
            <w:tcW w:w="1500" w:type="dxa"/>
            <w:vAlign w:val="center"/>
          </w:tcPr>
          <w:p w14:paraId="20E22D05" w14:textId="77777777" w:rsidR="00FC6112" w:rsidRPr="00FC6112" w:rsidRDefault="00FC6112" w:rsidP="002C5786">
            <w:pPr>
              <w:rPr>
                <w:color w:val="000000"/>
                <w:lang w:eastAsia="vi-VN"/>
              </w:rPr>
            </w:pPr>
            <w:r w:rsidRPr="00FC6112">
              <w:rPr>
                <w:color w:val="000000"/>
                <w:lang w:eastAsia="vi-VN"/>
              </w:rPr>
              <w:t>TEST or</w:t>
            </w:r>
          </w:p>
          <w:p w14:paraId="1FE5D07E" w14:textId="77777777" w:rsidR="00FC6112" w:rsidRPr="00FC6112" w:rsidRDefault="00FC6112" w:rsidP="002C5786">
            <w:pPr>
              <w:rPr>
                <w:color w:val="000000"/>
                <w:lang w:eastAsia="vi-VN"/>
              </w:rPr>
            </w:pPr>
            <w:r w:rsidRPr="00FC6112">
              <w:rPr>
                <w:color w:val="000000"/>
                <w:lang w:eastAsia="vi-VN"/>
              </w:rPr>
              <w:t>EXER</w:t>
            </w:r>
          </w:p>
        </w:tc>
        <w:tc>
          <w:tcPr>
            <w:tcW w:w="1502" w:type="dxa"/>
            <w:vAlign w:val="center"/>
          </w:tcPr>
          <w:p w14:paraId="4E7C23AD" w14:textId="77777777" w:rsidR="00FC6112" w:rsidRPr="00FC6112" w:rsidRDefault="00FC6112" w:rsidP="002C5786">
            <w:pPr>
              <w:rPr>
                <w:lang w:eastAsia="vi-VN"/>
              </w:rPr>
            </w:pPr>
            <w:r w:rsidRPr="00FC6112">
              <w:rPr>
                <w:color w:val="000000"/>
                <w:lang w:eastAsia="vi-VN"/>
              </w:rPr>
              <w:t>Mô tả hiện tượng</w:t>
            </w:r>
          </w:p>
        </w:tc>
        <w:tc>
          <w:tcPr>
            <w:tcW w:w="1503" w:type="dxa"/>
            <w:vAlign w:val="center"/>
          </w:tcPr>
          <w:p w14:paraId="0B717CA4" w14:textId="77777777" w:rsidR="00FC6112" w:rsidRPr="00FC6112" w:rsidRDefault="00FC6112" w:rsidP="002C5786">
            <w:pPr>
              <w:rPr>
                <w:color w:val="000000"/>
                <w:lang w:eastAsia="vi-VN"/>
              </w:rPr>
            </w:pPr>
            <w:r w:rsidRPr="00FC6112">
              <w:rPr>
                <w:color w:val="000000"/>
                <w:lang w:eastAsia="vi-VN"/>
              </w:rPr>
              <w:t>Quan trắc hoặc dự báo</w:t>
            </w:r>
          </w:p>
          <w:p w14:paraId="1BC75C6C" w14:textId="77777777" w:rsidR="00FC6112" w:rsidRPr="00FC6112" w:rsidRDefault="00FC6112" w:rsidP="002C5786">
            <w:pPr>
              <w:rPr>
                <w:lang w:eastAsia="vi-VN"/>
              </w:rPr>
            </w:pPr>
          </w:p>
        </w:tc>
        <w:tc>
          <w:tcPr>
            <w:tcW w:w="1498" w:type="dxa"/>
            <w:vAlign w:val="center"/>
          </w:tcPr>
          <w:p w14:paraId="4A316197" w14:textId="77777777" w:rsidR="00FC6112" w:rsidRPr="00FC6112" w:rsidRDefault="00FC6112" w:rsidP="002C5786">
            <w:pPr>
              <w:rPr>
                <w:lang w:eastAsia="vi-VN"/>
              </w:rPr>
            </w:pPr>
            <w:r w:rsidRPr="00FC6112">
              <w:rPr>
                <w:color w:val="000000"/>
                <w:lang w:eastAsia="vi-VN"/>
              </w:rPr>
              <w:t>Vị trí hiện tượng</w:t>
            </w:r>
          </w:p>
        </w:tc>
        <w:tc>
          <w:tcPr>
            <w:tcW w:w="1500" w:type="dxa"/>
            <w:vAlign w:val="center"/>
          </w:tcPr>
          <w:p w14:paraId="6379CD32" w14:textId="77777777" w:rsidR="00FC6112" w:rsidRPr="00FC6112" w:rsidRDefault="00FC6112" w:rsidP="002C5786">
            <w:pPr>
              <w:rPr>
                <w:color w:val="000000"/>
                <w:lang w:eastAsia="vi-VN"/>
              </w:rPr>
            </w:pPr>
            <w:r w:rsidRPr="00FC6112">
              <w:rPr>
                <w:color w:val="000000"/>
                <w:lang w:eastAsia="vi-VN"/>
              </w:rPr>
              <w:t>Mực cao</w:t>
            </w:r>
          </w:p>
        </w:tc>
      </w:tr>
      <w:tr w:rsidR="00FC6112" w:rsidRPr="00FC6112" w14:paraId="6EA9D59A" w14:textId="77777777" w:rsidTr="00FC6112">
        <w:tc>
          <w:tcPr>
            <w:tcW w:w="1558" w:type="dxa"/>
            <w:vAlign w:val="center"/>
          </w:tcPr>
          <w:p w14:paraId="75C2E840" w14:textId="77777777" w:rsidR="00FC6112" w:rsidRPr="00FC6112" w:rsidRDefault="00FC6112" w:rsidP="002C5786">
            <w:pPr>
              <w:rPr>
                <w:bCs/>
                <w:color w:val="000000"/>
                <w:lang w:eastAsia="vi-VN"/>
              </w:rPr>
            </w:pPr>
            <w:r w:rsidRPr="00FC6112">
              <w:rPr>
                <w:bCs/>
                <w:color w:val="000000"/>
                <w:lang w:eastAsia="vi-VN"/>
              </w:rPr>
              <w:lastRenderedPageBreak/>
              <w:t>&lt;CCCC&gt;</w:t>
            </w:r>
          </w:p>
          <w:p w14:paraId="5154CC45" w14:textId="77777777" w:rsidR="00FC6112" w:rsidRPr="00FC6112" w:rsidRDefault="00FC6112" w:rsidP="002C5786">
            <w:pPr>
              <w:rPr>
                <w:bCs/>
                <w:color w:val="000000"/>
                <w:lang w:eastAsia="vi-VN"/>
              </w:rPr>
            </w:pPr>
            <w:r w:rsidRPr="00FC6112">
              <w:rPr>
                <w:bCs/>
                <w:color w:val="000000"/>
                <w:lang w:eastAsia="vi-VN"/>
              </w:rPr>
              <w:sym w:font="Symbol" w:char="003C"/>
            </w:r>
            <w:r w:rsidRPr="00FC6112">
              <w:rPr>
                <w:bCs/>
                <w:color w:val="000000"/>
                <w:lang w:eastAsia="vi-VN"/>
              </w:rPr>
              <w:t>tên</w:t>
            </w:r>
            <w:r w:rsidRPr="00FC6112">
              <w:rPr>
                <w:bCs/>
                <w:color w:val="000000"/>
                <w:lang w:eastAsia="vi-VN"/>
              </w:rPr>
              <w:sym w:font="Symbol" w:char="003E"/>
            </w:r>
            <w:r w:rsidRPr="00FC6112">
              <w:rPr>
                <w:bCs/>
                <w:color w:val="000000"/>
                <w:lang w:eastAsia="vi-VN"/>
              </w:rPr>
              <w:t>FIR</w:t>
            </w:r>
          </w:p>
          <w:p w14:paraId="3D2D57FF" w14:textId="77777777" w:rsidR="00FC6112" w:rsidRPr="00FC6112" w:rsidRDefault="00FC6112" w:rsidP="002C5786">
            <w:pPr>
              <w:rPr>
                <w:bCs/>
                <w:color w:val="000000"/>
                <w:lang w:eastAsia="vi-VN"/>
              </w:rPr>
            </w:pPr>
            <w:r w:rsidRPr="00FC6112">
              <w:rPr>
                <w:bCs/>
                <w:color w:val="000000"/>
                <w:lang w:eastAsia="vi-VN"/>
              </w:rPr>
              <w:t>[CTA]</w:t>
            </w:r>
          </w:p>
          <w:p w14:paraId="0F959ED1" w14:textId="77777777" w:rsidR="00FC6112" w:rsidRPr="00FC6112" w:rsidRDefault="00FC6112" w:rsidP="002C5786">
            <w:pPr>
              <w:rPr>
                <w:bCs/>
                <w:color w:val="000000"/>
                <w:lang w:eastAsia="vi-VN"/>
              </w:rPr>
            </w:pPr>
          </w:p>
          <w:p w14:paraId="79FA6ED8" w14:textId="77777777" w:rsidR="00FC6112" w:rsidRPr="00FC6112" w:rsidRDefault="00FC6112" w:rsidP="002C5786">
            <w:pPr>
              <w:rPr>
                <w:bCs/>
                <w:color w:val="000000"/>
                <w:lang w:eastAsia="vi-VN"/>
              </w:rPr>
            </w:pPr>
            <w:r w:rsidRPr="00FC6112">
              <w:rPr>
                <w:bCs/>
                <w:color w:val="000000"/>
                <w:lang w:eastAsia="vi-VN"/>
              </w:rPr>
              <w:t>(xem mục 3.3.2)</w:t>
            </w:r>
          </w:p>
        </w:tc>
        <w:tc>
          <w:tcPr>
            <w:tcW w:w="1500" w:type="dxa"/>
            <w:vAlign w:val="center"/>
          </w:tcPr>
          <w:p w14:paraId="177B5A25" w14:textId="77777777" w:rsidR="00FC6112" w:rsidRPr="00FC6112" w:rsidRDefault="00FC6112" w:rsidP="002C5786">
            <w:pPr>
              <w:rPr>
                <w:bCs/>
                <w:color w:val="000000"/>
                <w:lang w:eastAsia="vi-VN"/>
              </w:rPr>
            </w:pPr>
            <w:r w:rsidRPr="00FC6112">
              <w:rPr>
                <w:bCs/>
                <w:color w:val="000000"/>
                <w:lang w:eastAsia="vi-VN"/>
              </w:rPr>
              <w:t>(xem mục 3.3.3)</w:t>
            </w:r>
          </w:p>
        </w:tc>
        <w:tc>
          <w:tcPr>
            <w:tcW w:w="1502" w:type="dxa"/>
            <w:vAlign w:val="center"/>
          </w:tcPr>
          <w:p w14:paraId="723DF2B6" w14:textId="77777777" w:rsidR="00FC6112" w:rsidRPr="00FC6112" w:rsidRDefault="00FC6112" w:rsidP="002C5786">
            <w:pPr>
              <w:rPr>
                <w:bCs/>
                <w:color w:val="000000"/>
                <w:lang w:eastAsia="vi-VN"/>
              </w:rPr>
            </w:pPr>
            <w:r w:rsidRPr="00FC6112">
              <w:rPr>
                <w:bCs/>
                <w:color w:val="000000"/>
                <w:lang w:eastAsia="vi-VN"/>
              </w:rPr>
              <w:sym w:font="Symbol" w:char="003C"/>
            </w:r>
            <w:r w:rsidRPr="00FC6112">
              <w:rPr>
                <w:bCs/>
                <w:color w:val="000000"/>
                <w:lang w:eastAsia="vi-VN"/>
              </w:rPr>
              <w:t>Hiện tượng</w:t>
            </w:r>
            <w:r w:rsidRPr="00FC6112">
              <w:rPr>
                <w:bCs/>
                <w:color w:val="000000"/>
                <w:lang w:eastAsia="vi-VN"/>
              </w:rPr>
              <w:sym w:font="Symbol" w:char="003E"/>
            </w:r>
          </w:p>
          <w:p w14:paraId="4D9535F0" w14:textId="77777777" w:rsidR="00FC6112" w:rsidRPr="00FC6112" w:rsidRDefault="00FC6112" w:rsidP="002C5786">
            <w:pPr>
              <w:rPr>
                <w:bCs/>
                <w:color w:val="000000"/>
                <w:lang w:eastAsia="vi-VN"/>
              </w:rPr>
            </w:pPr>
            <w:r w:rsidRPr="00FC6112">
              <w:rPr>
                <w:bCs/>
                <w:color w:val="000000"/>
                <w:lang w:eastAsia="vi-VN"/>
              </w:rPr>
              <w:t>(xem mục 3.3.4)</w:t>
            </w:r>
          </w:p>
        </w:tc>
        <w:tc>
          <w:tcPr>
            <w:tcW w:w="1503" w:type="dxa"/>
            <w:vAlign w:val="center"/>
          </w:tcPr>
          <w:p w14:paraId="704321E9" w14:textId="77777777" w:rsidR="00FC6112" w:rsidRPr="00FC6112" w:rsidRDefault="00FC6112" w:rsidP="002C5786">
            <w:pPr>
              <w:rPr>
                <w:bCs/>
                <w:color w:val="000000"/>
                <w:lang w:eastAsia="vi-VN"/>
              </w:rPr>
            </w:pPr>
            <w:r w:rsidRPr="00FC6112">
              <w:rPr>
                <w:b/>
                <w:bCs/>
                <w:color w:val="000000"/>
                <w:lang w:eastAsia="vi-VN"/>
              </w:rPr>
              <w:t>OBS</w:t>
            </w:r>
            <w:r w:rsidRPr="00FC6112">
              <w:rPr>
                <w:bCs/>
                <w:color w:val="000000"/>
              </w:rPr>
              <w:br/>
              <w:t>or</w:t>
            </w:r>
            <w:r w:rsidRPr="00FC6112">
              <w:rPr>
                <w:bCs/>
                <w:color w:val="000000"/>
              </w:rPr>
              <w:br/>
            </w:r>
            <w:r w:rsidRPr="00FC6112">
              <w:rPr>
                <w:b/>
                <w:bCs/>
                <w:color w:val="000000"/>
              </w:rPr>
              <w:t>OBS AT</w:t>
            </w:r>
            <w:r w:rsidRPr="00FC6112">
              <w:rPr>
                <w:bCs/>
                <w:color w:val="000000"/>
              </w:rPr>
              <w:t xml:space="preserve"> GGgg</w:t>
            </w:r>
            <w:r w:rsidRPr="00FC6112">
              <w:rPr>
                <w:b/>
                <w:bCs/>
                <w:color w:val="000000"/>
              </w:rPr>
              <w:t>Z</w:t>
            </w:r>
            <w:r w:rsidRPr="00FC6112">
              <w:rPr>
                <w:bCs/>
                <w:color w:val="000000"/>
              </w:rPr>
              <w:br/>
              <w:t>or</w:t>
            </w:r>
            <w:r w:rsidRPr="00FC6112">
              <w:rPr>
                <w:bCs/>
                <w:color w:val="000000"/>
              </w:rPr>
              <w:br/>
            </w:r>
            <w:r w:rsidRPr="00FC6112">
              <w:rPr>
                <w:b/>
                <w:bCs/>
                <w:color w:val="000000"/>
                <w:lang w:eastAsia="vi-VN"/>
              </w:rPr>
              <w:t>FCST</w:t>
            </w:r>
            <w:r w:rsidRPr="00FC6112">
              <w:rPr>
                <w:bCs/>
                <w:color w:val="000000"/>
              </w:rPr>
              <w:br/>
              <w:t>or</w:t>
            </w:r>
            <w:r w:rsidRPr="00FC6112">
              <w:rPr>
                <w:bCs/>
                <w:color w:val="000000"/>
              </w:rPr>
              <w:br/>
            </w:r>
            <w:r w:rsidRPr="00FC6112">
              <w:rPr>
                <w:b/>
                <w:bCs/>
                <w:color w:val="000000"/>
                <w:lang w:eastAsia="vi-VN"/>
              </w:rPr>
              <w:t>FCST</w:t>
            </w:r>
            <w:r w:rsidRPr="00FC6112">
              <w:rPr>
                <w:b/>
                <w:lang w:eastAsia="vi-VN"/>
              </w:rPr>
              <w:t xml:space="preserve"> </w:t>
            </w:r>
            <w:r w:rsidRPr="00FC6112">
              <w:rPr>
                <w:b/>
                <w:bCs/>
                <w:color w:val="000000"/>
                <w:lang w:eastAsia="vi-VN"/>
              </w:rPr>
              <w:t>AT</w:t>
            </w:r>
            <w:r w:rsidRPr="00FC6112">
              <w:rPr>
                <w:bCs/>
                <w:color w:val="000000"/>
              </w:rPr>
              <w:t xml:space="preserve"> GGgg</w:t>
            </w:r>
            <w:r w:rsidRPr="00FC6112">
              <w:rPr>
                <w:b/>
                <w:bCs/>
                <w:color w:val="000000"/>
              </w:rPr>
              <w:t>Z</w:t>
            </w:r>
          </w:p>
          <w:p w14:paraId="5A78CCCC" w14:textId="77777777" w:rsidR="00FC6112" w:rsidRPr="00FC6112" w:rsidRDefault="00FC6112" w:rsidP="002C5786">
            <w:pPr>
              <w:rPr>
                <w:bCs/>
                <w:color w:val="000000"/>
                <w:lang w:eastAsia="vi-VN"/>
              </w:rPr>
            </w:pPr>
            <w:r w:rsidRPr="00FC6112">
              <w:rPr>
                <w:bCs/>
                <w:color w:val="000000"/>
                <w:lang w:eastAsia="vi-VN"/>
              </w:rPr>
              <w:t>(xem mục 3.3.5)</w:t>
            </w:r>
          </w:p>
        </w:tc>
        <w:tc>
          <w:tcPr>
            <w:tcW w:w="1498" w:type="dxa"/>
            <w:vAlign w:val="center"/>
          </w:tcPr>
          <w:p w14:paraId="67559057" w14:textId="77777777" w:rsidR="00FC6112" w:rsidRPr="00FC6112" w:rsidRDefault="00FC6112" w:rsidP="002C5786">
            <w:pPr>
              <w:rPr>
                <w:bCs/>
                <w:color w:val="000000"/>
                <w:lang w:eastAsia="vi-VN"/>
              </w:rPr>
            </w:pPr>
            <w:r w:rsidRPr="00FC6112">
              <w:rPr>
                <w:bCs/>
                <w:color w:val="000000"/>
                <w:lang w:eastAsia="vi-VN"/>
              </w:rPr>
              <w:t>Mô tả Vị trí hiện tượng</w:t>
            </w:r>
          </w:p>
          <w:p w14:paraId="588F3877" w14:textId="77777777" w:rsidR="00FC6112" w:rsidRPr="00FC6112" w:rsidRDefault="00FC6112" w:rsidP="002C5786">
            <w:pPr>
              <w:rPr>
                <w:bCs/>
                <w:color w:val="000000"/>
                <w:lang w:eastAsia="vi-VN"/>
              </w:rPr>
            </w:pPr>
          </w:p>
          <w:p w14:paraId="0976056D" w14:textId="77777777" w:rsidR="00FC6112" w:rsidRPr="00FC6112" w:rsidRDefault="00FC6112" w:rsidP="002C5786">
            <w:pPr>
              <w:rPr>
                <w:bCs/>
                <w:lang w:eastAsia="vi-VN"/>
              </w:rPr>
            </w:pPr>
            <w:r w:rsidRPr="00FC6112">
              <w:rPr>
                <w:bCs/>
                <w:color w:val="000000"/>
                <w:lang w:eastAsia="vi-VN"/>
              </w:rPr>
              <w:t>(xem mục 3.3.6)</w:t>
            </w:r>
          </w:p>
        </w:tc>
        <w:tc>
          <w:tcPr>
            <w:tcW w:w="1500" w:type="dxa"/>
            <w:vAlign w:val="center"/>
          </w:tcPr>
          <w:p w14:paraId="0FBAD20F" w14:textId="77777777" w:rsidR="00FC6112" w:rsidRPr="00FC6112" w:rsidRDefault="00FC6112" w:rsidP="002C5786">
            <w:pPr>
              <w:rPr>
                <w:bCs/>
              </w:rPr>
            </w:pPr>
            <w:r w:rsidRPr="00FC6112">
              <w:rPr>
                <w:b/>
                <w:bCs/>
                <w:color w:val="000000"/>
              </w:rPr>
              <w:t>FL</w:t>
            </w:r>
            <w:r w:rsidRPr="00FC6112">
              <w:rPr>
                <w:bCs/>
                <w:color w:val="000000"/>
              </w:rPr>
              <w:t>nnn</w:t>
            </w:r>
            <w:r w:rsidRPr="00FC6112">
              <w:rPr>
                <w:bCs/>
                <w:color w:val="000000"/>
              </w:rPr>
              <w:br/>
              <w:t>or</w:t>
            </w:r>
            <w:r w:rsidRPr="00FC6112">
              <w:rPr>
                <w:bCs/>
                <w:color w:val="000000"/>
              </w:rPr>
              <w:br/>
              <w:t>nnnn</w:t>
            </w:r>
            <w:r w:rsidRPr="00FC6112">
              <w:rPr>
                <w:b/>
                <w:bCs/>
                <w:color w:val="000000"/>
              </w:rPr>
              <w:t>M</w:t>
            </w:r>
          </w:p>
          <w:p w14:paraId="0D194A6A" w14:textId="77777777" w:rsidR="00FC6112" w:rsidRPr="00FC6112" w:rsidRDefault="00FC6112" w:rsidP="002C5786">
            <w:pPr>
              <w:rPr>
                <w:bCs/>
              </w:rPr>
            </w:pPr>
            <w:r w:rsidRPr="00FC6112">
              <w:rPr>
                <w:bCs/>
              </w:rPr>
              <w:t>Or</w:t>
            </w:r>
          </w:p>
          <w:p w14:paraId="1E488A7E" w14:textId="77777777" w:rsidR="00FC6112" w:rsidRPr="00FC6112" w:rsidRDefault="00FC6112" w:rsidP="002C5786">
            <w:pPr>
              <w:rPr>
                <w:bCs/>
                <w:color w:val="000000"/>
                <w:lang w:eastAsia="vi-VN"/>
              </w:rPr>
            </w:pPr>
            <w:r w:rsidRPr="00FC6112">
              <w:rPr>
                <w:bCs/>
              </w:rPr>
              <w:t>.</w:t>
            </w:r>
          </w:p>
          <w:p w14:paraId="5FF5D046" w14:textId="77777777" w:rsidR="00FC6112" w:rsidRPr="00FC6112" w:rsidRDefault="00FC6112" w:rsidP="002C5786">
            <w:pPr>
              <w:rPr>
                <w:bCs/>
                <w:color w:val="000000"/>
                <w:lang w:eastAsia="vi-VN"/>
              </w:rPr>
            </w:pPr>
            <w:r w:rsidRPr="00FC6112">
              <w:rPr>
                <w:bCs/>
                <w:color w:val="000000"/>
                <w:lang w:eastAsia="vi-VN"/>
              </w:rPr>
              <w:t>.</w:t>
            </w:r>
          </w:p>
          <w:p w14:paraId="7443F8B9" w14:textId="77777777" w:rsidR="00FC6112" w:rsidRPr="00FC6112" w:rsidRDefault="00FC6112" w:rsidP="002C5786">
            <w:pPr>
              <w:rPr>
                <w:bCs/>
                <w:color w:val="000000"/>
                <w:lang w:eastAsia="vi-VN"/>
              </w:rPr>
            </w:pPr>
            <w:r w:rsidRPr="00FC6112">
              <w:rPr>
                <w:bCs/>
                <w:color w:val="000000"/>
                <w:lang w:eastAsia="vi-VN"/>
              </w:rPr>
              <w:t>(xem mục 3.3.7)</w:t>
            </w:r>
          </w:p>
        </w:tc>
      </w:tr>
    </w:tbl>
    <w:p w14:paraId="047473A7" w14:textId="77777777" w:rsidR="00FC6112" w:rsidRPr="00FC6112" w:rsidRDefault="00FC6112" w:rsidP="002C5786">
      <w:pPr>
        <w:spacing w:before="0"/>
        <w:rPr>
          <w:rFonts w:eastAsia="Calibri"/>
          <w:i/>
          <w:color w:val="000000"/>
          <w:u w:val="single"/>
          <w:lang w:val="vi-VN" w:eastAsia="vi-VN"/>
        </w:rPr>
      </w:pPr>
    </w:p>
    <w:p w14:paraId="02858724" w14:textId="77777777" w:rsidR="00FC6112" w:rsidRPr="00FC6112" w:rsidRDefault="00FC6112" w:rsidP="002C5786">
      <w:pPr>
        <w:spacing w:before="0"/>
        <w:rPr>
          <w:rFonts w:eastAsia="Calibri"/>
          <w:i/>
          <w:color w:val="000000"/>
          <w:u w:val="single"/>
          <w:lang w:val="vi-VN" w:eastAsia="vi-VN"/>
        </w:rPr>
      </w:pPr>
    </w:p>
    <w:tbl>
      <w:tblPr>
        <w:tblStyle w:val="TableGrid310"/>
        <w:tblW w:w="0" w:type="auto"/>
        <w:tblCellMar>
          <w:top w:w="28" w:type="dxa"/>
          <w:left w:w="57" w:type="dxa"/>
          <w:bottom w:w="28" w:type="dxa"/>
          <w:right w:w="57" w:type="dxa"/>
        </w:tblCellMar>
        <w:tblLook w:val="04A0" w:firstRow="1" w:lastRow="0" w:firstColumn="1" w:lastColumn="0" w:noHBand="0" w:noVBand="1"/>
      </w:tblPr>
      <w:tblGrid>
        <w:gridCol w:w="1532"/>
        <w:gridCol w:w="1500"/>
        <w:gridCol w:w="1514"/>
        <w:gridCol w:w="1505"/>
        <w:gridCol w:w="1505"/>
        <w:gridCol w:w="1505"/>
      </w:tblGrid>
      <w:tr w:rsidR="00FC6112" w:rsidRPr="00FC6112" w14:paraId="29068093" w14:textId="77777777" w:rsidTr="00FC6112">
        <w:tc>
          <w:tcPr>
            <w:tcW w:w="1561" w:type="dxa"/>
            <w:vAlign w:val="center"/>
          </w:tcPr>
          <w:p w14:paraId="579E2FC4" w14:textId="77777777" w:rsidR="00FC6112" w:rsidRPr="00FC6112" w:rsidRDefault="00FC6112" w:rsidP="002C5786">
            <w:pPr>
              <w:rPr>
                <w:b/>
                <w:color w:val="000000"/>
                <w:lang w:eastAsia="vi-VN"/>
              </w:rPr>
            </w:pPr>
            <w:r w:rsidRPr="00FC6112">
              <w:rPr>
                <w:b/>
                <w:color w:val="000000"/>
                <w:lang w:eastAsia="vi-VN"/>
              </w:rPr>
              <w:t>7 (C)</w:t>
            </w:r>
          </w:p>
        </w:tc>
        <w:tc>
          <w:tcPr>
            <w:tcW w:w="1543" w:type="dxa"/>
            <w:vAlign w:val="center"/>
          </w:tcPr>
          <w:p w14:paraId="6A9B5B2D" w14:textId="77777777" w:rsidR="00FC6112" w:rsidRPr="00FC6112" w:rsidRDefault="00FC6112" w:rsidP="002C5786">
            <w:pPr>
              <w:rPr>
                <w:b/>
                <w:color w:val="000000"/>
                <w:lang w:eastAsia="vi-VN"/>
              </w:rPr>
            </w:pPr>
            <w:r w:rsidRPr="00FC6112">
              <w:rPr>
                <w:b/>
                <w:color w:val="000000"/>
                <w:lang w:eastAsia="vi-VN"/>
              </w:rPr>
              <w:t>8 (C)</w:t>
            </w:r>
          </w:p>
        </w:tc>
        <w:tc>
          <w:tcPr>
            <w:tcW w:w="1544" w:type="dxa"/>
            <w:vAlign w:val="center"/>
          </w:tcPr>
          <w:p w14:paraId="6505D08C" w14:textId="77777777" w:rsidR="00FC6112" w:rsidRPr="00FC6112" w:rsidRDefault="00FC6112" w:rsidP="002C5786">
            <w:pPr>
              <w:rPr>
                <w:b/>
                <w:color w:val="000000"/>
                <w:lang w:eastAsia="vi-VN"/>
              </w:rPr>
            </w:pPr>
            <w:r w:rsidRPr="00FC6112">
              <w:rPr>
                <w:b/>
                <w:color w:val="000000"/>
                <w:lang w:eastAsia="vi-VN"/>
              </w:rPr>
              <w:t>9 (C)</w:t>
            </w:r>
          </w:p>
        </w:tc>
        <w:tc>
          <w:tcPr>
            <w:tcW w:w="1544" w:type="dxa"/>
            <w:vAlign w:val="center"/>
          </w:tcPr>
          <w:p w14:paraId="2B1E66B9" w14:textId="77777777" w:rsidR="00FC6112" w:rsidRPr="00FC6112" w:rsidRDefault="00FC6112" w:rsidP="002C5786">
            <w:r w:rsidRPr="00FC6112">
              <w:rPr>
                <w:b/>
                <w:color w:val="000000"/>
                <w:lang w:eastAsia="vi-VN"/>
              </w:rPr>
              <w:t>10 (C)</w:t>
            </w:r>
          </w:p>
        </w:tc>
        <w:tc>
          <w:tcPr>
            <w:tcW w:w="1544" w:type="dxa"/>
            <w:vAlign w:val="center"/>
          </w:tcPr>
          <w:p w14:paraId="48579535" w14:textId="77777777" w:rsidR="00FC6112" w:rsidRPr="00FC6112" w:rsidRDefault="00FC6112" w:rsidP="002C5786">
            <w:pPr>
              <w:rPr>
                <w:b/>
                <w:color w:val="000000"/>
                <w:lang w:eastAsia="vi-VN"/>
              </w:rPr>
            </w:pPr>
            <w:r w:rsidRPr="00FC6112">
              <w:rPr>
                <w:b/>
                <w:color w:val="000000"/>
                <w:lang w:eastAsia="vi-VN"/>
              </w:rPr>
              <w:t>11 (C)</w:t>
            </w:r>
          </w:p>
        </w:tc>
        <w:tc>
          <w:tcPr>
            <w:tcW w:w="1544" w:type="dxa"/>
            <w:vAlign w:val="center"/>
          </w:tcPr>
          <w:p w14:paraId="6303EF76" w14:textId="77777777" w:rsidR="00FC6112" w:rsidRPr="00FC6112" w:rsidRDefault="00FC6112" w:rsidP="002C5786">
            <w:r w:rsidRPr="00FC6112">
              <w:rPr>
                <w:b/>
                <w:color w:val="000000"/>
                <w:lang w:eastAsia="vi-VN"/>
              </w:rPr>
              <w:t>12 (C)</w:t>
            </w:r>
          </w:p>
        </w:tc>
      </w:tr>
      <w:tr w:rsidR="00FC6112" w:rsidRPr="00FC6112" w14:paraId="004810B3" w14:textId="77777777" w:rsidTr="00FC6112">
        <w:tc>
          <w:tcPr>
            <w:tcW w:w="1561" w:type="dxa"/>
            <w:vAlign w:val="center"/>
          </w:tcPr>
          <w:p w14:paraId="797F40CB" w14:textId="77777777" w:rsidR="00FC6112" w:rsidRPr="00FC6112" w:rsidRDefault="00FC6112" w:rsidP="002C5786">
            <w:pPr>
              <w:rPr>
                <w:color w:val="000000"/>
                <w:lang w:eastAsia="vi-VN"/>
              </w:rPr>
            </w:pPr>
            <w:r w:rsidRPr="00FC6112">
              <w:rPr>
                <w:color w:val="000000"/>
                <w:lang w:eastAsia="vi-VN"/>
              </w:rPr>
              <w:t>Sự di chuyển or dự kiến di chuyển</w:t>
            </w:r>
          </w:p>
        </w:tc>
        <w:tc>
          <w:tcPr>
            <w:tcW w:w="1543" w:type="dxa"/>
            <w:vAlign w:val="center"/>
          </w:tcPr>
          <w:p w14:paraId="21E5B132" w14:textId="77777777" w:rsidR="00FC6112" w:rsidRPr="00FC6112" w:rsidRDefault="00FC6112" w:rsidP="002C5786">
            <w:pPr>
              <w:rPr>
                <w:color w:val="000000"/>
                <w:lang w:eastAsia="vi-VN"/>
              </w:rPr>
            </w:pPr>
            <w:r w:rsidRPr="00FC6112">
              <w:rPr>
                <w:color w:val="000000"/>
                <w:lang w:eastAsia="vi-VN"/>
              </w:rPr>
              <w:t>Sự thay đổi cường độ</w:t>
            </w:r>
          </w:p>
        </w:tc>
        <w:tc>
          <w:tcPr>
            <w:tcW w:w="1544" w:type="dxa"/>
            <w:vAlign w:val="center"/>
          </w:tcPr>
          <w:p w14:paraId="03CB91FA" w14:textId="77777777" w:rsidR="00FC6112" w:rsidRPr="00FC6112" w:rsidRDefault="00FC6112" w:rsidP="002C5786">
            <w:pPr>
              <w:rPr>
                <w:color w:val="000000"/>
                <w:lang w:eastAsia="vi-VN"/>
              </w:rPr>
            </w:pPr>
            <w:r w:rsidRPr="00FC6112">
              <w:rPr>
                <w:color w:val="000000"/>
                <w:lang w:eastAsia="vi-VN"/>
              </w:rPr>
              <w:t xml:space="preserve">Thời gian  dự báo </w:t>
            </w:r>
          </w:p>
        </w:tc>
        <w:tc>
          <w:tcPr>
            <w:tcW w:w="1544" w:type="dxa"/>
          </w:tcPr>
          <w:p w14:paraId="33ABC9E3" w14:textId="77777777" w:rsidR="00FC6112" w:rsidRPr="00FC6112" w:rsidRDefault="00FC6112" w:rsidP="002C5786">
            <w:r w:rsidRPr="00FC6112">
              <w:rPr>
                <w:color w:val="000000"/>
                <w:lang w:eastAsia="vi-VN"/>
              </w:rPr>
              <w:t>Vị trí dự báo TC</w:t>
            </w:r>
          </w:p>
        </w:tc>
        <w:tc>
          <w:tcPr>
            <w:tcW w:w="1544" w:type="dxa"/>
            <w:vAlign w:val="center"/>
          </w:tcPr>
          <w:p w14:paraId="606CC76E" w14:textId="77777777" w:rsidR="00FC6112" w:rsidRPr="00FC6112" w:rsidRDefault="00FC6112" w:rsidP="002C5786">
            <w:pPr>
              <w:rPr>
                <w:color w:val="000000"/>
                <w:lang w:eastAsia="vi-VN"/>
              </w:rPr>
            </w:pPr>
            <w:r w:rsidRPr="00FC6112">
              <w:rPr>
                <w:color w:val="000000"/>
                <w:lang w:eastAsia="vi-VN"/>
              </w:rPr>
              <w:t>Vị trí dự báo hiện tượng</w:t>
            </w:r>
          </w:p>
        </w:tc>
        <w:tc>
          <w:tcPr>
            <w:tcW w:w="1544" w:type="dxa"/>
          </w:tcPr>
          <w:p w14:paraId="482BA91E" w14:textId="77777777" w:rsidR="00FC6112" w:rsidRPr="00FC6112" w:rsidRDefault="00FC6112" w:rsidP="002C5786">
            <w:pPr>
              <w:rPr>
                <w:color w:val="000000"/>
                <w:lang w:eastAsia="vi-VN"/>
              </w:rPr>
            </w:pPr>
            <w:r w:rsidRPr="00FC6112">
              <w:rPr>
                <w:color w:val="000000"/>
                <w:lang w:eastAsia="vi-VN"/>
              </w:rPr>
              <w:t>Sự lặp lại</w:t>
            </w:r>
          </w:p>
          <w:p w14:paraId="4E03BBCA" w14:textId="77777777" w:rsidR="00FC6112" w:rsidRPr="00FC6112" w:rsidRDefault="00FC6112" w:rsidP="002C5786">
            <w:r w:rsidRPr="00FC6112">
              <w:rPr>
                <w:color w:val="000000"/>
                <w:lang w:eastAsia="vi-VN"/>
              </w:rPr>
              <w:t>của các yếu tố</w:t>
            </w:r>
          </w:p>
        </w:tc>
      </w:tr>
      <w:tr w:rsidR="00FC6112" w:rsidRPr="00FC6112" w14:paraId="78FE3B5E" w14:textId="77777777" w:rsidTr="00FC6112">
        <w:tc>
          <w:tcPr>
            <w:tcW w:w="1561" w:type="dxa"/>
          </w:tcPr>
          <w:p w14:paraId="67B54E1C" w14:textId="77777777" w:rsidR="00FC6112" w:rsidRPr="00FC6112" w:rsidRDefault="00FC6112" w:rsidP="006D7E70">
            <w:pPr>
              <w:widowControl w:val="0"/>
              <w:rPr>
                <w:bCs/>
                <w:color w:val="000000"/>
                <w:lang w:eastAsia="vi-VN"/>
              </w:rPr>
            </w:pPr>
            <w:r w:rsidRPr="00FC6112">
              <w:rPr>
                <w:b/>
                <w:bCs/>
                <w:color w:val="000000"/>
                <w:lang w:eastAsia="vi-VN"/>
              </w:rPr>
              <w:t>MOV</w:t>
            </w:r>
            <w:r w:rsidRPr="00FC6112">
              <w:rPr>
                <w:bCs/>
                <w:color w:val="000000"/>
                <w:lang w:eastAsia="vi-VN"/>
              </w:rPr>
              <w:t xml:space="preserve"> &lt; hướng di chuyển&gt;&lt; tốc độ&gt;KT</w:t>
            </w:r>
          </w:p>
          <w:p w14:paraId="31827306" w14:textId="77777777" w:rsidR="00FC6112" w:rsidRPr="00FC6112" w:rsidRDefault="00FC6112" w:rsidP="006D7E70">
            <w:pPr>
              <w:widowControl w:val="0"/>
              <w:rPr>
                <w:bCs/>
                <w:color w:val="000000"/>
                <w:lang w:eastAsia="vi-VN"/>
              </w:rPr>
            </w:pPr>
            <w:r w:rsidRPr="00FC6112">
              <w:rPr>
                <w:bCs/>
                <w:color w:val="000000"/>
                <w:lang w:eastAsia="vi-VN"/>
              </w:rPr>
              <w:t>or</w:t>
            </w:r>
          </w:p>
          <w:p w14:paraId="74836FCA" w14:textId="77777777" w:rsidR="00FC6112" w:rsidRPr="00FC6112" w:rsidRDefault="00FC6112" w:rsidP="006D7E70">
            <w:pPr>
              <w:widowControl w:val="0"/>
              <w:rPr>
                <w:bCs/>
                <w:color w:val="000000"/>
                <w:lang w:eastAsia="vi-VN"/>
              </w:rPr>
            </w:pPr>
            <w:r w:rsidRPr="00FC6112">
              <w:rPr>
                <w:bCs/>
                <w:color w:val="000000"/>
                <w:lang w:eastAsia="vi-VN"/>
              </w:rPr>
              <w:t>STNR</w:t>
            </w:r>
          </w:p>
          <w:p w14:paraId="71648494" w14:textId="77777777" w:rsidR="00FC6112" w:rsidRPr="00FC6112" w:rsidRDefault="00FC6112" w:rsidP="006D7E70">
            <w:pPr>
              <w:widowControl w:val="0"/>
              <w:rPr>
                <w:bCs/>
                <w:color w:val="000000"/>
                <w:lang w:eastAsia="vi-VN"/>
              </w:rPr>
            </w:pPr>
          </w:p>
          <w:p w14:paraId="383F06B2" w14:textId="77777777" w:rsidR="00FC6112" w:rsidRPr="00FC6112" w:rsidRDefault="00FC6112" w:rsidP="006D7E70">
            <w:pPr>
              <w:widowControl w:val="0"/>
              <w:rPr>
                <w:bCs/>
                <w:color w:val="000000"/>
                <w:lang w:eastAsia="vi-VN"/>
              </w:rPr>
            </w:pPr>
            <w:r w:rsidRPr="00FC6112">
              <w:rPr>
                <w:bCs/>
                <w:color w:val="000000"/>
                <w:lang w:eastAsia="vi-VN"/>
              </w:rPr>
              <w:t>(</w:t>
            </w:r>
            <w:r w:rsidRPr="00FC6112">
              <w:rPr>
                <w:bCs/>
                <w:i/>
                <w:color w:val="000000"/>
                <w:lang w:eastAsia="vi-VN"/>
              </w:rPr>
              <w:t>xem mục 3.3.8</w:t>
            </w:r>
            <w:r w:rsidRPr="00FC6112">
              <w:rPr>
                <w:bCs/>
                <w:color w:val="000000"/>
                <w:lang w:eastAsia="vi-VN"/>
              </w:rPr>
              <w:t>)</w:t>
            </w:r>
          </w:p>
        </w:tc>
        <w:tc>
          <w:tcPr>
            <w:tcW w:w="1543" w:type="dxa"/>
          </w:tcPr>
          <w:p w14:paraId="64F0A7EA" w14:textId="77777777" w:rsidR="00FC6112" w:rsidRPr="00FC6112" w:rsidRDefault="00FC6112" w:rsidP="006D7E70">
            <w:pPr>
              <w:widowControl w:val="0"/>
              <w:rPr>
                <w:bCs/>
                <w:color w:val="000000"/>
                <w:lang w:eastAsia="vi-VN"/>
              </w:rPr>
            </w:pPr>
            <w:r w:rsidRPr="00FC6112">
              <w:rPr>
                <w:bCs/>
                <w:color w:val="000000"/>
                <w:lang w:eastAsia="vi-VN"/>
              </w:rPr>
              <w:t xml:space="preserve">INTSF </w:t>
            </w:r>
            <w:r w:rsidRPr="00FC6112">
              <w:rPr>
                <w:bCs/>
                <w:i/>
                <w:color w:val="000000"/>
                <w:lang w:eastAsia="vi-VN"/>
              </w:rPr>
              <w:t xml:space="preserve">hoặc </w:t>
            </w:r>
            <w:r w:rsidRPr="00FC6112">
              <w:rPr>
                <w:bCs/>
                <w:color w:val="000000"/>
                <w:lang w:eastAsia="vi-VN"/>
              </w:rPr>
              <w:t xml:space="preserve">WKN </w:t>
            </w:r>
            <w:r w:rsidRPr="00FC6112">
              <w:rPr>
                <w:bCs/>
                <w:i/>
                <w:color w:val="000000"/>
                <w:lang w:eastAsia="vi-VN"/>
              </w:rPr>
              <w:t xml:space="preserve">hoặc </w:t>
            </w:r>
            <w:r w:rsidRPr="00FC6112">
              <w:rPr>
                <w:bCs/>
                <w:color w:val="000000"/>
                <w:lang w:eastAsia="vi-VN"/>
              </w:rPr>
              <w:t>NC</w:t>
            </w:r>
          </w:p>
          <w:p w14:paraId="7F66A042" w14:textId="77777777" w:rsidR="00FC6112" w:rsidRPr="00FC6112" w:rsidRDefault="00FC6112" w:rsidP="006D7E70">
            <w:pPr>
              <w:widowControl w:val="0"/>
              <w:rPr>
                <w:bCs/>
                <w:color w:val="000000"/>
                <w:lang w:eastAsia="vi-VN"/>
              </w:rPr>
            </w:pPr>
          </w:p>
          <w:p w14:paraId="1F1F0588" w14:textId="77777777" w:rsidR="00FC6112" w:rsidRPr="00FC6112" w:rsidRDefault="00FC6112" w:rsidP="006D7E70">
            <w:pPr>
              <w:widowControl w:val="0"/>
              <w:rPr>
                <w:bCs/>
                <w:color w:val="000000"/>
                <w:lang w:eastAsia="vi-VN"/>
              </w:rPr>
            </w:pPr>
          </w:p>
          <w:p w14:paraId="0423E822" w14:textId="77777777" w:rsidR="00FC6112" w:rsidRPr="00FC6112" w:rsidRDefault="00FC6112" w:rsidP="006D7E70">
            <w:pPr>
              <w:widowControl w:val="0"/>
              <w:rPr>
                <w:bCs/>
                <w:color w:val="000000"/>
                <w:lang w:eastAsia="vi-VN"/>
              </w:rPr>
            </w:pPr>
          </w:p>
          <w:p w14:paraId="708D1CE4" w14:textId="77777777" w:rsidR="00FC6112" w:rsidRPr="00FC6112" w:rsidRDefault="00FC6112" w:rsidP="006D7E70">
            <w:pPr>
              <w:widowControl w:val="0"/>
              <w:rPr>
                <w:bCs/>
                <w:color w:val="000000"/>
                <w:lang w:eastAsia="vi-VN"/>
              </w:rPr>
            </w:pPr>
          </w:p>
          <w:p w14:paraId="709A4E09" w14:textId="77777777" w:rsidR="00FC6112" w:rsidRPr="00FC6112" w:rsidRDefault="00FC6112" w:rsidP="006D7E70">
            <w:pPr>
              <w:widowControl w:val="0"/>
              <w:rPr>
                <w:bCs/>
                <w:color w:val="000000"/>
                <w:lang w:eastAsia="vi-VN"/>
              </w:rPr>
            </w:pPr>
            <w:r w:rsidRPr="00FC6112">
              <w:rPr>
                <w:bCs/>
                <w:color w:val="000000"/>
                <w:lang w:eastAsia="vi-VN"/>
              </w:rPr>
              <w:t>(</w:t>
            </w:r>
            <w:r w:rsidRPr="00FC6112">
              <w:rPr>
                <w:bCs/>
                <w:i/>
                <w:color w:val="000000"/>
                <w:lang w:eastAsia="vi-VN"/>
              </w:rPr>
              <w:t>xem mục 3.3.9</w:t>
            </w:r>
            <w:r w:rsidRPr="00FC6112">
              <w:rPr>
                <w:bCs/>
                <w:color w:val="000000"/>
                <w:lang w:eastAsia="vi-VN"/>
              </w:rPr>
              <w:t>)</w:t>
            </w:r>
          </w:p>
        </w:tc>
        <w:tc>
          <w:tcPr>
            <w:tcW w:w="1544" w:type="dxa"/>
          </w:tcPr>
          <w:p w14:paraId="6AB0AF2B" w14:textId="77777777" w:rsidR="00FC6112" w:rsidRPr="00FC6112" w:rsidRDefault="00FC6112" w:rsidP="006D7E70">
            <w:pPr>
              <w:widowControl w:val="0"/>
              <w:rPr>
                <w:bCs/>
                <w:color w:val="000000"/>
                <w:lang w:eastAsia="vi-VN"/>
              </w:rPr>
            </w:pPr>
            <w:r w:rsidRPr="00FC6112">
              <w:rPr>
                <w:b/>
                <w:bCs/>
                <w:color w:val="000000"/>
                <w:lang w:eastAsia="vi-VN"/>
              </w:rPr>
              <w:t>FCST AT</w:t>
            </w:r>
            <w:r w:rsidRPr="00FC6112">
              <w:rPr>
                <w:bCs/>
                <w:color w:val="000000"/>
                <w:lang w:eastAsia="vi-VN"/>
              </w:rPr>
              <w:t xml:space="preserve">  &lt;GGgg&gt;Z</w:t>
            </w:r>
          </w:p>
          <w:p w14:paraId="173D0739" w14:textId="77777777" w:rsidR="00FC6112" w:rsidRPr="00FC6112" w:rsidRDefault="00FC6112" w:rsidP="006D7E70">
            <w:pPr>
              <w:widowControl w:val="0"/>
              <w:rPr>
                <w:bCs/>
                <w:color w:val="000000"/>
                <w:lang w:eastAsia="vi-VN"/>
              </w:rPr>
            </w:pPr>
            <w:r w:rsidRPr="00FC6112">
              <w:rPr>
                <w:bCs/>
                <w:color w:val="000000"/>
                <w:lang w:eastAsia="vi-VN"/>
              </w:rPr>
              <w:t>Thời gian dự báo hiện tượng (thời điểm cuối hiệu lực)</w:t>
            </w:r>
          </w:p>
          <w:p w14:paraId="1B4AE030" w14:textId="77777777" w:rsidR="00FC6112" w:rsidRPr="00FC6112" w:rsidRDefault="00FC6112" w:rsidP="006D7E70">
            <w:pPr>
              <w:widowControl w:val="0"/>
              <w:rPr>
                <w:bCs/>
                <w:color w:val="000000"/>
                <w:lang w:eastAsia="vi-VN"/>
              </w:rPr>
            </w:pPr>
          </w:p>
          <w:p w14:paraId="22875A0C" w14:textId="77777777" w:rsidR="00FC6112" w:rsidRPr="00FC6112" w:rsidRDefault="00FC6112" w:rsidP="006D7E70">
            <w:pPr>
              <w:widowControl w:val="0"/>
              <w:rPr>
                <w:bCs/>
                <w:color w:val="000000"/>
                <w:lang w:eastAsia="vi-VN"/>
              </w:rPr>
            </w:pPr>
            <w:r w:rsidRPr="00FC6112">
              <w:rPr>
                <w:bCs/>
                <w:color w:val="000000"/>
                <w:lang w:eastAsia="vi-VN"/>
              </w:rPr>
              <w:t>(</w:t>
            </w:r>
            <w:r w:rsidRPr="00FC6112">
              <w:rPr>
                <w:bCs/>
                <w:i/>
                <w:color w:val="000000"/>
                <w:lang w:eastAsia="vi-VN"/>
              </w:rPr>
              <w:t>xem mục 3.3.10</w:t>
            </w:r>
            <w:r w:rsidRPr="00FC6112">
              <w:rPr>
                <w:bCs/>
                <w:color w:val="000000"/>
                <w:lang w:eastAsia="vi-VN"/>
              </w:rPr>
              <w:t>)</w:t>
            </w:r>
          </w:p>
        </w:tc>
        <w:tc>
          <w:tcPr>
            <w:tcW w:w="1544" w:type="dxa"/>
          </w:tcPr>
          <w:p w14:paraId="3D963236" w14:textId="77777777" w:rsidR="00FC6112" w:rsidRPr="00FC6112" w:rsidRDefault="00FC6112" w:rsidP="006D7E70">
            <w:pPr>
              <w:widowControl w:val="0"/>
              <w:rPr>
                <w:bCs/>
                <w:color w:val="000000"/>
                <w:lang w:eastAsia="vi-VN"/>
              </w:rPr>
            </w:pPr>
            <w:r w:rsidRPr="00FC6112">
              <w:rPr>
                <w:bCs/>
                <w:color w:val="000000"/>
                <w:lang w:eastAsia="vi-VN"/>
              </w:rPr>
              <w:t>&lt; vị trí&gt;</w:t>
            </w:r>
          </w:p>
          <w:p w14:paraId="46110FC4" w14:textId="77777777" w:rsidR="00FC6112" w:rsidRPr="00FC6112" w:rsidRDefault="00FC6112" w:rsidP="006D7E70">
            <w:pPr>
              <w:widowControl w:val="0"/>
              <w:rPr>
                <w:bCs/>
                <w:color w:val="000000"/>
                <w:lang w:eastAsia="vi-VN"/>
              </w:rPr>
            </w:pPr>
            <w:r w:rsidRPr="00FC6112">
              <w:rPr>
                <w:bCs/>
                <w:color w:val="000000"/>
                <w:lang w:eastAsia="vi-VN"/>
              </w:rPr>
              <w:t>Mô tả vị trí dự báo TC (thời điểm cuối hiệu lực)</w:t>
            </w:r>
          </w:p>
          <w:p w14:paraId="1796BD5A" w14:textId="77777777" w:rsidR="00FC6112" w:rsidRPr="00FC6112" w:rsidRDefault="00FC6112" w:rsidP="006D7E70">
            <w:pPr>
              <w:widowControl w:val="0"/>
              <w:rPr>
                <w:bCs/>
                <w:color w:val="000000"/>
                <w:lang w:eastAsia="vi-VN"/>
              </w:rPr>
            </w:pPr>
          </w:p>
          <w:p w14:paraId="0CEAF5CC" w14:textId="77777777" w:rsidR="00FC6112" w:rsidRPr="00FC6112" w:rsidRDefault="00FC6112" w:rsidP="006D7E70">
            <w:pPr>
              <w:widowControl w:val="0"/>
              <w:rPr>
                <w:bCs/>
                <w:color w:val="000000"/>
                <w:lang w:eastAsia="vi-VN"/>
              </w:rPr>
            </w:pPr>
          </w:p>
          <w:p w14:paraId="2CE44D41" w14:textId="77777777" w:rsidR="00FC6112" w:rsidRPr="00FC6112" w:rsidRDefault="00FC6112" w:rsidP="006D7E70">
            <w:pPr>
              <w:widowControl w:val="0"/>
              <w:rPr>
                <w:bCs/>
              </w:rPr>
            </w:pPr>
            <w:r w:rsidRPr="00FC6112">
              <w:rPr>
                <w:bCs/>
                <w:color w:val="000000"/>
                <w:lang w:eastAsia="vi-VN"/>
              </w:rPr>
              <w:t>(</w:t>
            </w:r>
            <w:r w:rsidRPr="00FC6112">
              <w:rPr>
                <w:bCs/>
                <w:i/>
                <w:color w:val="000000"/>
                <w:lang w:eastAsia="vi-VN"/>
              </w:rPr>
              <w:t>xem mục 3.3.11</w:t>
            </w:r>
            <w:r w:rsidRPr="00FC6112">
              <w:rPr>
                <w:bCs/>
                <w:color w:val="000000"/>
                <w:lang w:eastAsia="vi-VN"/>
              </w:rPr>
              <w:t>)</w:t>
            </w:r>
          </w:p>
        </w:tc>
        <w:tc>
          <w:tcPr>
            <w:tcW w:w="1544" w:type="dxa"/>
          </w:tcPr>
          <w:p w14:paraId="4D748EA7" w14:textId="77777777" w:rsidR="00FC6112" w:rsidRPr="00FC6112" w:rsidRDefault="00FC6112" w:rsidP="006D7E70">
            <w:pPr>
              <w:widowControl w:val="0"/>
              <w:rPr>
                <w:bCs/>
                <w:color w:val="000000"/>
                <w:lang w:eastAsia="vi-VN"/>
              </w:rPr>
            </w:pPr>
            <w:r w:rsidRPr="00FC6112">
              <w:rPr>
                <w:bCs/>
                <w:color w:val="000000"/>
                <w:lang w:eastAsia="vi-VN"/>
              </w:rPr>
              <w:t>&lt; vị trí &gt;</w:t>
            </w:r>
          </w:p>
          <w:p w14:paraId="0B9186EB" w14:textId="77777777" w:rsidR="00FC6112" w:rsidRPr="00FC6112" w:rsidRDefault="00FC6112" w:rsidP="006D7E70">
            <w:pPr>
              <w:widowControl w:val="0"/>
              <w:rPr>
                <w:bCs/>
                <w:color w:val="000000"/>
                <w:lang w:eastAsia="vi-VN"/>
              </w:rPr>
            </w:pPr>
            <w:r w:rsidRPr="00FC6112">
              <w:rPr>
                <w:bCs/>
                <w:color w:val="000000"/>
                <w:lang w:eastAsia="vi-VN"/>
              </w:rPr>
              <w:t>Mô tả vị trí dự báo hiện tượng (thời điểm cuối hiệu lực)</w:t>
            </w:r>
          </w:p>
          <w:p w14:paraId="68F1AE93" w14:textId="77777777" w:rsidR="00FC6112" w:rsidRPr="00FC6112" w:rsidRDefault="00FC6112" w:rsidP="006D7E70">
            <w:pPr>
              <w:widowControl w:val="0"/>
              <w:rPr>
                <w:bCs/>
                <w:color w:val="000000"/>
                <w:lang w:eastAsia="vi-VN"/>
              </w:rPr>
            </w:pPr>
          </w:p>
          <w:p w14:paraId="1AC32901" w14:textId="77777777" w:rsidR="00FC6112" w:rsidRPr="00FC6112" w:rsidRDefault="00FC6112" w:rsidP="006D7E70">
            <w:pPr>
              <w:widowControl w:val="0"/>
              <w:rPr>
                <w:bCs/>
                <w:color w:val="000000"/>
                <w:lang w:eastAsia="vi-VN"/>
              </w:rPr>
            </w:pPr>
          </w:p>
          <w:p w14:paraId="4C08B88B" w14:textId="77777777" w:rsidR="00FC6112" w:rsidRPr="00FC6112" w:rsidRDefault="00FC6112" w:rsidP="006D7E70">
            <w:pPr>
              <w:widowControl w:val="0"/>
              <w:rPr>
                <w:bCs/>
                <w:color w:val="000000"/>
                <w:lang w:eastAsia="vi-VN"/>
              </w:rPr>
            </w:pPr>
            <w:r w:rsidRPr="00FC6112">
              <w:rPr>
                <w:bCs/>
                <w:color w:val="000000"/>
                <w:lang w:eastAsia="vi-VN"/>
              </w:rPr>
              <w:t>(</w:t>
            </w:r>
            <w:r w:rsidRPr="00FC6112">
              <w:rPr>
                <w:bCs/>
                <w:i/>
                <w:color w:val="000000"/>
                <w:lang w:eastAsia="vi-VN"/>
              </w:rPr>
              <w:t>xem mục 3.3.12</w:t>
            </w:r>
            <w:r w:rsidRPr="00FC6112">
              <w:rPr>
                <w:bCs/>
                <w:color w:val="000000"/>
                <w:lang w:eastAsia="vi-VN"/>
              </w:rPr>
              <w:t>)</w:t>
            </w:r>
          </w:p>
        </w:tc>
        <w:tc>
          <w:tcPr>
            <w:tcW w:w="1544" w:type="dxa"/>
          </w:tcPr>
          <w:p w14:paraId="059C9AA5" w14:textId="77777777" w:rsidR="00FC6112" w:rsidRPr="00FC6112" w:rsidRDefault="00FC6112" w:rsidP="006D7E70">
            <w:pPr>
              <w:widowControl w:val="0"/>
              <w:rPr>
                <w:color w:val="000000"/>
                <w:lang w:eastAsia="vi-VN"/>
              </w:rPr>
            </w:pPr>
          </w:p>
          <w:p w14:paraId="63E55FDD" w14:textId="77777777" w:rsidR="00FC6112" w:rsidRPr="00FC6112" w:rsidRDefault="00FC6112" w:rsidP="006D7E70">
            <w:pPr>
              <w:widowControl w:val="0"/>
              <w:rPr>
                <w:color w:val="000000"/>
                <w:lang w:eastAsia="vi-VN"/>
              </w:rPr>
            </w:pPr>
          </w:p>
          <w:p w14:paraId="719B9CC4" w14:textId="77777777" w:rsidR="00FC6112" w:rsidRPr="00FC6112" w:rsidRDefault="00FC6112" w:rsidP="006D7E70">
            <w:pPr>
              <w:widowControl w:val="0"/>
              <w:rPr>
                <w:color w:val="000000"/>
                <w:lang w:eastAsia="vi-VN"/>
              </w:rPr>
            </w:pPr>
          </w:p>
          <w:p w14:paraId="79D9F23A" w14:textId="77777777" w:rsidR="00FC6112" w:rsidRPr="00FC6112" w:rsidRDefault="00FC6112" w:rsidP="006D7E70">
            <w:pPr>
              <w:widowControl w:val="0"/>
              <w:rPr>
                <w:color w:val="000000"/>
                <w:lang w:eastAsia="vi-VN"/>
              </w:rPr>
            </w:pPr>
          </w:p>
          <w:p w14:paraId="392E91FB" w14:textId="77777777" w:rsidR="00FC6112" w:rsidRPr="00FC6112" w:rsidRDefault="00FC6112" w:rsidP="006D7E70">
            <w:pPr>
              <w:widowControl w:val="0"/>
              <w:rPr>
                <w:color w:val="000000"/>
                <w:lang w:eastAsia="vi-VN"/>
              </w:rPr>
            </w:pPr>
          </w:p>
          <w:p w14:paraId="4AA32E36" w14:textId="77777777" w:rsidR="00FC6112" w:rsidRPr="00FC6112" w:rsidRDefault="00FC6112" w:rsidP="006D7E70">
            <w:pPr>
              <w:widowControl w:val="0"/>
              <w:rPr>
                <w:color w:val="000000"/>
                <w:lang w:eastAsia="vi-VN"/>
              </w:rPr>
            </w:pPr>
          </w:p>
          <w:p w14:paraId="7130BA43" w14:textId="77777777" w:rsidR="00FC6112" w:rsidRPr="00FC6112" w:rsidRDefault="00FC6112" w:rsidP="006D7E70">
            <w:pPr>
              <w:widowControl w:val="0"/>
              <w:rPr>
                <w:color w:val="000000"/>
                <w:lang w:eastAsia="vi-VN"/>
              </w:rPr>
            </w:pPr>
            <w:r w:rsidRPr="00FC6112">
              <w:rPr>
                <w:color w:val="000000"/>
                <w:lang w:eastAsia="vi-VN"/>
              </w:rPr>
              <w:t xml:space="preserve"> </w:t>
            </w:r>
          </w:p>
          <w:p w14:paraId="756684B6" w14:textId="77777777" w:rsidR="00FC6112" w:rsidRPr="00FC6112" w:rsidRDefault="00FC6112" w:rsidP="006D7E70">
            <w:pPr>
              <w:widowControl w:val="0"/>
            </w:pPr>
            <w:r w:rsidRPr="00FC6112">
              <w:rPr>
                <w:color w:val="000000"/>
                <w:lang w:eastAsia="vi-VN"/>
              </w:rPr>
              <w:t>(</w:t>
            </w:r>
            <w:r w:rsidRPr="00FC6112">
              <w:rPr>
                <w:i/>
                <w:color w:val="000000"/>
                <w:lang w:eastAsia="vi-VN"/>
              </w:rPr>
              <w:t>xem mục 3.3.13</w:t>
            </w:r>
            <w:r w:rsidRPr="00FC6112">
              <w:rPr>
                <w:color w:val="000000"/>
                <w:lang w:eastAsia="vi-VN"/>
              </w:rPr>
              <w:t>)</w:t>
            </w:r>
          </w:p>
        </w:tc>
      </w:tr>
    </w:tbl>
    <w:p w14:paraId="4C386BBA" w14:textId="77777777" w:rsidR="00FC6112" w:rsidRPr="00FC6112" w:rsidRDefault="00FC6112" w:rsidP="006D7E70">
      <w:pPr>
        <w:keepNext w:val="0"/>
        <w:keepLines w:val="0"/>
        <w:spacing w:before="0"/>
        <w:rPr>
          <w:rFonts w:eastAsia="Calibri"/>
          <w:i/>
          <w:color w:val="000000"/>
          <w:lang w:val="en-US" w:eastAsia="vi-VN"/>
        </w:rPr>
      </w:pPr>
      <w:r w:rsidRPr="00FC6112">
        <w:rPr>
          <w:rFonts w:eastAsia="Calibri"/>
          <w:i/>
          <w:color w:val="000000"/>
          <w:u w:val="single"/>
          <w:lang w:val="vi-VN" w:eastAsia="vi-VN"/>
        </w:rPr>
        <w:t>Lưu ý:</w:t>
      </w:r>
    </w:p>
    <w:p w14:paraId="2B898BAC" w14:textId="77777777" w:rsidR="00FC6112" w:rsidRPr="00FC6112" w:rsidRDefault="00FC6112" w:rsidP="006D7E70">
      <w:pPr>
        <w:keepNext w:val="0"/>
        <w:keepLines w:val="0"/>
        <w:spacing w:before="0"/>
        <w:rPr>
          <w:rFonts w:eastAsia="Calibri"/>
          <w:i/>
          <w:color w:val="000000"/>
          <w:lang w:val="en-US" w:eastAsia="vi-VN"/>
        </w:rPr>
      </w:pPr>
      <w:r w:rsidRPr="00FC6112">
        <w:rPr>
          <w:rFonts w:eastAsia="Calibri"/>
          <w:i/>
          <w:color w:val="000000"/>
          <w:lang w:val="en-US" w:eastAsia="vi-VN"/>
        </w:rPr>
        <w:t>- M = Nội dung bắt buộc phải có trong điện văn.</w:t>
      </w:r>
    </w:p>
    <w:p w14:paraId="56C01BCD" w14:textId="77777777" w:rsidR="00FC6112" w:rsidRPr="00FC6112" w:rsidRDefault="00FC6112" w:rsidP="006D7E70">
      <w:pPr>
        <w:keepNext w:val="0"/>
        <w:keepLines w:val="0"/>
        <w:spacing w:before="0"/>
        <w:rPr>
          <w:rFonts w:eastAsia="Calibri"/>
          <w:i/>
          <w:color w:val="000000"/>
          <w:lang w:val="en-US" w:eastAsia="vi-VN"/>
        </w:rPr>
      </w:pPr>
      <w:r w:rsidRPr="00FC6112">
        <w:rPr>
          <w:rFonts w:eastAsia="Calibri"/>
          <w:i/>
          <w:color w:val="000000"/>
          <w:lang w:val="en-US" w:eastAsia="vi-VN"/>
        </w:rPr>
        <w:t>- C = Nội dung tùy chọn, áp dụng khi phù hợp.</w:t>
      </w:r>
    </w:p>
    <w:p w14:paraId="22F76AE8" w14:textId="77777777" w:rsidR="00FC6112" w:rsidRPr="00FC6112" w:rsidRDefault="00FC6112" w:rsidP="006D7E70">
      <w:pPr>
        <w:keepNext w:val="0"/>
        <w:keepLines w:val="0"/>
        <w:spacing w:before="0"/>
        <w:rPr>
          <w:rFonts w:eastAsia="Calibri"/>
          <w:i/>
          <w:color w:val="000000"/>
          <w:lang w:val="vi-VN" w:eastAsia="vi-VN"/>
        </w:rPr>
      </w:pPr>
      <w:r w:rsidRPr="00FC6112">
        <w:rPr>
          <w:rFonts w:eastAsia="Calibri"/>
          <w:i/>
          <w:color w:val="000000"/>
          <w:lang w:val="en-US" w:eastAsia="vi-VN"/>
        </w:rPr>
        <w:t xml:space="preserve">- </w:t>
      </w:r>
      <w:r w:rsidRPr="00FC6112">
        <w:rPr>
          <w:rFonts w:eastAsia="Calibri"/>
          <w:i/>
          <w:color w:val="000000"/>
          <w:lang w:val="vi-VN" w:eastAsia="vi-VN"/>
        </w:rPr>
        <w:t>Chỉ sử dụng nhóm “di chuyển</w:t>
      </w:r>
      <w:r w:rsidRPr="00FC6112">
        <w:rPr>
          <w:rFonts w:eastAsia="Calibri"/>
          <w:i/>
          <w:color w:val="000000"/>
          <w:lang w:val="en-US" w:eastAsia="vi-VN"/>
        </w:rPr>
        <w:t xml:space="preserve"> hoặc</w:t>
      </w:r>
      <w:r w:rsidRPr="00FC6112">
        <w:rPr>
          <w:rFonts w:eastAsia="Calibri"/>
          <w:i/>
          <w:color w:val="000000"/>
          <w:lang w:val="vi-VN" w:eastAsia="vi-VN"/>
        </w:rPr>
        <w:t xml:space="preserve"> dự kiến di chuyển” (cột 7) khi không cung cấp nhóm “Thời gian và vị trí dự báo” của bản tin SIGMET (cột 9,10</w:t>
      </w:r>
      <w:r w:rsidRPr="00FC6112">
        <w:rPr>
          <w:rFonts w:eastAsia="Calibri"/>
          <w:i/>
          <w:color w:val="000000"/>
          <w:lang w:val="en-US" w:eastAsia="vi-VN"/>
        </w:rPr>
        <w:t>/</w:t>
      </w:r>
      <w:r w:rsidRPr="00FC6112">
        <w:rPr>
          <w:rFonts w:eastAsia="Calibri"/>
          <w:i/>
          <w:color w:val="000000"/>
          <w:lang w:val="vi-VN" w:eastAsia="vi-VN"/>
        </w:rPr>
        <w:t xml:space="preserve">11). </w:t>
      </w:r>
    </w:p>
    <w:p w14:paraId="08CCFB2F" w14:textId="77777777" w:rsidR="00FC6112" w:rsidRPr="00FC6112" w:rsidRDefault="00FC6112" w:rsidP="006D7E70">
      <w:pPr>
        <w:keepNext w:val="0"/>
        <w:keepLines w:val="0"/>
        <w:spacing w:before="0"/>
        <w:rPr>
          <w:rFonts w:eastAsia="Calibri"/>
          <w:i/>
          <w:color w:val="000000"/>
          <w:lang w:val="vi-VN" w:eastAsia="vi-VN"/>
        </w:rPr>
      </w:pPr>
      <w:r w:rsidRPr="00FC6112">
        <w:rPr>
          <w:rFonts w:eastAsia="Calibri"/>
          <w:i/>
          <w:color w:val="000000"/>
          <w:lang w:val="vi-VN" w:eastAsia="vi-VN"/>
        </w:rPr>
        <w:t>- Phần tử cột 2 “Test or Exercise” chỉ nên sử dụng cho SIGMET TEST hoặc mục đích luyện tập (xem mục 3.3.3).</w:t>
      </w:r>
    </w:p>
    <w:p w14:paraId="3ACCF6B1" w14:textId="77777777" w:rsidR="00FC6112" w:rsidRPr="00FC6112" w:rsidRDefault="00FC6112" w:rsidP="006D7E70">
      <w:pPr>
        <w:spacing w:before="0"/>
        <w:ind w:firstLine="567"/>
        <w:rPr>
          <w:rFonts w:eastAsia="Calibri"/>
          <w:i/>
          <w:color w:val="000000"/>
          <w:lang w:val="vi-VN" w:eastAsia="vi-VN"/>
        </w:rPr>
      </w:pPr>
      <w:r w:rsidRPr="00FC6112">
        <w:rPr>
          <w:rFonts w:eastAsia="Calibri"/>
          <w:i/>
          <w:color w:val="000000"/>
          <w:lang w:val="vi-VN" w:eastAsia="vi-VN"/>
        </w:rPr>
        <w:lastRenderedPageBreak/>
        <w:t xml:space="preserve">3.3.2 Tên FIR/UIR hoặc CTA         </w:t>
      </w:r>
    </w:p>
    <w:p w14:paraId="6420BC1D" w14:textId="77777777" w:rsidR="00FC6112" w:rsidRPr="00FC6112" w:rsidRDefault="00FC6112" w:rsidP="006D7E70">
      <w:pPr>
        <w:spacing w:before="0"/>
        <w:ind w:firstLine="567"/>
        <w:rPr>
          <w:rFonts w:eastAsia="Calibri"/>
          <w:b/>
          <w:color w:val="000000"/>
          <w:lang w:val="vi-VN" w:eastAsia="vi-VN"/>
        </w:rPr>
      </w:pPr>
      <w:r w:rsidRPr="00FC6112">
        <w:rPr>
          <w:rFonts w:eastAsia="Calibri"/>
          <w:b/>
          <w:color w:val="000000"/>
          <w:lang w:val="vi-VN" w:eastAsia="vi-VN"/>
        </w:rPr>
        <w:t>CCCC</w:t>
      </w:r>
      <w:r w:rsidRPr="00FC6112">
        <w:rPr>
          <w:rFonts w:eastAsia="Calibri"/>
          <w:b/>
          <w:color w:val="000000"/>
          <w:lang w:val="vi-VN" w:eastAsia="vi-VN"/>
        </w:rPr>
        <w:sym w:font="Symbol" w:char="003C"/>
      </w:r>
      <w:r w:rsidRPr="00FC6112">
        <w:rPr>
          <w:rFonts w:eastAsia="Calibri"/>
          <w:b/>
          <w:color w:val="000000"/>
          <w:lang w:val="vi-VN" w:eastAsia="vi-VN"/>
        </w:rPr>
        <w:t>tên</w:t>
      </w:r>
      <w:r w:rsidRPr="00FC6112">
        <w:rPr>
          <w:rFonts w:eastAsia="Calibri"/>
          <w:b/>
          <w:color w:val="000000"/>
          <w:lang w:val="vi-VN" w:eastAsia="vi-VN"/>
        </w:rPr>
        <w:sym w:font="Symbol" w:char="003E"/>
      </w:r>
      <w:r w:rsidRPr="00FC6112">
        <w:rPr>
          <w:rFonts w:eastAsia="Calibri"/>
          <w:b/>
          <w:color w:val="000000"/>
          <w:lang w:val="vi-VN" w:eastAsia="vi-VN"/>
        </w:rPr>
        <w:t xml:space="preserve">FIR </w:t>
      </w:r>
      <w:r w:rsidRPr="00FC6112">
        <w:rPr>
          <w:rFonts w:eastAsia="Calibri"/>
          <w:b/>
          <w:color w:val="000000"/>
          <w:lang w:val="vi-VN" w:eastAsia="vi-VN"/>
        </w:rPr>
        <w:sym w:font="Symbol" w:char="005B"/>
      </w:r>
      <w:r w:rsidRPr="00FC6112">
        <w:rPr>
          <w:rFonts w:eastAsia="Calibri"/>
          <w:b/>
          <w:color w:val="000000"/>
          <w:lang w:val="vi-VN" w:eastAsia="vi-VN"/>
        </w:rPr>
        <w:t>/UIR</w:t>
      </w:r>
      <w:r w:rsidRPr="00FC6112">
        <w:rPr>
          <w:rFonts w:eastAsia="Calibri"/>
          <w:b/>
          <w:color w:val="000000"/>
          <w:lang w:val="vi-VN" w:eastAsia="vi-VN"/>
        </w:rPr>
        <w:sym w:font="Symbol" w:char="005D"/>
      </w:r>
    </w:p>
    <w:p w14:paraId="56DDA03E" w14:textId="77777777" w:rsidR="00FC6112" w:rsidRPr="00FC6112" w:rsidRDefault="00FC6112" w:rsidP="006D7E70">
      <w:pPr>
        <w:spacing w:before="0"/>
        <w:ind w:firstLine="567"/>
        <w:rPr>
          <w:rFonts w:eastAsia="Calibri"/>
          <w:i/>
          <w:color w:val="000000"/>
          <w:lang w:val="vi-VN" w:eastAsia="vi-VN"/>
        </w:rPr>
      </w:pPr>
      <w:r w:rsidRPr="00FC6112">
        <w:rPr>
          <w:rFonts w:eastAsia="Calibri"/>
          <w:i/>
          <w:color w:val="000000"/>
          <w:lang w:val="vi-VN" w:eastAsia="vi-VN"/>
        </w:rPr>
        <w:t>hoặc</w:t>
      </w:r>
    </w:p>
    <w:p w14:paraId="0F594018" w14:textId="77777777" w:rsidR="00FC6112" w:rsidRPr="00FC6112" w:rsidRDefault="00FC6112" w:rsidP="006D7E70">
      <w:pPr>
        <w:spacing w:before="0"/>
        <w:ind w:firstLine="567"/>
        <w:rPr>
          <w:rFonts w:eastAsia="Calibri"/>
          <w:b/>
          <w:color w:val="000000"/>
          <w:lang w:val="vi-VN" w:eastAsia="vi-VN"/>
        </w:rPr>
      </w:pPr>
      <w:r w:rsidRPr="00FC6112">
        <w:rPr>
          <w:rFonts w:eastAsia="Calibri"/>
          <w:b/>
          <w:color w:val="000000"/>
          <w:lang w:val="vi-VN" w:eastAsia="vi-VN"/>
        </w:rPr>
        <w:t>CCCC</w:t>
      </w:r>
      <w:r w:rsidRPr="00FC6112">
        <w:rPr>
          <w:rFonts w:eastAsia="Calibri"/>
          <w:b/>
          <w:color w:val="000000"/>
          <w:lang w:val="vi-VN" w:eastAsia="vi-VN"/>
        </w:rPr>
        <w:sym w:font="Symbol" w:char="003C"/>
      </w:r>
      <w:r w:rsidRPr="00FC6112">
        <w:rPr>
          <w:rFonts w:eastAsia="Calibri"/>
          <w:b/>
          <w:color w:val="000000"/>
          <w:lang w:val="vi-VN" w:eastAsia="vi-VN"/>
        </w:rPr>
        <w:t>tên</w:t>
      </w:r>
      <w:r w:rsidRPr="00FC6112">
        <w:rPr>
          <w:rFonts w:eastAsia="Calibri"/>
          <w:b/>
          <w:color w:val="000000"/>
          <w:lang w:val="vi-VN" w:eastAsia="vi-VN"/>
        </w:rPr>
        <w:sym w:font="Symbol" w:char="003E"/>
      </w:r>
      <w:r w:rsidRPr="00FC6112">
        <w:rPr>
          <w:rFonts w:eastAsia="Calibri"/>
          <w:b/>
          <w:color w:val="000000"/>
          <w:lang w:val="vi-VN" w:eastAsia="vi-VN"/>
        </w:rPr>
        <w:t>CTA</w:t>
      </w:r>
    </w:p>
    <w:p w14:paraId="6DFC9CD3"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Ký hiệu địa danh ICAO và tên của FIR/CTA đưa ra trước, tiếp theo là các</w:t>
      </w:r>
      <w:r w:rsidRPr="00FC6112">
        <w:rPr>
          <w:rFonts w:eastAsia="Calibri"/>
          <w:color w:val="000000"/>
          <w:lang w:val="vi-VN" w:eastAsia="vi-VN"/>
        </w:rPr>
        <w:br/>
        <w:t>chữ tắt: FIR, FIR/UIR hoặc CTA.</w:t>
      </w:r>
    </w:p>
    <w:p w14:paraId="0F194F21" w14:textId="77777777" w:rsidR="00FC6112" w:rsidRPr="00FC6112" w:rsidRDefault="00FC6112" w:rsidP="006D7E70">
      <w:pPr>
        <w:spacing w:before="0"/>
        <w:ind w:firstLine="567"/>
        <w:rPr>
          <w:rFonts w:eastAsia="Calibri"/>
          <w:b/>
          <w:color w:val="000000"/>
          <w:lang w:val="vi-VN" w:eastAsia="vi-VN"/>
        </w:rPr>
      </w:pPr>
      <w:r w:rsidRPr="00FC6112">
        <w:rPr>
          <w:rFonts w:eastAsia="Calibri"/>
          <w:i/>
          <w:color w:val="000000"/>
          <w:lang w:val="vi-VN"/>
        </w:rPr>
        <w:t>Ví dụ:</w:t>
      </w:r>
      <w:r w:rsidRPr="00FC6112">
        <w:rPr>
          <w:rFonts w:eastAsia="Calibri"/>
          <w:color w:val="000000"/>
          <w:lang w:val="vi-VN"/>
        </w:rPr>
        <w:tab/>
      </w:r>
      <w:r w:rsidRPr="00FC6112">
        <w:rPr>
          <w:rFonts w:eastAsia="Calibri"/>
          <w:color w:val="000000"/>
          <w:lang w:val="vi-VN"/>
        </w:rPr>
        <w:tab/>
      </w:r>
      <w:r w:rsidRPr="00FC6112">
        <w:rPr>
          <w:rFonts w:eastAsia="Calibri"/>
          <w:b/>
          <w:color w:val="000000"/>
          <w:lang w:val="vi-VN" w:eastAsia="vi-VN"/>
        </w:rPr>
        <w:t>VTBB BANGKOK FIR</w:t>
      </w:r>
    </w:p>
    <w:p w14:paraId="58FD5DDC" w14:textId="77777777" w:rsidR="00FC6112" w:rsidRPr="00FC6112" w:rsidRDefault="00FC6112" w:rsidP="006D7E70">
      <w:pPr>
        <w:spacing w:before="0"/>
        <w:ind w:firstLine="567"/>
        <w:rPr>
          <w:rFonts w:eastAsia="Calibri"/>
          <w:i/>
          <w:color w:val="000000"/>
          <w:lang w:val="vi-VN" w:eastAsia="vi-VN"/>
        </w:rPr>
      </w:pPr>
      <w:r w:rsidRPr="00FC6112">
        <w:rPr>
          <w:rFonts w:eastAsia="Calibri"/>
          <w:i/>
          <w:color w:val="000000"/>
          <w:lang w:val="vi-VN" w:eastAsia="vi-VN"/>
        </w:rPr>
        <w:t>3.3.3 TEST hoặc luyện tập/diễn tập (Exercise)</w:t>
      </w:r>
    </w:p>
    <w:p w14:paraId="0B069598"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Trường này (cột 2) sẽ chỉ được sử dụng nếu SIGMET được sử dụng cho mục đích Kiểm tra hoặc luyện tập. Việc bỏ qua trường này được hiểu SIGMET được dành cho việc ra quyết định khai thác.</w:t>
      </w:r>
    </w:p>
    <w:p w14:paraId="16A5A570"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TEST thường được sử dụng trong các điện văn không có thông tin khí tượng, để kiểm tra việc truyền dẫn dữ liệu. Khi TEST được sử dụng, bản tin SIGMET có thể kết thúc ngay sau từ TEST.</w:t>
      </w:r>
    </w:p>
    <w:p w14:paraId="6BC87C85"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EXER thường được sử dụng cho luyện tập/diễn tập quốc tế, khi đó, thông tin khí tượng thực tế sẽ được sử dụng để kiểm tra sự phối hợp.</w:t>
      </w:r>
    </w:p>
    <w:p w14:paraId="055DFB6C"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Khi được sử dụng, SIGMET có thể kết thúc ngay sau từ TEST hoặc từ viết tắt EXER. Ngoài ra, sau từ TEST hoặc từ viết tắt EXER, tùy thuộc vào bản chất của bài kiểm tra và trong hầu hết các trường hợp thực hiện, thông tin SIGMET có thể chứa nội dung thực tế, mặc dù không nhất thiết phải là nội dung hợp lệ (bản chất của bài kiểm tra và luyện tập có thể yêu cầu sử dụng dữ liệu lịch sử).</w:t>
      </w:r>
    </w:p>
    <w:p w14:paraId="01831084" w14:textId="77777777" w:rsidR="00FC6112" w:rsidRPr="00FC6112" w:rsidRDefault="00FC6112" w:rsidP="006D7E70">
      <w:pPr>
        <w:spacing w:before="0"/>
        <w:ind w:firstLine="567"/>
        <w:rPr>
          <w:rFonts w:eastAsia="Calibri"/>
          <w:i/>
          <w:color w:val="000000"/>
          <w:lang w:val="vi-VN"/>
        </w:rPr>
      </w:pPr>
      <w:r w:rsidRPr="00FC6112">
        <w:rPr>
          <w:rFonts w:eastAsia="Calibri"/>
          <w:i/>
          <w:color w:val="000000"/>
          <w:lang w:val="vi-VN"/>
        </w:rPr>
        <w:t>3.3.4 Hiện tượng thời tiết</w:t>
      </w:r>
    </w:p>
    <w:p w14:paraId="1C1D46DC"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Nhóm này bao gồm chữ tắt chỉ hiện tượng và mô tả định tính của hiện tượng mà SIGMET phát hành. SIGMET chỉ phát hành cho các hiện tượng dưới đây khi quan trắc được hoặc dự báo sẽ xảy ra và duy trì ổn định trong một khoảng thời gian nhất định:</w:t>
      </w:r>
    </w:p>
    <w:p w14:paraId="2A343486" w14:textId="77777777" w:rsidR="00FC6112" w:rsidRPr="00FC6112" w:rsidRDefault="00FC6112" w:rsidP="006D7E70">
      <w:pPr>
        <w:spacing w:before="0"/>
        <w:ind w:firstLine="567"/>
        <w:rPr>
          <w:rFonts w:eastAsia="Calibri"/>
          <w:color w:val="000000"/>
          <w:spacing w:val="-4"/>
          <w:lang w:val="vi-VN" w:eastAsia="vi-VN"/>
        </w:rPr>
      </w:pPr>
      <w:r w:rsidRPr="00FC6112">
        <w:rPr>
          <w:rFonts w:eastAsia="Calibri"/>
          <w:color w:val="000000"/>
          <w:spacing w:val="-4"/>
          <w:lang w:val="vi-VN" w:eastAsia="vi-VN"/>
        </w:rPr>
        <w:t>- Dông (TS): nếu là OBSC, EMBD, FRQ hoặc SQL kèm hoặc không kèm mưa đá (GR);</w:t>
      </w:r>
    </w:p>
    <w:p w14:paraId="2FCFCC6A"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Nhiễu động (TURB): chỉ khi SEV;</w:t>
      </w:r>
    </w:p>
    <w:p w14:paraId="51E1C487"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Đóng băng (ICE): chỉ khi SEV kèm hoặc không kèm FZRA;</w:t>
      </w:r>
    </w:p>
    <w:p w14:paraId="5D3D5236"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Sóng núi (MTW): chỉ khi SEV;</w:t>
      </w:r>
    </w:p>
    <w:p w14:paraId="1487B7A3"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Bão bụi (DS): chỉ khi HVY;</w:t>
      </w:r>
    </w:p>
    <w:p w14:paraId="359CAFC6"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Bão cát (SS): chỉ khi HVY;</w:t>
      </w:r>
    </w:p>
    <w:p w14:paraId="57100450" w14:textId="77777777" w:rsidR="00FC6112" w:rsidRPr="00FC6112" w:rsidRDefault="00FC6112" w:rsidP="006D7E70">
      <w:pPr>
        <w:spacing w:before="0"/>
        <w:ind w:firstLine="567"/>
        <w:rPr>
          <w:rFonts w:eastAsia="Calibri"/>
          <w:color w:val="000000"/>
          <w:lang w:val="en-US" w:eastAsia="vi-VN"/>
        </w:rPr>
      </w:pPr>
      <w:r w:rsidRPr="00FC6112">
        <w:rPr>
          <w:rFonts w:eastAsia="Calibri"/>
          <w:color w:val="000000"/>
          <w:lang w:val="vi-VN" w:eastAsia="vi-VN"/>
        </w:rPr>
        <w:t>- Mây phóng xạ</w:t>
      </w:r>
      <w:r w:rsidRPr="00FC6112">
        <w:rPr>
          <w:rFonts w:eastAsia="Calibri"/>
          <w:color w:val="000000"/>
          <w:lang w:val="en-US" w:eastAsia="vi-VN"/>
        </w:rPr>
        <w:t xml:space="preserve"> (</w:t>
      </w:r>
      <w:r w:rsidRPr="00FC6112">
        <w:rPr>
          <w:rFonts w:eastAsia="Calibri"/>
          <w:color w:val="000000"/>
          <w:lang w:val="vi-VN" w:eastAsia="vi-VN"/>
        </w:rPr>
        <w:t>RDOACT CLD</w:t>
      </w:r>
      <w:r w:rsidRPr="00FC6112">
        <w:rPr>
          <w:rFonts w:eastAsia="Calibri"/>
          <w:color w:val="000000"/>
          <w:lang w:val="en-US" w:eastAsia="vi-VN"/>
        </w:rPr>
        <w:t>);</w:t>
      </w:r>
    </w:p>
    <w:p w14:paraId="1C82528C" w14:textId="77777777" w:rsidR="00FC6112" w:rsidRPr="00FC6112" w:rsidRDefault="00FC6112" w:rsidP="006D7E70">
      <w:pPr>
        <w:spacing w:before="0"/>
        <w:ind w:firstLine="567"/>
        <w:rPr>
          <w:rFonts w:eastAsia="Calibri"/>
          <w:color w:val="000000"/>
          <w:lang w:val="fr-FR" w:eastAsia="vi-VN"/>
        </w:rPr>
      </w:pPr>
      <w:r w:rsidRPr="00FC6112">
        <w:rPr>
          <w:rFonts w:eastAsia="Calibri"/>
          <w:color w:val="000000"/>
          <w:lang w:val="vi-VN" w:eastAsia="vi-VN"/>
        </w:rPr>
        <w:t xml:space="preserve">- </w:t>
      </w:r>
      <w:r w:rsidRPr="00FC6112">
        <w:rPr>
          <w:rFonts w:eastAsia="Calibri"/>
          <w:color w:val="000000"/>
          <w:lang w:val="fr-FR" w:eastAsia="vi-VN"/>
        </w:rPr>
        <w:t>Mây tro núi lửa (VA) ;</w:t>
      </w:r>
    </w:p>
    <w:p w14:paraId="4EA58466" w14:textId="77777777" w:rsidR="00FC6112" w:rsidRPr="00FC6112" w:rsidRDefault="00FC6112" w:rsidP="006D7E70">
      <w:pPr>
        <w:spacing w:before="0"/>
        <w:ind w:firstLine="567"/>
        <w:rPr>
          <w:rFonts w:eastAsia="Calibri"/>
          <w:color w:val="000000"/>
          <w:lang w:val="fr-FR" w:eastAsia="vi-VN"/>
        </w:rPr>
      </w:pPr>
      <w:r w:rsidRPr="00FC6112">
        <w:rPr>
          <w:rFonts w:eastAsia="Calibri"/>
          <w:color w:val="000000"/>
          <w:lang w:val="fr-FR" w:eastAsia="vi-VN"/>
        </w:rPr>
        <w:t>- Bão nhiệt đới (TC).</w:t>
      </w:r>
    </w:p>
    <w:p w14:paraId="3ED51818" w14:textId="77777777" w:rsidR="00FC6112" w:rsidRPr="00FC6112" w:rsidRDefault="00FC6112" w:rsidP="006D7E70">
      <w:pPr>
        <w:spacing w:before="0"/>
        <w:ind w:firstLine="567"/>
        <w:rPr>
          <w:rFonts w:eastAsia="Calibri"/>
          <w:i/>
          <w:color w:val="000000"/>
          <w:lang w:val="fr-FR" w:eastAsia="vi-VN"/>
        </w:rPr>
      </w:pPr>
      <w:r w:rsidRPr="00FC6112">
        <w:rPr>
          <w:rFonts w:eastAsia="Calibri"/>
          <w:i/>
          <w:color w:val="000000"/>
          <w:lang w:val="fr-FR" w:eastAsia="vi-VN"/>
        </w:rPr>
        <w:t>* Đối với SIGMET tro bụi núi lửa (WV) sử dụng quy ước về cú pháp sau:</w:t>
      </w:r>
    </w:p>
    <w:p w14:paraId="100A1ECC" w14:textId="77777777" w:rsidR="00FC6112" w:rsidRPr="00FC6112" w:rsidRDefault="00FC6112" w:rsidP="006D7E70">
      <w:pPr>
        <w:spacing w:before="0"/>
        <w:ind w:firstLine="567"/>
        <w:rPr>
          <w:rFonts w:eastAsia="Calibri"/>
          <w:color w:val="000000"/>
          <w:lang w:val="fr-FR" w:eastAsia="vi-VN"/>
        </w:rPr>
      </w:pPr>
      <w:r w:rsidRPr="00FC6112">
        <w:rPr>
          <w:rFonts w:eastAsia="Calibri"/>
          <w:color w:val="000000"/>
          <w:lang w:val="fr-FR" w:eastAsia="vi-VN"/>
        </w:rPr>
        <w:t>- Trường hợp sự phun trào xảy ra từ một núi lửa chưa được biết đến hoặc chưa được đặt tên:</w:t>
      </w:r>
    </w:p>
    <w:p w14:paraId="6F4C35EC" w14:textId="77777777" w:rsidR="00FC6112" w:rsidRPr="00FC6112" w:rsidRDefault="00FC6112" w:rsidP="006D7E70">
      <w:pPr>
        <w:spacing w:before="0"/>
        <w:ind w:firstLine="567"/>
        <w:rPr>
          <w:rFonts w:eastAsia="Calibri"/>
          <w:b/>
          <w:bCs/>
          <w:color w:val="000000"/>
          <w:lang w:val="fr-FR"/>
        </w:rPr>
      </w:pPr>
      <w:r w:rsidRPr="00FC6112">
        <w:rPr>
          <w:rFonts w:eastAsia="Calibri"/>
          <w:b/>
          <w:bCs/>
          <w:color w:val="000000"/>
          <w:lang w:val="fr-FR"/>
        </w:rPr>
        <w:t>VA ERUPTION PSN N</w:t>
      </w:r>
      <w:r w:rsidRPr="00FC6112">
        <w:rPr>
          <w:rFonts w:eastAsia="Calibri"/>
          <w:bCs/>
          <w:color w:val="000000"/>
          <w:lang w:val="fr-FR"/>
        </w:rPr>
        <w:t>nn[nn]</w:t>
      </w:r>
      <w:r w:rsidRPr="00FC6112">
        <w:rPr>
          <w:rFonts w:eastAsia="Calibri"/>
          <w:b/>
          <w:bCs/>
          <w:color w:val="000000"/>
          <w:lang w:val="fr-FR"/>
        </w:rPr>
        <w:t xml:space="preserve"> </w:t>
      </w:r>
      <w:r w:rsidRPr="00FC6112">
        <w:rPr>
          <w:rFonts w:eastAsia="Calibri"/>
          <w:bCs/>
          <w:i/>
          <w:color w:val="000000"/>
          <w:lang w:val="fr-FR"/>
        </w:rPr>
        <w:t>hoặc</w:t>
      </w:r>
      <w:r w:rsidRPr="00FC6112">
        <w:rPr>
          <w:rFonts w:eastAsia="Calibri"/>
          <w:b/>
          <w:bCs/>
          <w:color w:val="000000"/>
          <w:lang w:val="fr-FR"/>
        </w:rPr>
        <w:t xml:space="preserve"> S</w:t>
      </w:r>
      <w:r w:rsidRPr="00FC6112">
        <w:rPr>
          <w:rFonts w:eastAsia="Calibri"/>
          <w:bCs/>
          <w:color w:val="000000"/>
          <w:lang w:val="fr-FR"/>
        </w:rPr>
        <w:t>nn[nn]</w:t>
      </w:r>
      <w:r w:rsidRPr="00FC6112">
        <w:rPr>
          <w:rFonts w:eastAsia="Calibri"/>
          <w:b/>
          <w:bCs/>
          <w:color w:val="000000"/>
          <w:lang w:val="fr-FR"/>
        </w:rPr>
        <w:t xml:space="preserve"> E</w:t>
      </w:r>
      <w:r w:rsidRPr="00FC6112">
        <w:rPr>
          <w:rFonts w:eastAsia="Calibri"/>
          <w:bCs/>
          <w:color w:val="000000"/>
          <w:lang w:val="fr-FR"/>
        </w:rPr>
        <w:t>nnn[nn]</w:t>
      </w:r>
      <w:r w:rsidRPr="00FC6112">
        <w:rPr>
          <w:rFonts w:eastAsia="Calibri"/>
          <w:b/>
          <w:bCs/>
          <w:color w:val="000000"/>
          <w:lang w:val="fr-FR"/>
        </w:rPr>
        <w:t xml:space="preserve"> </w:t>
      </w:r>
      <w:r w:rsidRPr="00FC6112">
        <w:rPr>
          <w:rFonts w:eastAsia="Calibri"/>
          <w:bCs/>
          <w:i/>
          <w:color w:val="000000"/>
          <w:lang w:val="fr-FR"/>
        </w:rPr>
        <w:t>hoặc</w:t>
      </w:r>
      <w:r w:rsidRPr="00FC6112">
        <w:rPr>
          <w:rFonts w:eastAsia="Calibri"/>
          <w:b/>
          <w:bCs/>
          <w:color w:val="000000"/>
          <w:lang w:val="fr-FR"/>
        </w:rPr>
        <w:t xml:space="preserve"> W</w:t>
      </w:r>
      <w:r w:rsidRPr="00FC6112">
        <w:rPr>
          <w:rFonts w:eastAsia="Calibri"/>
          <w:bCs/>
          <w:color w:val="000000"/>
          <w:lang w:val="fr-FR"/>
        </w:rPr>
        <w:t>nnn[nn]</w:t>
      </w:r>
      <w:r w:rsidRPr="00FC6112">
        <w:rPr>
          <w:rFonts w:eastAsia="Calibri"/>
          <w:b/>
          <w:bCs/>
          <w:color w:val="000000"/>
          <w:lang w:val="fr-FR"/>
        </w:rPr>
        <w:t xml:space="preserve"> VA CLD </w:t>
      </w:r>
    </w:p>
    <w:p w14:paraId="59BD9951" w14:textId="77777777" w:rsidR="00FC6112" w:rsidRPr="00FC6112" w:rsidRDefault="00FC6112" w:rsidP="006D7E70">
      <w:pPr>
        <w:spacing w:before="0"/>
        <w:ind w:firstLine="567"/>
        <w:rPr>
          <w:rFonts w:eastAsia="Calibri"/>
          <w:color w:val="000000"/>
          <w:lang w:val="fr-FR" w:eastAsia="vi-VN"/>
        </w:rPr>
      </w:pPr>
      <w:r w:rsidRPr="00FC6112">
        <w:rPr>
          <w:rFonts w:eastAsia="Calibri"/>
          <w:b/>
          <w:bCs/>
          <w:color w:val="000000"/>
          <w:lang w:val="fr-FR"/>
        </w:rPr>
        <w:t xml:space="preserve">- </w:t>
      </w:r>
      <w:r w:rsidRPr="00FC6112">
        <w:rPr>
          <w:rFonts w:eastAsia="Calibri"/>
          <w:color w:val="000000"/>
          <w:lang w:val="fr-FR" w:eastAsia="vi-VN"/>
        </w:rPr>
        <w:t>Trường hợp sự phun trào xảy ra từ núi lửa đã được biết đến và được đặt tên:</w:t>
      </w:r>
    </w:p>
    <w:p w14:paraId="59AF988F" w14:textId="77777777" w:rsidR="00FC6112" w:rsidRPr="00FC6112" w:rsidRDefault="00FC6112" w:rsidP="006D7E70">
      <w:pPr>
        <w:spacing w:before="0"/>
        <w:ind w:firstLine="567"/>
        <w:rPr>
          <w:rFonts w:eastAsia="Calibri"/>
          <w:b/>
          <w:color w:val="000000"/>
          <w:lang w:val="fr-FR" w:eastAsia="vi-VN"/>
        </w:rPr>
      </w:pPr>
      <w:r w:rsidRPr="00FC6112">
        <w:rPr>
          <w:rFonts w:eastAsia="Calibri"/>
          <w:b/>
          <w:bCs/>
          <w:color w:val="000000"/>
          <w:lang w:val="fr-FR"/>
        </w:rPr>
        <w:lastRenderedPageBreak/>
        <w:t xml:space="preserve">VA ERUPTION MT </w:t>
      </w:r>
      <w:r w:rsidRPr="00FC6112">
        <w:rPr>
          <w:rFonts w:eastAsia="Calibri"/>
          <w:bCs/>
          <w:color w:val="000000"/>
          <w:lang w:val="fr-FR"/>
        </w:rPr>
        <w:t>nnnnnnnnnn</w:t>
      </w:r>
      <w:r w:rsidRPr="00FC6112">
        <w:rPr>
          <w:rFonts w:eastAsia="Calibri"/>
          <w:b/>
          <w:bCs/>
          <w:color w:val="000000"/>
          <w:lang w:val="fr-FR"/>
        </w:rPr>
        <w:t xml:space="preserve"> PSN N</w:t>
      </w:r>
      <w:r w:rsidRPr="00FC6112">
        <w:rPr>
          <w:rFonts w:eastAsia="Calibri"/>
          <w:bCs/>
          <w:color w:val="000000"/>
          <w:lang w:val="fr-FR"/>
        </w:rPr>
        <w:t>nn[nn]</w:t>
      </w:r>
      <w:r w:rsidRPr="00FC6112">
        <w:rPr>
          <w:rFonts w:eastAsia="Calibri"/>
          <w:b/>
          <w:bCs/>
          <w:color w:val="000000"/>
          <w:lang w:val="fr-FR"/>
        </w:rPr>
        <w:t xml:space="preserve"> </w:t>
      </w:r>
      <w:r w:rsidRPr="00FC6112">
        <w:rPr>
          <w:rFonts w:eastAsia="Calibri"/>
          <w:bCs/>
          <w:i/>
          <w:color w:val="000000"/>
          <w:lang w:val="fr-FR"/>
        </w:rPr>
        <w:t>hoặc</w:t>
      </w:r>
      <w:r w:rsidRPr="00FC6112">
        <w:rPr>
          <w:rFonts w:eastAsia="Calibri"/>
          <w:b/>
          <w:bCs/>
          <w:color w:val="000000"/>
          <w:lang w:val="fr-FR"/>
        </w:rPr>
        <w:t xml:space="preserve"> S</w:t>
      </w:r>
      <w:r w:rsidRPr="00FC6112">
        <w:rPr>
          <w:rFonts w:eastAsia="Calibri"/>
          <w:bCs/>
          <w:color w:val="000000"/>
          <w:lang w:val="fr-FR"/>
        </w:rPr>
        <w:t>nn[nn]</w:t>
      </w:r>
      <w:r w:rsidRPr="00FC6112">
        <w:rPr>
          <w:rFonts w:eastAsia="Calibri"/>
          <w:b/>
          <w:bCs/>
          <w:color w:val="000000"/>
          <w:lang w:val="fr-FR"/>
        </w:rPr>
        <w:t xml:space="preserve"> E</w:t>
      </w:r>
      <w:r w:rsidRPr="00FC6112">
        <w:rPr>
          <w:rFonts w:eastAsia="Calibri"/>
          <w:bCs/>
          <w:color w:val="000000"/>
          <w:lang w:val="fr-FR"/>
        </w:rPr>
        <w:t xml:space="preserve">nnn[nn] </w:t>
      </w:r>
      <w:r w:rsidRPr="00FC6112">
        <w:rPr>
          <w:rFonts w:eastAsia="Calibri"/>
          <w:bCs/>
          <w:i/>
          <w:color w:val="000000"/>
          <w:lang w:val="fr-FR"/>
        </w:rPr>
        <w:t>hoặc</w:t>
      </w:r>
      <w:r w:rsidRPr="00FC6112">
        <w:rPr>
          <w:rFonts w:eastAsia="Calibri"/>
          <w:b/>
          <w:bCs/>
          <w:color w:val="000000"/>
          <w:lang w:val="fr-FR"/>
        </w:rPr>
        <w:t xml:space="preserve"> W</w:t>
      </w:r>
      <w:r w:rsidRPr="00FC6112">
        <w:rPr>
          <w:rFonts w:eastAsia="Calibri"/>
          <w:bCs/>
          <w:color w:val="000000"/>
          <w:lang w:val="fr-FR"/>
        </w:rPr>
        <w:t xml:space="preserve">nnn[nn] </w:t>
      </w:r>
      <w:r w:rsidRPr="00FC6112">
        <w:rPr>
          <w:rFonts w:eastAsia="Calibri"/>
          <w:b/>
          <w:bCs/>
          <w:color w:val="000000"/>
          <w:lang w:val="fr-FR"/>
        </w:rPr>
        <w:t>VA CLD</w:t>
      </w:r>
    </w:p>
    <w:p w14:paraId="407C8183" w14:textId="77777777" w:rsidR="00FC6112" w:rsidRPr="00FC6112" w:rsidRDefault="00FC6112" w:rsidP="006D7E70">
      <w:pPr>
        <w:spacing w:before="0"/>
        <w:ind w:firstLine="567"/>
        <w:rPr>
          <w:rFonts w:eastAsia="Calibri"/>
          <w:color w:val="000000"/>
          <w:spacing w:val="-4"/>
          <w:lang w:val="fr-FR" w:eastAsia="vi-VN"/>
        </w:rPr>
      </w:pPr>
      <w:r w:rsidRPr="00FC6112">
        <w:rPr>
          <w:rFonts w:eastAsia="Calibri"/>
          <w:color w:val="000000"/>
          <w:spacing w:val="-4"/>
          <w:lang w:val="fr-FR" w:eastAsia="vi-VN"/>
        </w:rPr>
        <w:t>- Trường hợp mây bụi núi lửa không rõ nguồn gốc chính xác (do miệng núi lửa bị đám mây tro phạm vi lớn che khuất hoặc không xác định được vị trí do thiếu số liệu quan trắc):</w:t>
      </w:r>
    </w:p>
    <w:p w14:paraId="03815716" w14:textId="77777777" w:rsidR="00FC6112" w:rsidRPr="00FC6112" w:rsidRDefault="00FC6112" w:rsidP="006D7E70">
      <w:pPr>
        <w:spacing w:before="0"/>
        <w:ind w:firstLine="567"/>
        <w:rPr>
          <w:rFonts w:eastAsia="Calibri"/>
          <w:b/>
          <w:color w:val="000000"/>
          <w:spacing w:val="-4"/>
          <w:lang w:val="fr-FR" w:eastAsia="vi-VN"/>
        </w:rPr>
      </w:pPr>
      <w:r w:rsidRPr="00FC6112">
        <w:rPr>
          <w:rFonts w:eastAsia="Calibri"/>
          <w:b/>
          <w:color w:val="000000"/>
          <w:lang w:val="fr-FR"/>
        </w:rPr>
        <w:t>VA CLD</w:t>
      </w:r>
    </w:p>
    <w:p w14:paraId="13F687F7" w14:textId="77777777" w:rsidR="00FC6112" w:rsidRPr="00FC6112" w:rsidRDefault="00FC6112" w:rsidP="006D7E70">
      <w:pPr>
        <w:spacing w:before="0"/>
        <w:ind w:firstLine="567"/>
        <w:rPr>
          <w:rFonts w:eastAsia="Calibri"/>
          <w:i/>
          <w:color w:val="000000"/>
          <w:spacing w:val="-4"/>
          <w:lang w:val="fr-FR" w:eastAsia="vi-VN"/>
        </w:rPr>
      </w:pPr>
      <w:r w:rsidRPr="00FC6112">
        <w:rPr>
          <w:rFonts w:eastAsia="Calibri"/>
          <w:i/>
          <w:color w:val="000000"/>
          <w:spacing w:val="-4"/>
          <w:lang w:val="fr-FR" w:eastAsia="vi-VN"/>
        </w:rPr>
        <w:t>* Đối với SIGMET bão nhiệt đới (WC) sử dụng các quy ước sau:</w:t>
      </w:r>
    </w:p>
    <w:p w14:paraId="73CABF35" w14:textId="77777777" w:rsidR="00FC6112" w:rsidRPr="00FC6112" w:rsidRDefault="00FC6112" w:rsidP="006D7E70">
      <w:pPr>
        <w:spacing w:before="0"/>
        <w:ind w:firstLine="567"/>
        <w:rPr>
          <w:rFonts w:eastAsia="Calibri"/>
          <w:color w:val="000000"/>
          <w:spacing w:val="-4"/>
          <w:lang w:val="fr-FR" w:eastAsia="vi-VN"/>
        </w:rPr>
      </w:pPr>
      <w:r w:rsidRPr="00FC6112">
        <w:rPr>
          <w:rFonts w:eastAsia="Calibri"/>
          <w:color w:val="000000"/>
          <w:spacing w:val="-4"/>
          <w:lang w:val="fr-FR" w:eastAsia="vi-VN"/>
        </w:rPr>
        <w:t>- Trường hợp bão nhiệt đới đã được đặt tên, tên có thể tối đa 10 ký tự:</w:t>
      </w:r>
    </w:p>
    <w:p w14:paraId="44164219" w14:textId="77777777" w:rsidR="00FC6112" w:rsidRPr="00FC6112" w:rsidRDefault="00FC6112" w:rsidP="006D7E70">
      <w:pPr>
        <w:spacing w:before="0"/>
        <w:ind w:firstLine="567"/>
        <w:rPr>
          <w:rFonts w:eastAsia="Calibri"/>
          <w:b/>
          <w:color w:val="000000"/>
          <w:spacing w:val="-4"/>
          <w:lang w:val="fr-FR" w:eastAsia="vi-VN"/>
        </w:rPr>
      </w:pPr>
      <w:r w:rsidRPr="00FC6112">
        <w:rPr>
          <w:rFonts w:eastAsia="Calibri"/>
          <w:b/>
          <w:color w:val="000000"/>
          <w:spacing w:val="-4"/>
          <w:lang w:val="fr-FR" w:eastAsia="vi-VN"/>
        </w:rPr>
        <w:t xml:space="preserve">TC </w:t>
      </w:r>
      <w:r w:rsidRPr="00FC6112">
        <w:rPr>
          <w:rFonts w:eastAsia="Calibri"/>
          <w:color w:val="000000"/>
          <w:spacing w:val="-4"/>
          <w:lang w:val="fr-FR" w:eastAsia="vi-VN"/>
        </w:rPr>
        <w:t>nnnnnnnnnn</w:t>
      </w:r>
      <w:r w:rsidRPr="00FC6112">
        <w:rPr>
          <w:rFonts w:eastAsia="Calibri"/>
          <w:b/>
          <w:color w:val="000000"/>
          <w:spacing w:val="-4"/>
          <w:lang w:val="fr-FR" w:eastAsia="vi-VN"/>
        </w:rPr>
        <w:t xml:space="preserve"> PSN N</w:t>
      </w:r>
      <w:r w:rsidRPr="00FC6112">
        <w:rPr>
          <w:rFonts w:eastAsia="Calibri"/>
          <w:color w:val="000000"/>
          <w:spacing w:val="-4"/>
          <w:lang w:val="fr-FR" w:eastAsia="vi-VN"/>
        </w:rPr>
        <w:t>nn[nn]</w:t>
      </w:r>
      <w:r w:rsidRPr="00FC6112">
        <w:rPr>
          <w:rFonts w:eastAsia="Calibri"/>
          <w:b/>
          <w:color w:val="000000"/>
          <w:spacing w:val="-4"/>
          <w:lang w:val="fr-FR" w:eastAsia="vi-VN"/>
        </w:rPr>
        <w:t xml:space="preserve"> </w:t>
      </w:r>
      <w:r w:rsidRPr="00FC6112">
        <w:rPr>
          <w:rFonts w:eastAsia="Calibri"/>
          <w:i/>
          <w:color w:val="000000"/>
          <w:spacing w:val="-4"/>
          <w:lang w:val="fr-FR" w:eastAsia="vi-VN"/>
        </w:rPr>
        <w:t>hoặc</w:t>
      </w:r>
      <w:r w:rsidRPr="00FC6112">
        <w:rPr>
          <w:rFonts w:eastAsia="Calibri"/>
          <w:b/>
          <w:color w:val="000000"/>
          <w:spacing w:val="-4"/>
          <w:lang w:val="fr-FR" w:eastAsia="vi-VN"/>
        </w:rPr>
        <w:t xml:space="preserve"> S</w:t>
      </w:r>
      <w:r w:rsidRPr="00FC6112">
        <w:rPr>
          <w:rFonts w:eastAsia="Calibri"/>
          <w:color w:val="000000"/>
          <w:spacing w:val="-4"/>
          <w:lang w:val="fr-FR" w:eastAsia="vi-VN"/>
        </w:rPr>
        <w:t>nn[nn]</w:t>
      </w:r>
      <w:r w:rsidRPr="00FC6112">
        <w:rPr>
          <w:rFonts w:eastAsia="Calibri"/>
          <w:b/>
          <w:color w:val="000000"/>
          <w:spacing w:val="-4"/>
          <w:lang w:val="fr-FR" w:eastAsia="vi-VN"/>
        </w:rPr>
        <w:t xml:space="preserve"> W</w:t>
      </w:r>
      <w:r w:rsidRPr="00FC6112">
        <w:rPr>
          <w:rFonts w:eastAsia="Calibri"/>
          <w:color w:val="000000"/>
          <w:spacing w:val="-4"/>
          <w:lang w:val="fr-FR" w:eastAsia="vi-VN"/>
        </w:rPr>
        <w:t>nnn[nn]</w:t>
      </w:r>
      <w:r w:rsidRPr="00FC6112">
        <w:rPr>
          <w:rFonts w:eastAsia="Calibri"/>
          <w:b/>
          <w:color w:val="000000"/>
          <w:spacing w:val="-4"/>
          <w:lang w:val="fr-FR" w:eastAsia="vi-VN"/>
        </w:rPr>
        <w:t xml:space="preserve"> </w:t>
      </w:r>
      <w:r w:rsidRPr="00FC6112">
        <w:rPr>
          <w:rFonts w:eastAsia="Calibri"/>
          <w:i/>
          <w:color w:val="000000"/>
          <w:spacing w:val="-4"/>
          <w:lang w:val="fr-FR" w:eastAsia="vi-VN"/>
        </w:rPr>
        <w:t>hoặc</w:t>
      </w:r>
      <w:r w:rsidRPr="00FC6112">
        <w:rPr>
          <w:rFonts w:eastAsia="Calibri"/>
          <w:b/>
          <w:color w:val="000000"/>
          <w:spacing w:val="-4"/>
          <w:lang w:val="fr-FR" w:eastAsia="vi-VN"/>
        </w:rPr>
        <w:t xml:space="preserve"> E</w:t>
      </w:r>
      <w:r w:rsidRPr="00FC6112">
        <w:rPr>
          <w:rFonts w:eastAsia="Calibri"/>
          <w:color w:val="000000"/>
          <w:spacing w:val="-4"/>
          <w:lang w:val="fr-FR" w:eastAsia="vi-VN"/>
        </w:rPr>
        <w:t>nnn[nn]</w:t>
      </w:r>
      <w:r w:rsidRPr="00FC6112">
        <w:rPr>
          <w:rFonts w:eastAsia="Calibri"/>
          <w:b/>
          <w:color w:val="000000"/>
          <w:spacing w:val="-4"/>
          <w:lang w:val="fr-FR" w:eastAsia="vi-VN"/>
        </w:rPr>
        <w:t xml:space="preserve"> CB</w:t>
      </w:r>
    </w:p>
    <w:p w14:paraId="24F29E03" w14:textId="77777777" w:rsidR="00FC6112" w:rsidRPr="00FC6112" w:rsidRDefault="00FC6112" w:rsidP="006D7E70">
      <w:pPr>
        <w:spacing w:before="0"/>
        <w:ind w:firstLine="567"/>
        <w:rPr>
          <w:rFonts w:eastAsia="Calibri"/>
          <w:color w:val="000000"/>
          <w:spacing w:val="-4"/>
          <w:lang w:val="fr-FR" w:eastAsia="vi-VN"/>
        </w:rPr>
      </w:pPr>
      <w:r w:rsidRPr="00FC6112">
        <w:rPr>
          <w:rFonts w:eastAsia="Calibri"/>
          <w:color w:val="000000"/>
          <w:spacing w:val="-4"/>
          <w:lang w:val="fr-FR" w:eastAsia="vi-VN"/>
        </w:rPr>
        <w:t>- Trường hợp bão nhiệt đới chưa được đặt tên:</w:t>
      </w:r>
    </w:p>
    <w:p w14:paraId="0AA4A645" w14:textId="77777777" w:rsidR="00FC6112" w:rsidRPr="00FC6112" w:rsidRDefault="00FC6112" w:rsidP="006D7E70">
      <w:pPr>
        <w:spacing w:before="0"/>
        <w:ind w:firstLine="567"/>
        <w:rPr>
          <w:rFonts w:eastAsia="Calibri"/>
          <w:b/>
          <w:color w:val="000000"/>
          <w:spacing w:val="-4"/>
          <w:lang w:val="fr-FR" w:eastAsia="vi-VN"/>
        </w:rPr>
      </w:pPr>
      <w:r w:rsidRPr="00FC6112">
        <w:rPr>
          <w:rFonts w:eastAsia="Calibri"/>
          <w:b/>
          <w:color w:val="000000"/>
          <w:spacing w:val="-4"/>
          <w:lang w:val="fr-FR" w:eastAsia="vi-VN"/>
        </w:rPr>
        <w:t xml:space="preserve">TC </w:t>
      </w:r>
      <w:r w:rsidRPr="00FC6112">
        <w:rPr>
          <w:rFonts w:eastAsia="Calibri"/>
          <w:color w:val="000000"/>
          <w:spacing w:val="-4"/>
          <w:lang w:val="fr-FR" w:eastAsia="vi-VN"/>
        </w:rPr>
        <w:t>NN</w:t>
      </w:r>
      <w:r w:rsidRPr="00FC6112">
        <w:rPr>
          <w:rFonts w:eastAsia="Calibri"/>
          <w:b/>
          <w:color w:val="000000"/>
          <w:spacing w:val="-4"/>
          <w:lang w:val="fr-FR" w:eastAsia="vi-VN"/>
        </w:rPr>
        <w:t xml:space="preserve"> PSN N</w:t>
      </w:r>
      <w:r w:rsidRPr="00FC6112">
        <w:rPr>
          <w:rFonts w:eastAsia="Calibri"/>
          <w:color w:val="000000"/>
          <w:spacing w:val="-4"/>
          <w:lang w:val="fr-FR" w:eastAsia="vi-VN"/>
        </w:rPr>
        <w:t xml:space="preserve">nn[nn] </w:t>
      </w:r>
      <w:r w:rsidRPr="00FC6112">
        <w:rPr>
          <w:rFonts w:eastAsia="Calibri"/>
          <w:i/>
          <w:color w:val="000000"/>
          <w:spacing w:val="-4"/>
          <w:lang w:val="fr-FR" w:eastAsia="vi-VN"/>
        </w:rPr>
        <w:t>hoặc</w:t>
      </w:r>
      <w:r w:rsidRPr="00FC6112">
        <w:rPr>
          <w:rFonts w:eastAsia="Calibri"/>
          <w:b/>
          <w:color w:val="000000"/>
          <w:spacing w:val="-4"/>
          <w:lang w:val="fr-FR" w:eastAsia="vi-VN"/>
        </w:rPr>
        <w:t xml:space="preserve"> S</w:t>
      </w:r>
      <w:r w:rsidRPr="00FC6112">
        <w:rPr>
          <w:rFonts w:eastAsia="Calibri"/>
          <w:color w:val="000000"/>
          <w:spacing w:val="-4"/>
          <w:lang w:val="fr-FR" w:eastAsia="vi-VN"/>
        </w:rPr>
        <w:t>nn[nn]</w:t>
      </w:r>
      <w:r w:rsidRPr="00FC6112">
        <w:rPr>
          <w:rFonts w:eastAsia="Calibri"/>
          <w:b/>
          <w:color w:val="000000"/>
          <w:spacing w:val="-4"/>
          <w:lang w:val="fr-FR" w:eastAsia="vi-VN"/>
        </w:rPr>
        <w:t xml:space="preserve"> W</w:t>
      </w:r>
      <w:r w:rsidRPr="00FC6112">
        <w:rPr>
          <w:rFonts w:eastAsia="Calibri"/>
          <w:color w:val="000000"/>
          <w:spacing w:val="-4"/>
          <w:lang w:val="fr-FR" w:eastAsia="vi-VN"/>
        </w:rPr>
        <w:t>nnn[nn]</w:t>
      </w:r>
      <w:r w:rsidRPr="00FC6112">
        <w:rPr>
          <w:rFonts w:eastAsia="Calibri"/>
          <w:b/>
          <w:color w:val="000000"/>
          <w:spacing w:val="-4"/>
          <w:lang w:val="fr-FR" w:eastAsia="vi-VN"/>
        </w:rPr>
        <w:t xml:space="preserve"> </w:t>
      </w:r>
      <w:r w:rsidRPr="00FC6112">
        <w:rPr>
          <w:rFonts w:eastAsia="Calibri"/>
          <w:i/>
          <w:color w:val="000000"/>
          <w:spacing w:val="-4"/>
          <w:lang w:val="fr-FR" w:eastAsia="vi-VN"/>
        </w:rPr>
        <w:t>hoặc</w:t>
      </w:r>
      <w:r w:rsidRPr="00FC6112">
        <w:rPr>
          <w:rFonts w:eastAsia="Calibri"/>
          <w:b/>
          <w:color w:val="000000"/>
          <w:spacing w:val="-4"/>
          <w:lang w:val="fr-FR" w:eastAsia="vi-VN"/>
        </w:rPr>
        <w:t xml:space="preserve"> E</w:t>
      </w:r>
      <w:r w:rsidRPr="00FC6112">
        <w:rPr>
          <w:rFonts w:eastAsia="Calibri"/>
          <w:color w:val="000000"/>
          <w:spacing w:val="-4"/>
          <w:lang w:val="fr-FR" w:eastAsia="vi-VN"/>
        </w:rPr>
        <w:t>nnn[nn]</w:t>
      </w:r>
      <w:r w:rsidRPr="00FC6112">
        <w:rPr>
          <w:rFonts w:eastAsia="Calibri"/>
          <w:b/>
          <w:color w:val="000000"/>
          <w:spacing w:val="-4"/>
          <w:lang w:val="fr-FR" w:eastAsia="vi-VN"/>
        </w:rPr>
        <w:t xml:space="preserve"> CB</w:t>
      </w:r>
    </w:p>
    <w:p w14:paraId="698B5BFD" w14:textId="77777777" w:rsidR="00FC6112" w:rsidRPr="00FC6112" w:rsidRDefault="00FC6112" w:rsidP="006D7E70">
      <w:pPr>
        <w:spacing w:before="0"/>
        <w:ind w:firstLine="567"/>
        <w:rPr>
          <w:rFonts w:eastAsia="Calibri"/>
          <w:i/>
          <w:color w:val="000000"/>
          <w:lang w:val="fr-FR"/>
        </w:rPr>
      </w:pPr>
      <w:r w:rsidRPr="00FC6112">
        <w:rPr>
          <w:rFonts w:eastAsia="Calibri"/>
          <w:i/>
          <w:color w:val="000000"/>
          <w:lang w:val="fr-FR"/>
        </w:rPr>
        <w:t>3</w:t>
      </w:r>
      <w:r w:rsidRPr="00FC6112">
        <w:rPr>
          <w:rFonts w:eastAsia="Calibri"/>
          <w:i/>
          <w:color w:val="000000"/>
          <w:lang w:val="vi-VN"/>
        </w:rPr>
        <w:t>.</w:t>
      </w:r>
      <w:r w:rsidRPr="00FC6112">
        <w:rPr>
          <w:rFonts w:eastAsia="Calibri"/>
          <w:i/>
          <w:color w:val="000000"/>
          <w:lang w:val="fr-FR"/>
        </w:rPr>
        <w:t>3</w:t>
      </w:r>
      <w:r w:rsidRPr="00FC6112">
        <w:rPr>
          <w:rFonts w:eastAsia="Calibri"/>
          <w:i/>
          <w:color w:val="000000"/>
          <w:lang w:val="vi-VN"/>
        </w:rPr>
        <w:t>.</w:t>
      </w:r>
      <w:r w:rsidRPr="00FC6112">
        <w:rPr>
          <w:rFonts w:eastAsia="Calibri"/>
          <w:i/>
          <w:color w:val="000000"/>
          <w:lang w:val="fr-FR"/>
        </w:rPr>
        <w:t xml:space="preserve">5 Thông tin hiện tượng </w:t>
      </w:r>
      <w:r w:rsidRPr="00FC6112">
        <w:rPr>
          <w:rFonts w:eastAsia="Calibri"/>
          <w:i/>
          <w:color w:val="000000"/>
          <w:lang w:val="vi-VN"/>
        </w:rPr>
        <w:t xml:space="preserve">quan trắc </w:t>
      </w:r>
      <w:r w:rsidRPr="00FC6112">
        <w:rPr>
          <w:rFonts w:eastAsia="Calibri"/>
          <w:i/>
          <w:color w:val="000000"/>
          <w:lang w:val="fr-FR"/>
        </w:rPr>
        <w:t>hay</w:t>
      </w:r>
      <w:r w:rsidRPr="00FC6112">
        <w:rPr>
          <w:rFonts w:eastAsia="Calibri"/>
          <w:i/>
          <w:color w:val="000000"/>
          <w:lang w:val="vi-VN"/>
        </w:rPr>
        <w:t xml:space="preserve"> dự báo</w:t>
      </w:r>
    </w:p>
    <w:p w14:paraId="2254D839" w14:textId="77777777" w:rsidR="00FC6112" w:rsidRPr="00FC6112" w:rsidRDefault="00FC6112" w:rsidP="006D7E70">
      <w:pPr>
        <w:spacing w:before="0"/>
        <w:ind w:firstLine="567"/>
        <w:rPr>
          <w:rFonts w:eastAsia="Calibri"/>
          <w:i/>
          <w:color w:val="000000"/>
          <w:lang w:val="en-US"/>
        </w:rPr>
      </w:pPr>
      <w:r w:rsidRPr="00FC6112">
        <w:rPr>
          <w:rFonts w:eastAsia="Calibri"/>
          <w:i/>
          <w:color w:val="000000"/>
          <w:lang w:val="en-US"/>
        </w:rPr>
        <w:t>Cú pháp:</w:t>
      </w:r>
    </w:p>
    <w:p w14:paraId="2BF7B7FC" w14:textId="77777777" w:rsidR="00FC6112" w:rsidRPr="00FC6112" w:rsidRDefault="00FC6112" w:rsidP="006D7E70">
      <w:pPr>
        <w:spacing w:before="0"/>
        <w:ind w:firstLine="567"/>
        <w:rPr>
          <w:rFonts w:eastAsia="Calibri"/>
          <w:color w:val="000000"/>
          <w:lang w:val="en-US" w:eastAsia="vi-VN"/>
        </w:rPr>
      </w:pPr>
      <w:r w:rsidRPr="00FC6112">
        <w:rPr>
          <w:rFonts w:eastAsia="Calibri"/>
          <w:b/>
          <w:color w:val="000000"/>
          <w:lang w:val="vi-VN" w:eastAsia="vi-VN"/>
        </w:rPr>
        <w:t>OBS</w:t>
      </w:r>
      <w:r w:rsidRPr="00FC6112">
        <w:rPr>
          <w:rFonts w:eastAsia="Calibri"/>
          <w:b/>
          <w:color w:val="000000"/>
          <w:lang w:val="en-US" w:eastAsia="vi-VN"/>
        </w:rPr>
        <w:t xml:space="preserve"> </w:t>
      </w:r>
      <w:r w:rsidRPr="00FC6112">
        <w:rPr>
          <w:rFonts w:eastAsia="Calibri"/>
          <w:i/>
          <w:color w:val="000000"/>
          <w:lang w:val="vi-VN" w:eastAsia="vi-VN"/>
        </w:rPr>
        <w:t>hoặc</w:t>
      </w:r>
    </w:p>
    <w:p w14:paraId="5959F7A4" w14:textId="77777777" w:rsidR="00FC6112" w:rsidRPr="00FC6112" w:rsidRDefault="00FC6112" w:rsidP="006D7E70">
      <w:pPr>
        <w:spacing w:before="0"/>
        <w:ind w:firstLine="567"/>
        <w:rPr>
          <w:rFonts w:eastAsia="Calibri"/>
          <w:b/>
          <w:i/>
          <w:color w:val="000000"/>
          <w:lang w:val="vi-VN" w:eastAsia="vi-VN"/>
        </w:rPr>
      </w:pPr>
      <w:r w:rsidRPr="00FC6112">
        <w:rPr>
          <w:rFonts w:eastAsia="Calibri"/>
          <w:b/>
          <w:color w:val="000000"/>
          <w:lang w:val="vi-VN" w:eastAsia="vi-VN"/>
        </w:rPr>
        <w:t xml:space="preserve">OBS AT </w:t>
      </w:r>
      <w:r w:rsidRPr="00FC6112">
        <w:rPr>
          <w:rFonts w:eastAsia="Calibri"/>
          <w:color w:val="000000"/>
          <w:lang w:val="vi-VN" w:eastAsia="vi-VN"/>
        </w:rPr>
        <w:t>GGgg</w:t>
      </w:r>
      <w:r w:rsidRPr="00FC6112">
        <w:rPr>
          <w:rFonts w:eastAsia="Calibri"/>
          <w:b/>
          <w:color w:val="000000"/>
          <w:lang w:val="vi-VN" w:eastAsia="vi-VN"/>
        </w:rPr>
        <w:t xml:space="preserve">Z </w:t>
      </w:r>
      <w:r w:rsidRPr="00FC6112">
        <w:rPr>
          <w:rFonts w:eastAsia="Calibri"/>
          <w:i/>
          <w:color w:val="000000"/>
          <w:lang w:val="vi-VN" w:eastAsia="vi-VN"/>
        </w:rPr>
        <w:t>hoặc</w:t>
      </w:r>
    </w:p>
    <w:p w14:paraId="6B7E3826" w14:textId="77777777" w:rsidR="00FC6112" w:rsidRPr="00FC6112" w:rsidRDefault="00FC6112" w:rsidP="006D7E70">
      <w:pPr>
        <w:spacing w:before="0"/>
        <w:ind w:firstLine="567"/>
        <w:rPr>
          <w:rFonts w:eastAsia="Calibri"/>
          <w:b/>
          <w:color w:val="000000"/>
          <w:lang w:val="vi-VN" w:eastAsia="vi-VN"/>
        </w:rPr>
      </w:pPr>
      <w:r w:rsidRPr="00FC6112">
        <w:rPr>
          <w:rFonts w:eastAsia="Calibri"/>
          <w:b/>
          <w:color w:val="000000"/>
          <w:lang w:val="vi-VN" w:eastAsia="vi-VN"/>
        </w:rPr>
        <w:t xml:space="preserve">FCST </w:t>
      </w:r>
      <w:r w:rsidRPr="00FC6112">
        <w:rPr>
          <w:rFonts w:eastAsia="Calibri"/>
          <w:i/>
          <w:color w:val="000000"/>
          <w:lang w:val="vi-VN" w:eastAsia="vi-VN"/>
        </w:rPr>
        <w:t>hoặc</w:t>
      </w:r>
    </w:p>
    <w:p w14:paraId="643D0762" w14:textId="77777777" w:rsidR="00FC6112" w:rsidRPr="00FC6112" w:rsidRDefault="00FC6112" w:rsidP="006D7E70">
      <w:pPr>
        <w:spacing w:before="0"/>
        <w:ind w:firstLine="567"/>
        <w:rPr>
          <w:rFonts w:eastAsia="Calibri"/>
          <w:b/>
          <w:color w:val="000000"/>
          <w:lang w:val="vi-VN" w:eastAsia="vi-VN"/>
        </w:rPr>
      </w:pPr>
      <w:r w:rsidRPr="00FC6112">
        <w:rPr>
          <w:rFonts w:eastAsia="Calibri"/>
          <w:b/>
          <w:color w:val="000000"/>
          <w:lang w:val="vi-VN" w:eastAsia="vi-VN"/>
        </w:rPr>
        <w:t xml:space="preserve">FCST AT </w:t>
      </w:r>
      <w:r w:rsidRPr="00FC6112">
        <w:rPr>
          <w:rFonts w:eastAsia="Calibri"/>
          <w:color w:val="000000"/>
          <w:lang w:val="vi-VN" w:eastAsia="vi-VN"/>
        </w:rPr>
        <w:t>GGgg</w:t>
      </w:r>
      <w:r w:rsidRPr="00FC6112">
        <w:rPr>
          <w:rFonts w:eastAsia="Calibri"/>
          <w:b/>
          <w:color w:val="000000"/>
          <w:lang w:val="vi-VN" w:eastAsia="vi-VN"/>
        </w:rPr>
        <w:t xml:space="preserve">Z </w:t>
      </w:r>
    </w:p>
    <w:p w14:paraId="145124EE"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xml:space="preserve">Ký hiệu quan trắc hay dự báo mô tả bằng từ khóa </w:t>
      </w:r>
      <w:r w:rsidRPr="00FC6112">
        <w:rPr>
          <w:rFonts w:eastAsia="Calibri"/>
          <w:b/>
          <w:color w:val="000000"/>
          <w:lang w:val="vi-VN" w:eastAsia="vi-VN"/>
        </w:rPr>
        <w:t xml:space="preserve">OBS </w:t>
      </w:r>
      <w:r w:rsidRPr="00FC6112">
        <w:rPr>
          <w:rFonts w:eastAsia="Calibri"/>
          <w:color w:val="000000"/>
          <w:lang w:val="vi-VN" w:eastAsia="vi-VN"/>
        </w:rPr>
        <w:t xml:space="preserve">(viết tắt của ‘Observation’) hay </w:t>
      </w:r>
      <w:r w:rsidRPr="00FC6112">
        <w:rPr>
          <w:rFonts w:eastAsia="Calibri"/>
          <w:b/>
          <w:color w:val="000000"/>
          <w:lang w:val="vi-VN" w:eastAsia="vi-VN"/>
        </w:rPr>
        <w:t>FCST</w:t>
      </w:r>
      <w:r w:rsidRPr="00FC6112">
        <w:rPr>
          <w:rFonts w:eastAsia="Calibri"/>
          <w:color w:val="000000"/>
          <w:lang w:val="vi-VN" w:eastAsia="vi-VN"/>
        </w:rPr>
        <w:t xml:space="preserve">(viết tắt của ‘Forecast’). Tiếp theo là nhóm thời gian tùy chọn dưới dạng </w:t>
      </w:r>
      <w:r w:rsidRPr="00FC6112">
        <w:rPr>
          <w:rFonts w:eastAsia="Calibri"/>
          <w:b/>
          <w:color w:val="000000"/>
          <w:lang w:val="vi-VN" w:eastAsia="vi-VN"/>
        </w:rPr>
        <w:t xml:space="preserve">AT </w:t>
      </w:r>
      <w:r w:rsidRPr="00FC6112">
        <w:rPr>
          <w:rFonts w:eastAsia="Calibri"/>
          <w:color w:val="000000"/>
          <w:lang w:val="vi-VN" w:eastAsia="vi-VN"/>
        </w:rPr>
        <w:t>GGgg</w:t>
      </w:r>
      <w:r w:rsidRPr="00FC6112">
        <w:rPr>
          <w:rFonts w:eastAsia="Calibri"/>
          <w:b/>
          <w:color w:val="000000"/>
          <w:lang w:val="vi-VN" w:eastAsia="vi-VN"/>
        </w:rPr>
        <w:t>Z</w:t>
      </w:r>
      <w:r w:rsidRPr="00FC6112">
        <w:rPr>
          <w:rFonts w:eastAsia="Calibri"/>
          <w:color w:val="000000"/>
          <w:lang w:val="vi-VN" w:eastAsia="vi-VN"/>
        </w:rPr>
        <w:t>, trong đó GGgg là thời gian quan trắc tại giờ và phút UTC. Nếu không biết chính xác thời gian quan trắc thì không đưa vào bản tin. Khi sử dụng thuật ngữ FCST, nhóm thời gian chỉ thời điểm dự báo bắt đầu xảy ra hiện tượng thời tiết nguy hiểm.</w:t>
      </w:r>
    </w:p>
    <w:p w14:paraId="08026846" w14:textId="77777777" w:rsidR="00FC6112" w:rsidRPr="00FC6112" w:rsidRDefault="00FC6112" w:rsidP="006D7E70">
      <w:pPr>
        <w:spacing w:before="0"/>
        <w:ind w:firstLine="567"/>
        <w:rPr>
          <w:rFonts w:eastAsia="Calibri"/>
          <w:i/>
          <w:color w:val="000000"/>
          <w:lang w:val="en-US"/>
        </w:rPr>
      </w:pPr>
      <w:r w:rsidRPr="00FC6112">
        <w:rPr>
          <w:rFonts w:eastAsia="Calibri"/>
          <w:i/>
          <w:color w:val="000000"/>
          <w:lang w:val="en-US"/>
        </w:rPr>
        <w:t>Ví dụ:</w:t>
      </w:r>
      <w:r w:rsidRPr="00FC6112">
        <w:rPr>
          <w:rFonts w:eastAsia="Calibri"/>
          <w:i/>
          <w:color w:val="000000"/>
          <w:lang w:val="en-US"/>
        </w:rPr>
        <w:tab/>
      </w:r>
      <w:r w:rsidRPr="00FC6112">
        <w:rPr>
          <w:rFonts w:eastAsia="Calibri"/>
          <w:i/>
          <w:color w:val="000000"/>
          <w:lang w:val="en-US"/>
        </w:rPr>
        <w:tab/>
      </w:r>
    </w:p>
    <w:p w14:paraId="5F67068A" w14:textId="77777777" w:rsidR="00FC6112" w:rsidRPr="00FC6112" w:rsidRDefault="00FC6112" w:rsidP="006D7E70">
      <w:pPr>
        <w:spacing w:before="0"/>
        <w:ind w:firstLine="567"/>
        <w:rPr>
          <w:rFonts w:eastAsia="Calibri"/>
          <w:color w:val="000000"/>
          <w:lang w:val="en-US" w:eastAsia="vi-VN"/>
        </w:rPr>
      </w:pPr>
      <w:r w:rsidRPr="00FC6112">
        <w:rPr>
          <w:rFonts w:eastAsia="Calibri"/>
          <w:b/>
          <w:color w:val="000000"/>
          <w:lang w:val="vi-VN" w:eastAsia="vi-VN"/>
        </w:rPr>
        <w:t>OBS</w:t>
      </w:r>
    </w:p>
    <w:p w14:paraId="0E72D66B" w14:textId="77777777" w:rsidR="00FC6112" w:rsidRPr="00FC6112" w:rsidRDefault="00FC6112" w:rsidP="006D7E70">
      <w:pPr>
        <w:spacing w:before="0"/>
        <w:ind w:firstLine="567"/>
        <w:rPr>
          <w:rFonts w:eastAsia="Calibri"/>
          <w:b/>
          <w:color w:val="000000"/>
          <w:lang w:val="en-US" w:eastAsia="vi-VN"/>
        </w:rPr>
      </w:pPr>
      <w:r w:rsidRPr="00FC6112">
        <w:rPr>
          <w:rFonts w:eastAsia="Calibri"/>
          <w:b/>
          <w:color w:val="000000"/>
          <w:lang w:val="vi-VN" w:eastAsia="vi-VN"/>
        </w:rPr>
        <w:t>OBS AT 0140Z</w:t>
      </w:r>
    </w:p>
    <w:p w14:paraId="66988B21" w14:textId="77777777" w:rsidR="00FC6112" w:rsidRPr="00FC6112" w:rsidRDefault="00FC6112" w:rsidP="006D7E70">
      <w:pPr>
        <w:spacing w:before="0"/>
        <w:ind w:firstLine="567"/>
        <w:rPr>
          <w:rFonts w:eastAsia="Calibri"/>
          <w:b/>
          <w:color w:val="000000"/>
          <w:lang w:val="en-US" w:eastAsia="vi-VN"/>
        </w:rPr>
      </w:pPr>
      <w:r w:rsidRPr="00FC6112">
        <w:rPr>
          <w:rFonts w:eastAsia="Calibri"/>
          <w:b/>
          <w:color w:val="000000"/>
          <w:lang w:val="vi-VN" w:eastAsia="vi-VN"/>
        </w:rPr>
        <w:t>FCST</w:t>
      </w:r>
    </w:p>
    <w:p w14:paraId="051E5D0A" w14:textId="77777777" w:rsidR="00FC6112" w:rsidRPr="00FC6112" w:rsidRDefault="00FC6112" w:rsidP="006D7E70">
      <w:pPr>
        <w:spacing w:before="0"/>
        <w:ind w:firstLine="567"/>
        <w:rPr>
          <w:rFonts w:eastAsia="Calibri"/>
          <w:b/>
          <w:color w:val="000000"/>
          <w:lang w:val="vi-VN" w:eastAsia="vi-VN"/>
        </w:rPr>
      </w:pPr>
      <w:r w:rsidRPr="00FC6112">
        <w:rPr>
          <w:rFonts w:eastAsia="Calibri"/>
          <w:b/>
          <w:color w:val="000000"/>
          <w:lang w:val="en-US" w:eastAsia="vi-VN"/>
        </w:rPr>
        <w:t>F</w:t>
      </w:r>
      <w:r w:rsidRPr="00FC6112">
        <w:rPr>
          <w:rFonts w:eastAsia="Calibri"/>
          <w:b/>
          <w:color w:val="000000"/>
          <w:lang w:val="vi-VN" w:eastAsia="vi-VN"/>
        </w:rPr>
        <w:t xml:space="preserve">CST AT 0200Z </w:t>
      </w:r>
    </w:p>
    <w:p w14:paraId="78E3F942" w14:textId="77777777" w:rsidR="00FC6112" w:rsidRPr="00FC6112" w:rsidRDefault="00FC6112" w:rsidP="006D7E70">
      <w:pPr>
        <w:spacing w:before="0"/>
        <w:ind w:firstLine="567"/>
        <w:rPr>
          <w:rFonts w:eastAsia="Calibri"/>
          <w:i/>
          <w:color w:val="000000"/>
          <w:lang w:val="vi-VN"/>
        </w:rPr>
      </w:pPr>
      <w:r w:rsidRPr="00FC6112">
        <w:rPr>
          <w:rFonts w:eastAsia="Calibri"/>
          <w:i/>
          <w:color w:val="000000"/>
          <w:lang w:val="vi-VN"/>
        </w:rPr>
        <w:t>Lưu ý: Trong trường hợp mây tro núi lửa bao phủ nhiều hơn một khu vực trong FIR hoặc mây vũ tích kết hợp với Bão nhiệt đới bao phủ nhiều hơn một khu vực trong FIR, khi các yếu tố chẳng hạn như vị trí và vị trí dự báo được lặp lại, mỗi vị trí và vị trí dự báo phải được đặt trước một thời điểm quan trắc hoặc dự báo.</w:t>
      </w:r>
    </w:p>
    <w:p w14:paraId="5CDE54C2" w14:textId="77777777" w:rsidR="00FC6112" w:rsidRPr="00FC6112" w:rsidRDefault="00FC6112" w:rsidP="006D7E70">
      <w:pPr>
        <w:spacing w:before="0"/>
        <w:ind w:firstLine="567"/>
        <w:rPr>
          <w:rFonts w:eastAsia="Calibri"/>
          <w:i/>
          <w:color w:val="000000"/>
          <w:lang w:val="vi-VN"/>
        </w:rPr>
      </w:pPr>
    </w:p>
    <w:p w14:paraId="58667303" w14:textId="77777777" w:rsidR="00FC6112" w:rsidRPr="00FC6112" w:rsidRDefault="00FC6112" w:rsidP="006D7E70">
      <w:pPr>
        <w:spacing w:before="0"/>
        <w:ind w:firstLine="567"/>
        <w:rPr>
          <w:rFonts w:eastAsia="Calibri"/>
          <w:i/>
          <w:color w:val="000000"/>
          <w:lang w:val="vi-VN"/>
        </w:rPr>
      </w:pPr>
      <w:r w:rsidRPr="00FC6112">
        <w:rPr>
          <w:rFonts w:eastAsia="Calibri"/>
          <w:i/>
          <w:color w:val="000000"/>
          <w:lang w:val="vi-VN"/>
        </w:rPr>
        <w:t>3.3.6 Vị trí hiện tượng</w:t>
      </w:r>
    </w:p>
    <w:p w14:paraId="6D572070"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xml:space="preserve">Vị trí hiện tượng thời tiết nguy hiểm được mô tả theo tọa độ địa lý vĩ độ và kinh độ dưới dạng </w:t>
      </w:r>
      <w:r w:rsidRPr="00FC6112">
        <w:rPr>
          <w:rFonts w:eastAsia="Calibri"/>
          <w:b/>
          <w:color w:val="000000"/>
          <w:lang w:val="vi-VN" w:eastAsia="vi-VN"/>
        </w:rPr>
        <w:t>N</w:t>
      </w:r>
      <w:r w:rsidRPr="00FC6112">
        <w:rPr>
          <w:rFonts w:eastAsia="Calibri"/>
          <w:color w:val="000000"/>
          <w:lang w:val="vi-VN" w:eastAsia="vi-VN"/>
        </w:rPr>
        <w:t>nn</w:t>
      </w:r>
      <w:r w:rsidRPr="00FC6112">
        <w:rPr>
          <w:rFonts w:eastAsia="Calibri"/>
          <w:b/>
          <w:color w:val="000000"/>
          <w:lang w:val="vi-VN" w:eastAsia="vi-VN"/>
        </w:rPr>
        <w:t xml:space="preserve"> </w:t>
      </w:r>
      <w:r w:rsidRPr="00FC6112">
        <w:rPr>
          <w:rFonts w:eastAsia="Calibri"/>
          <w:color w:val="000000"/>
          <w:lang w:val="vi-VN" w:eastAsia="vi-VN"/>
        </w:rPr>
        <w:t xml:space="preserve">(vĩ độ bắc), </w:t>
      </w:r>
      <w:r w:rsidRPr="00FC6112">
        <w:rPr>
          <w:rFonts w:eastAsia="Calibri"/>
          <w:b/>
          <w:color w:val="000000"/>
          <w:lang w:val="vi-VN" w:eastAsia="vi-VN"/>
        </w:rPr>
        <w:t>S</w:t>
      </w:r>
      <w:r w:rsidRPr="00FC6112">
        <w:rPr>
          <w:rFonts w:eastAsia="Calibri"/>
          <w:color w:val="000000"/>
          <w:lang w:val="vi-VN" w:eastAsia="vi-VN"/>
        </w:rPr>
        <w:t xml:space="preserve">nn (vĩ độ nam), </w:t>
      </w:r>
      <w:r w:rsidRPr="00FC6112">
        <w:rPr>
          <w:rFonts w:eastAsia="Calibri"/>
          <w:b/>
          <w:color w:val="000000"/>
          <w:lang w:val="vi-VN" w:eastAsia="vi-VN"/>
        </w:rPr>
        <w:t>E</w:t>
      </w:r>
      <w:r w:rsidRPr="00FC6112">
        <w:rPr>
          <w:rFonts w:eastAsia="Calibri"/>
          <w:color w:val="000000"/>
          <w:lang w:val="vi-VN" w:eastAsia="vi-VN"/>
        </w:rPr>
        <w:t>nnn</w:t>
      </w:r>
      <w:r w:rsidRPr="00FC6112">
        <w:rPr>
          <w:rFonts w:eastAsia="Calibri"/>
          <w:b/>
          <w:color w:val="000000"/>
          <w:lang w:val="vi-VN" w:eastAsia="vi-VN"/>
        </w:rPr>
        <w:t xml:space="preserve"> </w:t>
      </w:r>
      <w:r w:rsidRPr="00FC6112">
        <w:rPr>
          <w:rFonts w:eastAsia="Calibri"/>
          <w:color w:val="000000"/>
          <w:lang w:val="vi-VN" w:eastAsia="vi-VN"/>
        </w:rPr>
        <w:t xml:space="preserve">(kinh độ đông) </w:t>
      </w:r>
      <w:r w:rsidRPr="00FC6112">
        <w:rPr>
          <w:rFonts w:eastAsia="Calibri"/>
          <w:b/>
          <w:color w:val="000000"/>
          <w:lang w:val="vi-VN" w:eastAsia="vi-VN"/>
        </w:rPr>
        <w:t>W</w:t>
      </w:r>
      <w:r w:rsidRPr="00FC6112">
        <w:rPr>
          <w:rFonts w:eastAsia="Calibri"/>
          <w:color w:val="000000"/>
          <w:lang w:val="vi-VN" w:eastAsia="vi-VN"/>
        </w:rPr>
        <w:t xml:space="preserve">nnn (kinh độ tây) hoặc theo độ, phút: </w:t>
      </w:r>
      <w:r w:rsidRPr="00FC6112">
        <w:rPr>
          <w:rFonts w:eastAsia="Calibri"/>
          <w:b/>
          <w:color w:val="000000"/>
          <w:lang w:val="vi-VN" w:eastAsia="vi-VN"/>
        </w:rPr>
        <w:t>N</w:t>
      </w:r>
      <w:r w:rsidRPr="00FC6112">
        <w:rPr>
          <w:rFonts w:eastAsia="Calibri"/>
          <w:color w:val="000000"/>
          <w:lang w:val="vi-VN" w:eastAsia="vi-VN"/>
        </w:rPr>
        <w:t>nnnn</w:t>
      </w:r>
      <w:r w:rsidRPr="00FC6112">
        <w:rPr>
          <w:rFonts w:eastAsia="Calibri"/>
          <w:b/>
          <w:color w:val="000000"/>
          <w:lang w:val="vi-VN" w:eastAsia="vi-VN"/>
        </w:rPr>
        <w:t>, S</w:t>
      </w:r>
      <w:r w:rsidRPr="00FC6112">
        <w:rPr>
          <w:rFonts w:eastAsia="Calibri"/>
          <w:color w:val="000000"/>
          <w:lang w:val="vi-VN" w:eastAsia="vi-VN"/>
        </w:rPr>
        <w:t>nnnn</w:t>
      </w:r>
      <w:r w:rsidRPr="00FC6112">
        <w:rPr>
          <w:rFonts w:eastAsia="Calibri"/>
          <w:b/>
          <w:color w:val="000000"/>
          <w:lang w:val="vi-VN" w:eastAsia="vi-VN"/>
        </w:rPr>
        <w:t>/ E</w:t>
      </w:r>
      <w:r w:rsidRPr="00FC6112">
        <w:rPr>
          <w:rFonts w:eastAsia="Calibri"/>
          <w:color w:val="000000"/>
          <w:lang w:val="vi-VN" w:eastAsia="vi-VN"/>
        </w:rPr>
        <w:t>nnnnn</w:t>
      </w:r>
      <w:r w:rsidRPr="00FC6112">
        <w:rPr>
          <w:rFonts w:eastAsia="Calibri"/>
          <w:b/>
          <w:color w:val="000000"/>
          <w:lang w:val="vi-VN" w:eastAsia="vi-VN"/>
        </w:rPr>
        <w:t xml:space="preserve"> </w:t>
      </w:r>
      <w:r w:rsidRPr="00FC6112">
        <w:rPr>
          <w:rFonts w:eastAsia="Calibri"/>
          <w:color w:val="000000"/>
          <w:lang w:val="vi-VN" w:eastAsia="vi-VN"/>
        </w:rPr>
        <w:t xml:space="preserve">hoặc </w:t>
      </w:r>
      <w:r w:rsidRPr="00FC6112">
        <w:rPr>
          <w:rFonts w:eastAsia="Calibri"/>
          <w:b/>
          <w:color w:val="000000"/>
          <w:lang w:val="vi-VN" w:eastAsia="vi-VN"/>
        </w:rPr>
        <w:t>W</w:t>
      </w:r>
      <w:r w:rsidRPr="00FC6112">
        <w:rPr>
          <w:rFonts w:eastAsia="Calibri"/>
          <w:color w:val="000000"/>
          <w:lang w:val="vi-VN" w:eastAsia="vi-VN"/>
        </w:rPr>
        <w:t xml:space="preserve">nnnnn. </w:t>
      </w:r>
    </w:p>
    <w:p w14:paraId="42846D89" w14:textId="77777777" w:rsidR="00FC6112" w:rsidRPr="00FC6112" w:rsidRDefault="00FC6112" w:rsidP="006D7E70">
      <w:pPr>
        <w:spacing w:before="0"/>
        <w:ind w:firstLine="567"/>
        <w:rPr>
          <w:rFonts w:eastAsia="Calibri"/>
          <w:i/>
          <w:color w:val="000000"/>
          <w:lang w:val="vi-VN" w:eastAsia="vi-VN"/>
        </w:rPr>
      </w:pPr>
      <w:r w:rsidRPr="00FC6112">
        <w:rPr>
          <w:rFonts w:eastAsia="Calibri"/>
          <w:i/>
          <w:color w:val="000000"/>
          <w:lang w:val="vi-VN"/>
        </w:rPr>
        <w:t>Ví dụ:</w:t>
      </w:r>
      <w:r w:rsidRPr="00FC6112">
        <w:rPr>
          <w:rFonts w:eastAsia="Calibri"/>
          <w:i/>
          <w:color w:val="000000"/>
          <w:lang w:val="vi-VN"/>
        </w:rPr>
        <w:tab/>
      </w:r>
    </w:p>
    <w:p w14:paraId="6D6AFC8E"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N20 = 20 độ bắc; S1230 = 12 độ 30 phút nam; E102 = 102 độ đông.</w:t>
      </w:r>
    </w:p>
    <w:p w14:paraId="3C67C0FB" w14:textId="77777777" w:rsidR="00FC6112" w:rsidRPr="00FC6112" w:rsidRDefault="00FC6112" w:rsidP="006D7E70">
      <w:pPr>
        <w:spacing w:before="0"/>
        <w:ind w:firstLine="567"/>
        <w:rPr>
          <w:rFonts w:eastAsia="Calibri"/>
          <w:color w:val="000000"/>
          <w:lang w:val="vi-VN" w:eastAsia="vi-VN"/>
        </w:rPr>
      </w:pPr>
      <w:r w:rsidRPr="00FC6112">
        <w:rPr>
          <w:rFonts w:eastAsia="Calibri"/>
          <w:color w:val="000000"/>
          <w:lang w:val="vi-VN" w:eastAsia="vi-VN"/>
        </w:rPr>
        <w:t xml:space="preserve">Việc báo cáo vị trí hiện tượng cần cụ thể nhất có thể nhưng đồng thời tránh sử dụng quá nhiều tọa độ trong một SIGMET gây khó khăn cho việc khai thác hay khi chuyển thông tin cho tàu bay qua liên lạc thoại. </w:t>
      </w:r>
    </w:p>
    <w:p w14:paraId="73633E83" w14:textId="77777777" w:rsidR="00FC6112" w:rsidRPr="00FC6112" w:rsidRDefault="00FC6112" w:rsidP="006D7E70">
      <w:pPr>
        <w:spacing w:before="0"/>
        <w:ind w:firstLine="567"/>
        <w:rPr>
          <w:rFonts w:eastAsia="Calibri"/>
          <w:i/>
          <w:color w:val="000000"/>
          <w:lang w:val="vi-VN" w:eastAsia="vi-VN"/>
        </w:rPr>
      </w:pPr>
      <w:r w:rsidRPr="00FC6112">
        <w:rPr>
          <w:rFonts w:eastAsia="Calibri"/>
          <w:i/>
          <w:color w:val="000000"/>
          <w:lang w:val="vi-VN" w:eastAsia="vi-VN"/>
        </w:rPr>
        <w:t>* Một số phương pháp mô tả vị trí hiện tượng:</w:t>
      </w:r>
    </w:p>
    <w:p w14:paraId="416225EB" w14:textId="77777777" w:rsidR="00FC6112" w:rsidRPr="00FC6112" w:rsidRDefault="00FC6112" w:rsidP="006D7E70">
      <w:pPr>
        <w:spacing w:before="0"/>
        <w:ind w:firstLine="567"/>
        <w:rPr>
          <w:rFonts w:eastAsia="Calibri"/>
          <w:strike/>
          <w:color w:val="000000"/>
          <w:lang w:val="vi-VN" w:eastAsia="vi-VN"/>
        </w:rPr>
      </w:pPr>
      <w:r w:rsidRPr="00FC6112">
        <w:rPr>
          <w:rFonts w:eastAsia="Calibri"/>
          <w:color w:val="000000"/>
          <w:lang w:val="vi-VN" w:eastAsia="vi-VN"/>
        </w:rPr>
        <w:lastRenderedPageBreak/>
        <w:t>(1) Mô tả vùng hiện tượng trong FIR bằng hình đa giác</w:t>
      </w:r>
    </w:p>
    <w:p w14:paraId="6D558BCC" w14:textId="7254F284" w:rsidR="00FC6112" w:rsidRPr="00FC6112" w:rsidRDefault="006D7E70" w:rsidP="006D7E70">
      <w:pPr>
        <w:spacing w:before="0"/>
        <w:ind w:firstLine="567"/>
        <w:rPr>
          <w:rFonts w:eastAsia="Calibri"/>
          <w:color w:val="000000"/>
          <w:lang w:val="vi-VN" w:eastAsia="vi-VN"/>
        </w:rPr>
      </w:pPr>
      <w:r w:rsidRPr="00FC6112">
        <w:rPr>
          <w:rFonts w:eastAsia="Calibri"/>
          <w:noProof/>
          <w:color w:val="000000"/>
          <w:lang w:val="en-US"/>
        </w:rPr>
        <w:drawing>
          <wp:anchor distT="0" distB="0" distL="114300" distR="114300" simplePos="0" relativeHeight="251692032" behindDoc="1" locked="0" layoutInCell="1" allowOverlap="1" wp14:anchorId="69D81354" wp14:editId="46ECA367">
            <wp:simplePos x="0" y="0"/>
            <wp:positionH relativeFrom="column">
              <wp:posOffset>3932613</wp:posOffset>
            </wp:positionH>
            <wp:positionV relativeFrom="page">
              <wp:posOffset>1302327</wp:posOffset>
            </wp:positionV>
            <wp:extent cx="2286000" cy="204406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6000" cy="2044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6112" w:rsidRPr="00FC6112">
        <w:rPr>
          <w:rFonts w:eastAsia="Calibri"/>
          <w:color w:val="000000"/>
          <w:lang w:val="vi-VN" w:eastAsia="vi-VN"/>
        </w:rPr>
        <w:t>- Đối với SIGMET định dạng TAC, số lượng tọa độ khai báo mô tả hình đa giác nên sử dụng ở mức tối thiểu 4 (bốn) điểm và thường không quá 7 (bảy) điểm (bao gồm điểm cuối cùng nhắc lại điểm đầu). Các điểm của đa giác nên được cung cấp theo chiều kim đồng hồ, điểm kết thúc nên được lặp lại của điểm bắt đầu.</w:t>
      </w:r>
    </w:p>
    <w:p w14:paraId="05E112B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Đối với SIGMET định dạng IWXXM, số đỉnh của đa giác theo sau “WI” có thể lớn hơn 7. Theo quy ước về lược đồ không gian (ISO 19107: 2019), thông tin tọa độ của đa giác phải được cung cấp theo thứ tự ngược chiều kim đồng hồ.</w:t>
      </w:r>
    </w:p>
    <w:p w14:paraId="2698996E"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Việc sử dụng WI (within) trong việc mô tả vị trí của hiện tượng được người dùng lựa chọn vì nó cho phép dịch sang các định dạng máy có thể đọc được để nhập vào các hệ thống tự động được các hãng hàng không sử dụng để lập kế hoạch bay và ra quyết định trong chuyến bay.</w:t>
      </w:r>
    </w:p>
    <w:p w14:paraId="4742D05A"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Vị trí của hiện tượng được đưa ra ở phần đầu của SIGMET là đề cập đến thời điểm bắt đầu của khoảng thời gian hiệu lực trường hợp SIGMET không bao gồm nhóm thời gian chính xác quan trắc hay dự báo hiện tượng.</w:t>
      </w:r>
    </w:p>
    <w:p w14:paraId="693FD9CB"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Cú pháp:</w:t>
      </w:r>
    </w:p>
    <w:p w14:paraId="51933D6D"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b/>
          <w:color w:val="000000"/>
          <w:lang w:val="vi-VN" w:eastAsia="vi-VN"/>
        </w:rPr>
        <w:t>WI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18A86208"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b/>
          <w:color w:val="000000"/>
          <w:lang w:val="vi-VN" w:eastAsia="vi-VN"/>
        </w:rPr>
        <w:t>–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nnn[nn]&gt;</w:t>
      </w:r>
    </w:p>
    <w:p w14:paraId="0EC581CF"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b/>
          <w:color w:val="000000"/>
          <w:lang w:val="vi-VN" w:eastAsia="vi-VN"/>
        </w:rPr>
        <w:t>– &lt;N</w:t>
      </w:r>
      <w:r w:rsidRPr="00FC6112">
        <w:rPr>
          <w:rFonts w:eastAsia="Calibri"/>
          <w:color w:val="000000"/>
          <w:lang w:val="vi-VN" w:eastAsia="vi-VN"/>
        </w:rPr>
        <w:t xml:space="preserve">nn[nn]&gt;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nn[nn]&gt;</w:t>
      </w:r>
      <w:r w:rsidRPr="00FC6112">
        <w:rPr>
          <w:rFonts w:eastAsia="Calibri"/>
          <w:b/>
          <w:color w:val="000000"/>
          <w:lang w:val="vi-VN" w:eastAsia="vi-VN"/>
        </w:rPr>
        <w: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nnn[nn]&gt;</w:t>
      </w:r>
    </w:p>
    <w:p w14:paraId="4A119ED1"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b/>
          <w:color w:val="000000"/>
          <w:lang w:val="vi-VN" w:eastAsia="vi-VN"/>
        </w:rPr>
        <w:t>–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21068FBE"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color w:val="000000"/>
          <w:lang w:val="vi-VN" w:eastAsia="vi-VN"/>
        </w:rPr>
        <w:t xml:space="preserve">[ </w:t>
      </w:r>
      <w:r w:rsidRPr="00FC6112">
        <w:rPr>
          <w:rFonts w:eastAsia="Calibri"/>
          <w:b/>
          <w:color w:val="000000"/>
          <w:lang w:val="vi-VN" w:eastAsia="vi-VN"/>
        </w:rPr>
        <w:t>–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r w:rsidRPr="00FC6112">
        <w:rPr>
          <w:rFonts w:eastAsia="Calibri"/>
          <w:color w:val="000000"/>
          <w:lang w:val="vi-VN" w:eastAsia="vi-VN"/>
        </w:rPr>
        <w:t>]</w:t>
      </w:r>
    </w:p>
    <w:p w14:paraId="13C5415F"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color w:val="000000"/>
          <w:lang w:val="vi-VN" w:eastAsia="vi-VN"/>
        </w:rPr>
        <w:t>[</w:t>
      </w:r>
      <w:r w:rsidRPr="00FC6112">
        <w:rPr>
          <w:rFonts w:eastAsia="Calibri"/>
          <w:b/>
          <w:color w:val="000000"/>
          <w:lang w:val="vi-VN" w:eastAsia="vi-VN"/>
        </w:rPr>
        <w:t>–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r w:rsidRPr="00FC6112">
        <w:rPr>
          <w:rFonts w:eastAsia="Calibri"/>
          <w:color w:val="000000"/>
          <w:lang w:val="vi-VN" w:eastAsia="vi-VN"/>
        </w:rPr>
        <w:t>]</w:t>
      </w:r>
    </w:p>
    <w:p w14:paraId="116988B8" w14:textId="77777777" w:rsidR="00FC6112" w:rsidRPr="00FC6112" w:rsidRDefault="00FC6112" w:rsidP="000612D2">
      <w:pPr>
        <w:keepNext w:val="0"/>
        <w:keepLines w:val="0"/>
        <w:tabs>
          <w:tab w:val="center" w:pos="567"/>
        </w:tabs>
        <w:spacing w:before="0"/>
        <w:rPr>
          <w:rFonts w:eastAsia="Calibri"/>
          <w:b/>
          <w:color w:val="000000"/>
          <w:lang w:val="vi-VN" w:eastAsia="vi-VN"/>
        </w:rPr>
      </w:pPr>
      <w:r w:rsidRPr="00FC6112">
        <w:rPr>
          <w:rFonts w:eastAsia="Calibri"/>
          <w:b/>
          <w:color w:val="000000"/>
          <w:lang w:val="vi-VN" w:eastAsia="vi-VN"/>
        </w:rPr>
        <w:t>– &lt;N</w:t>
      </w:r>
      <w:r w:rsidRPr="00FC6112">
        <w:rPr>
          <w:rFonts w:eastAsia="Calibri"/>
          <w:color w:val="000000"/>
          <w:lang w:val="vi-VN" w:eastAsia="vi-VN"/>
        </w:rPr>
        <w:t>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 xml:space="preserve">&gt; </w:t>
      </w:r>
      <w:r w:rsidRPr="00FC6112">
        <w:rPr>
          <w:rFonts w:eastAsia="Calibri"/>
          <w:i/>
          <w:color w:val="000000"/>
          <w:lang w:val="vi-VN" w:eastAsia="vi-VN"/>
        </w:rPr>
        <w:t xml:space="preserve">hoặc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18AEBEF5" w14:textId="77777777" w:rsidR="00FC6112" w:rsidRPr="00FC6112" w:rsidRDefault="00FC6112" w:rsidP="000612D2">
      <w:pPr>
        <w:keepNext w:val="0"/>
        <w:keepLines w:val="0"/>
        <w:tabs>
          <w:tab w:val="center" w:pos="567"/>
        </w:tabs>
        <w:spacing w:before="0"/>
        <w:ind w:firstLine="426"/>
        <w:rPr>
          <w:rFonts w:eastAsia="Calibri"/>
          <w:color w:val="000000"/>
          <w:lang w:val="vi-VN" w:eastAsia="vi-VN"/>
        </w:rPr>
      </w:pPr>
      <w:r w:rsidRPr="00FC6112">
        <w:rPr>
          <w:rFonts w:eastAsia="Calibri"/>
          <w:i/>
          <w:color w:val="000000"/>
          <w:lang w:val="vi-VN"/>
        </w:rPr>
        <w:t xml:space="preserve">Ví dụ: </w:t>
      </w:r>
      <w:r w:rsidRPr="00FC6112">
        <w:rPr>
          <w:rFonts w:eastAsia="Calibri"/>
          <w:color w:val="000000"/>
          <w:lang w:val="vi-VN" w:eastAsia="vi-VN"/>
        </w:rPr>
        <w:t>WI N60 E025 – N62 E027 – N58 E030 – N59 E026 – N60 E025</w:t>
      </w:r>
    </w:p>
    <w:p w14:paraId="02E074C1" w14:textId="77777777" w:rsidR="00FC6112" w:rsidRPr="00FC6112" w:rsidRDefault="00FC6112" w:rsidP="000612D2">
      <w:pPr>
        <w:keepNext w:val="0"/>
        <w:keepLines w:val="0"/>
        <w:tabs>
          <w:tab w:val="center" w:pos="567"/>
        </w:tabs>
        <w:spacing w:before="0"/>
        <w:ind w:firstLine="426"/>
        <w:rPr>
          <w:rFonts w:eastAsia="Calibri"/>
          <w:color w:val="000000"/>
          <w:lang w:val="vi-VN" w:eastAsia="vi-VN"/>
        </w:rPr>
      </w:pPr>
      <w:r w:rsidRPr="00FC6112">
        <w:rPr>
          <w:rFonts w:eastAsia="Calibri"/>
          <w:color w:val="000000"/>
          <w:lang w:val="vi-VN" w:eastAsia="vi-VN"/>
        </w:rPr>
        <w:t xml:space="preserve">Ví dụ kèm minh họa: </w:t>
      </w:r>
    </w:p>
    <w:p w14:paraId="77EBC8FB" w14:textId="77777777" w:rsidR="00FC6112" w:rsidRPr="00FC6112" w:rsidRDefault="00FC6112" w:rsidP="000612D2">
      <w:pPr>
        <w:keepNext w:val="0"/>
        <w:keepLines w:val="0"/>
        <w:tabs>
          <w:tab w:val="center" w:pos="567"/>
        </w:tabs>
        <w:spacing w:before="0"/>
        <w:ind w:firstLine="426"/>
        <w:rPr>
          <w:rFonts w:eastAsia="Calibri"/>
          <w:color w:val="000000"/>
          <w:lang w:val="vi-VN" w:eastAsia="vi-VN"/>
        </w:rPr>
      </w:pPr>
      <w:r w:rsidRPr="00FC6112">
        <w:rPr>
          <w:rFonts w:eastAsia="Calibri"/>
          <w:color w:val="000000"/>
          <w:lang w:val="en-US" w:eastAsia="vi-VN"/>
        </w:rPr>
        <w:t xml:space="preserve">a) </w:t>
      </w:r>
      <w:r w:rsidRPr="00FC6112">
        <w:rPr>
          <w:rFonts w:eastAsia="Calibri"/>
          <w:color w:val="000000"/>
          <w:lang w:val="vi-VN" w:eastAsia="vi-VN"/>
        </w:rPr>
        <w:t>SIGMET không bao gồm vị trí dự báo</w:t>
      </w:r>
    </w:p>
    <w:p w14:paraId="53D4B6DE" w14:textId="77777777" w:rsidR="00FC6112" w:rsidRPr="00FC6112" w:rsidRDefault="00FC6112" w:rsidP="000612D2">
      <w:pPr>
        <w:keepNext w:val="0"/>
        <w:keepLines w:val="0"/>
        <w:tabs>
          <w:tab w:val="center" w:pos="567"/>
        </w:tabs>
        <w:spacing w:before="0"/>
        <w:ind w:firstLine="425"/>
        <w:rPr>
          <w:rFonts w:eastAsia="Calibri"/>
          <w:color w:val="000000"/>
          <w:lang w:val="vi-VN" w:eastAsia="vi-VN"/>
        </w:rPr>
      </w:pPr>
      <w:r w:rsidRPr="00FC6112">
        <w:rPr>
          <w:rFonts w:eastAsia="Calibri"/>
          <w:color w:val="000000"/>
          <w:lang w:val="vi-VN" w:eastAsia="vi-VN"/>
        </w:rPr>
        <w:t>WI N4230 E02145 – N4315 E02115 – N4345 E02145 – N4330 E02215 –</w:t>
      </w:r>
    </w:p>
    <w:p w14:paraId="22783B84" w14:textId="77777777" w:rsidR="00FC6112" w:rsidRPr="00FC6112" w:rsidRDefault="00FC6112" w:rsidP="000612D2">
      <w:pPr>
        <w:keepNext w:val="0"/>
        <w:keepLines w:val="0"/>
        <w:tabs>
          <w:tab w:val="center" w:pos="567"/>
        </w:tabs>
        <w:spacing w:before="0"/>
        <w:ind w:firstLine="425"/>
        <w:rPr>
          <w:rFonts w:eastAsia="Calibri"/>
          <w:color w:val="000000"/>
          <w:lang w:val="vi-VN" w:eastAsia="vi-VN"/>
        </w:rPr>
      </w:pPr>
      <w:r w:rsidRPr="00FC6112">
        <w:rPr>
          <w:rFonts w:eastAsia="Calibri"/>
          <w:color w:val="000000"/>
          <w:lang w:val="vi-VN" w:eastAsia="vi-VN"/>
        </w:rPr>
        <w:t>N4245 E02230 – N4230 E02145</w:t>
      </w:r>
    </w:p>
    <w:p w14:paraId="27EF5E93" w14:textId="77777777" w:rsidR="000612D2" w:rsidRDefault="00FC6112" w:rsidP="000612D2">
      <w:pPr>
        <w:keepNext w:val="0"/>
        <w:keepLines w:val="0"/>
        <w:tabs>
          <w:tab w:val="center" w:pos="567"/>
        </w:tabs>
        <w:spacing w:before="0"/>
        <w:ind w:firstLine="425"/>
        <w:rPr>
          <w:rFonts w:eastAsia="Calibri"/>
          <w:color w:val="000000"/>
          <w:lang w:val="en-US" w:eastAsia="vi-VN"/>
        </w:rPr>
      </w:pPr>
      <w:r w:rsidRPr="00FC6112">
        <w:rPr>
          <w:rFonts w:eastAsia="Calibri"/>
          <w:color w:val="000000"/>
          <w:lang w:val="vi-VN" w:eastAsia="vi-VN"/>
        </w:rPr>
        <w:t>b) SIGMET bao gồm vị trí dự báo</w:t>
      </w:r>
    </w:p>
    <w:p w14:paraId="3FDC5B18" w14:textId="0B2BBC9C" w:rsidR="00FC6112" w:rsidRPr="00FC6112" w:rsidRDefault="000612D2" w:rsidP="000612D2">
      <w:pPr>
        <w:keepNext w:val="0"/>
        <w:keepLines w:val="0"/>
        <w:tabs>
          <w:tab w:val="center" w:pos="567"/>
        </w:tabs>
        <w:spacing w:before="0"/>
        <w:rPr>
          <w:rFonts w:eastAsia="Calibri"/>
          <w:color w:val="000000"/>
          <w:lang w:val="vi-VN" w:eastAsia="vi-VN"/>
        </w:rPr>
      </w:pPr>
      <w:r>
        <w:rPr>
          <w:rFonts w:eastAsia="Calibri"/>
          <w:color w:val="000000"/>
          <w:lang w:val="en-US" w:eastAsia="vi-VN"/>
        </w:rPr>
        <w:br/>
      </w:r>
      <w:r w:rsidR="00FC6112" w:rsidRPr="00FC6112">
        <w:rPr>
          <w:rFonts w:eastAsia="Calibri"/>
          <w:noProof/>
          <w:color w:val="000000"/>
          <w:lang w:val="en-US"/>
        </w:rPr>
        <w:lastRenderedPageBreak/>
        <w:drawing>
          <wp:anchor distT="0" distB="0" distL="114300" distR="114300" simplePos="0" relativeHeight="251693056" behindDoc="1" locked="0" layoutInCell="1" allowOverlap="1" wp14:anchorId="0D3AAF75" wp14:editId="6F6487A5">
            <wp:simplePos x="0" y="0"/>
            <wp:positionH relativeFrom="column">
              <wp:posOffset>262890</wp:posOffset>
            </wp:positionH>
            <wp:positionV relativeFrom="paragraph">
              <wp:posOffset>1087120</wp:posOffset>
            </wp:positionV>
            <wp:extent cx="5760085" cy="2577465"/>
            <wp:effectExtent l="0" t="0" r="0" b="0"/>
            <wp:wrapTight wrapText="bothSides">
              <wp:wrapPolygon edited="0">
                <wp:start x="0" y="0"/>
                <wp:lineTo x="0" y="21392"/>
                <wp:lineTo x="21502" y="21392"/>
                <wp:lineTo x="21502"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 Mô tả vị trí - SIGME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085" cy="2577465"/>
                    </a:xfrm>
                    <a:prstGeom prst="rect">
                      <a:avLst/>
                    </a:prstGeom>
                  </pic:spPr>
                </pic:pic>
              </a:graphicData>
            </a:graphic>
          </wp:anchor>
        </w:drawing>
      </w:r>
      <w:r w:rsidR="00FC6112" w:rsidRPr="00FC6112">
        <w:rPr>
          <w:rFonts w:eastAsia="Calibri"/>
          <w:color w:val="000000"/>
          <w:lang w:val="vi-VN" w:eastAsia="vi-VN"/>
        </w:rPr>
        <w:t>WI N4315 E02145 – N4445 E02245 – N4330 E02445 – N4200 E02455 – N4230 E02245- N4315 E02145 FL250/370 WKN FCST AT 1600Z WI N4300 E02245 – N4415 E02315 – N4322 E02452 – N4155 E02445 – N4215 E02330- N4300 E02245</w:t>
      </w:r>
    </w:p>
    <w:p w14:paraId="039F7E31" w14:textId="77777777" w:rsidR="00FC6112" w:rsidRPr="00FC6112" w:rsidRDefault="00FC6112" w:rsidP="000612D2">
      <w:pPr>
        <w:keepNext w:val="0"/>
        <w:keepLines w:val="0"/>
        <w:tabs>
          <w:tab w:val="center" w:pos="567"/>
        </w:tabs>
        <w:spacing w:before="0"/>
        <w:ind w:firstLine="426"/>
        <w:rPr>
          <w:rFonts w:eastAsia="Calibri"/>
          <w:iCs/>
          <w:color w:val="000000"/>
          <w:lang w:val="vi-VN" w:eastAsia="vi-VN"/>
        </w:rPr>
      </w:pPr>
      <w:r w:rsidRPr="00FC6112">
        <w:rPr>
          <w:rFonts w:eastAsia="Calibri"/>
          <w:iCs/>
          <w:color w:val="000000"/>
          <w:lang w:val="vi-VN" w:eastAsia="vi-VN"/>
        </w:rPr>
        <w:t>* Các phương pháp mô tả vị trí bổ sung dưới đây chỉ được sử dụng cho SIGMET định dạng TAC, do tính phức tạp của việc chuyển SIGMET dạng TAC sử dụng các cách mô tả này sang dạng IWXXM:</w:t>
      </w:r>
    </w:p>
    <w:p w14:paraId="18B8C272"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(2) Sử dụng đa giác kết hợp với biên giới FIR</w:t>
      </w:r>
    </w:p>
    <w:p w14:paraId="03083C13"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Thực tế, một số ranh giới FIR rất phức tạp và sẽ không thực tế nếu kỳ vọng rằng một đa giác sẽ được xác định theo chính xác các ranh giới đó. Do đó, một số Quốc gia đã xác định rằng các điểm đa giác được chọn liên quan đến ranh giới phức tạp sao cho ranh giới FIR gần đúng, nhưng được bao phủ hoàn toàn bởi đa giác và rằng bất kỳ diện tích bổ sung nào ngoài ranh giới FIR là mức tối thiểu có thể được mô tả hợp lý và thực tế. Tuy nhiên, cần phải thận trọng trong những trường hợp mà các sân bay quốc tế nằm gần ranh giới FIR phức tạp như vậy. Tham khảo: Phụ lục B SIGMET Guide cung cấp các ví dụ và lời khuyên liên quan đến việc mô tả các khu vực đó.</w:t>
      </w:r>
    </w:p>
    <w:p w14:paraId="6DF56244"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(2a) Mô tả phần FIR giới hạnbởi một đường thẳng hoặc đường gấp khúc kết nối tối đa ba đoạn thẳng với điểm bắt đầu và kết thúc nằm trên ranh giới FIR (hoặc gần sát ranh giới của FIR để có thể hiểu là đường phân định kết nối với ranh giới FIR tại điểm đó).</w:t>
      </w:r>
    </w:p>
    <w:p w14:paraId="79C7C1D7" w14:textId="77777777" w:rsidR="00FC6112" w:rsidRPr="00FC6112" w:rsidRDefault="00FC6112" w:rsidP="000612D2">
      <w:pPr>
        <w:keepNext w:val="0"/>
        <w:keepLines w:val="0"/>
        <w:tabs>
          <w:tab w:val="center" w:pos="567"/>
        </w:tabs>
        <w:spacing w:before="0"/>
        <w:ind w:firstLine="567"/>
        <w:rPr>
          <w:rFonts w:eastAsia="Calibri"/>
          <w:i/>
          <w:color w:val="000000"/>
          <w:lang w:val="en-US" w:eastAsia="vi-VN"/>
        </w:rPr>
      </w:pPr>
      <w:r w:rsidRPr="00FC6112">
        <w:rPr>
          <w:rFonts w:eastAsia="Calibri"/>
          <w:i/>
          <w:color w:val="000000"/>
          <w:lang w:val="en-US" w:eastAsia="vi-VN"/>
        </w:rPr>
        <w:t>Cú pháp:</w:t>
      </w:r>
    </w:p>
    <w:p w14:paraId="7F643EAD" w14:textId="77777777" w:rsidR="00FC6112" w:rsidRPr="00FC6112" w:rsidRDefault="00FC6112" w:rsidP="000612D2">
      <w:pPr>
        <w:keepNext w:val="0"/>
        <w:keepLines w:val="0"/>
        <w:tabs>
          <w:tab w:val="center" w:pos="567"/>
        </w:tabs>
        <w:spacing w:before="0"/>
        <w:ind w:firstLine="567"/>
        <w:rPr>
          <w:rFonts w:eastAsia="Calibri"/>
          <w:b/>
          <w:color w:val="000000"/>
          <w:lang w:val="en-US" w:eastAsia="vi-VN"/>
        </w:rPr>
      </w:pPr>
      <w:r w:rsidRPr="00FC6112">
        <w:rPr>
          <w:rFonts w:eastAsia="Calibri"/>
          <w:b/>
          <w:color w:val="000000"/>
          <w:lang w:val="vi-VN" w:eastAsia="vi-VN"/>
        </w:rPr>
        <w:t>&lt;N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&lt;NE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&lt;SE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&lt;SW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&lt;W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&lt;NW OF&gt; LINE</w:t>
      </w:r>
      <w:r w:rsidRPr="00FC6112">
        <w:rPr>
          <w:rFonts w:eastAsia="Calibri"/>
          <w:b/>
          <w:color w:val="000000"/>
          <w:lang w:val="en-US" w:eastAsia="vi-VN"/>
        </w:rPr>
        <w:t xml:space="preserve"> </w:t>
      </w:r>
      <w:r w:rsidRPr="00FC6112">
        <w:rPr>
          <w:rFonts w:eastAsia="Calibri"/>
          <w:b/>
          <w:color w:val="000000"/>
          <w:lang w:val="vi-VN" w:eastAsia="vi-VN"/>
        </w:rPr>
        <w:t>&lt;N</w:t>
      </w:r>
      <w:r w:rsidRPr="00FC6112">
        <w:rPr>
          <w:rFonts w:eastAsia="Calibri"/>
          <w:color w:val="000000"/>
          <w:lang w:val="vi-VN" w:eastAsia="vi-VN"/>
        </w:rPr>
        <w:t>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b/>
          <w:color w:val="000000"/>
          <w:lang w:val="vi-VN" w:eastAsia="vi-VN"/>
        </w:rPr>
        <w:t>&lt;W</w:t>
      </w:r>
      <w:r w:rsidRPr="00FC6112">
        <w:rPr>
          <w:rFonts w:eastAsia="Calibri"/>
          <w:color w:val="000000"/>
          <w:lang w:val="vi-VN" w:eastAsia="vi-VN"/>
        </w:rPr>
        <w:t>nnn[nn]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43C57081" w14:textId="77777777" w:rsidR="00FC6112" w:rsidRPr="00FC6112" w:rsidRDefault="00FC6112" w:rsidP="000612D2">
      <w:pPr>
        <w:keepNext w:val="0"/>
        <w:keepLines w:val="0"/>
        <w:tabs>
          <w:tab w:val="center" w:pos="567"/>
        </w:tabs>
        <w:spacing w:before="0"/>
        <w:ind w:firstLine="567"/>
        <w:rPr>
          <w:rFonts w:eastAsia="Calibri"/>
          <w:b/>
          <w:color w:val="000000"/>
          <w:lang w:val="en-US" w:eastAsia="vi-VN"/>
        </w:rPr>
      </w:pPr>
      <w:r w:rsidRPr="00FC6112">
        <w:rPr>
          <w:rFonts w:eastAsia="Calibri"/>
          <w:b/>
          <w:color w:val="000000"/>
          <w:lang w:val="vi-VN" w:eastAsia="vi-VN"/>
        </w:rPr>
        <w:t>–&lt;N</w:t>
      </w:r>
      <w:r w:rsidRPr="00FC6112">
        <w:rPr>
          <w:rFonts w:eastAsia="Calibri"/>
          <w:color w:val="000000"/>
          <w:lang w:val="vi-VN" w:eastAsia="vi-VN"/>
        </w:rPr>
        <w:t>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&gt;&lt;W</w:t>
      </w:r>
      <w:r w:rsidRPr="00FC6112">
        <w:rPr>
          <w:rFonts w:eastAsia="Calibri"/>
          <w:color w:val="000000"/>
          <w:lang w:val="vi-VN" w:eastAsia="vi-VN"/>
        </w:rPr>
        <w:t>nnn[nn]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0879CFDF"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noProof/>
          <w:color w:val="000000"/>
          <w:lang w:val="en-US"/>
        </w:rPr>
        <w:lastRenderedPageBreak/>
        <w:drawing>
          <wp:anchor distT="0" distB="0" distL="114300" distR="114300" simplePos="0" relativeHeight="251694080" behindDoc="1" locked="0" layoutInCell="1" allowOverlap="1" wp14:anchorId="3CA8BD27" wp14:editId="2BB1BFFD">
            <wp:simplePos x="0" y="0"/>
            <wp:positionH relativeFrom="column">
              <wp:posOffset>3261050</wp:posOffset>
            </wp:positionH>
            <wp:positionV relativeFrom="paragraph">
              <wp:posOffset>89</wp:posOffset>
            </wp:positionV>
            <wp:extent cx="2628265" cy="2333625"/>
            <wp:effectExtent l="0" t="0" r="0" b="0"/>
            <wp:wrapTight wrapText="bothSides">
              <wp:wrapPolygon edited="0">
                <wp:start x="0" y="0"/>
                <wp:lineTo x="0" y="21459"/>
                <wp:lineTo x="21430" y="21459"/>
                <wp:lineTo x="21430"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28265" cy="2333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284AAB"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8C565D9"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27E12CF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0486F898"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vi-VN" w:eastAsia="vi-VN"/>
        </w:rPr>
        <w:t xml:space="preserve">NE OF LINE N4230 E02052 – </w:t>
      </w:r>
    </w:p>
    <w:p w14:paraId="48FB922B"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vi-VN" w:eastAsia="vi-VN"/>
        </w:rPr>
        <w:t>N41 E02430</w:t>
      </w:r>
    </w:p>
    <w:p w14:paraId="7623693D"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47893F66"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751F7CE"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E9C8C2E"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6BA7B60"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noProof/>
          <w:color w:val="000000"/>
          <w:lang w:val="en-US"/>
        </w:rPr>
        <w:drawing>
          <wp:anchor distT="0" distB="0" distL="114300" distR="114300" simplePos="0" relativeHeight="251695104" behindDoc="1" locked="0" layoutInCell="1" allowOverlap="1" wp14:anchorId="6E578CC0" wp14:editId="2FBF8CE6">
            <wp:simplePos x="0" y="0"/>
            <wp:positionH relativeFrom="column">
              <wp:posOffset>2910840</wp:posOffset>
            </wp:positionH>
            <wp:positionV relativeFrom="paragraph">
              <wp:posOffset>-2540</wp:posOffset>
            </wp:positionV>
            <wp:extent cx="2771775" cy="2436495"/>
            <wp:effectExtent l="0" t="0" r="0" b="0"/>
            <wp:wrapTight wrapText="bothSides">
              <wp:wrapPolygon edited="0">
                <wp:start x="0" y="0"/>
                <wp:lineTo x="0" y="21340"/>
                <wp:lineTo x="21433" y="21340"/>
                <wp:lineTo x="21433"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71775" cy="2436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1C1AB1"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3038EC37"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2CAD3D3"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vi-VN" w:eastAsia="vi-VN"/>
        </w:rPr>
        <w:t>NE OF LINE N4345 E02115 – N4245 E02145 - N4230 E02315 – N4100 E02430</w:t>
      </w:r>
    </w:p>
    <w:p w14:paraId="0A2CF0F7"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924E6C1"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7B56EB4"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2664BB25"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(2b) Mô tả vùng bị ảnh hưởng trong FIR nằm giữa 2 đường vĩ tuyến hoặc hai đường kinh tuyến.</w:t>
      </w:r>
    </w:p>
    <w:p w14:paraId="016C466C" w14:textId="77777777" w:rsidR="00FC6112" w:rsidRPr="00FC6112" w:rsidRDefault="00FC6112" w:rsidP="000612D2">
      <w:pPr>
        <w:keepNext w:val="0"/>
        <w:keepLines w:val="0"/>
        <w:tabs>
          <w:tab w:val="center" w:pos="567"/>
        </w:tabs>
        <w:spacing w:before="0"/>
        <w:rPr>
          <w:rFonts w:eastAsia="Calibri"/>
          <w:i/>
          <w:color w:val="000000"/>
          <w:lang w:val="en-US" w:eastAsia="vi-VN"/>
        </w:rPr>
      </w:pPr>
    </w:p>
    <w:p w14:paraId="31D657C1" w14:textId="77777777" w:rsidR="00FC6112" w:rsidRPr="00FC6112" w:rsidRDefault="00FC6112" w:rsidP="000612D2">
      <w:pPr>
        <w:keepNext w:val="0"/>
        <w:keepLines w:val="0"/>
        <w:tabs>
          <w:tab w:val="center" w:pos="567"/>
        </w:tabs>
        <w:spacing w:before="0"/>
        <w:rPr>
          <w:rFonts w:eastAsia="Calibri"/>
          <w:i/>
          <w:color w:val="000000"/>
          <w:lang w:val="en-US" w:eastAsia="vi-VN"/>
        </w:rPr>
      </w:pPr>
      <w:r w:rsidRPr="00FC6112">
        <w:rPr>
          <w:rFonts w:eastAsia="Calibri"/>
          <w:i/>
          <w:color w:val="000000"/>
          <w:lang w:val="en-US" w:eastAsia="vi-VN"/>
        </w:rPr>
        <w:t>Cú pháp:</w:t>
      </w:r>
    </w:p>
    <w:p w14:paraId="06F15BA3" w14:textId="77777777"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b/>
          <w:color w:val="000000"/>
          <w:lang w:val="vi-VN" w:eastAsia="vi-VN"/>
        </w:rPr>
        <w:t>&lt;N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 OF&gt;&lt;N</w:t>
      </w:r>
      <w:r w:rsidRPr="00FC6112">
        <w:rPr>
          <w:rFonts w:eastAsia="Calibri"/>
          <w:color w:val="000000"/>
          <w:lang w:val="vi-VN" w:eastAsia="vi-VN"/>
        </w:rPr>
        <w:t>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w:t>
      </w:r>
      <w:r w:rsidRPr="00FC6112">
        <w:rPr>
          <w:rFonts w:eastAsia="Calibri"/>
          <w:color w:val="000000"/>
          <w:lang w:val="vi-VN" w:eastAsia="vi-VN"/>
        </w:rPr>
        <w:t>nn[nn]</w:t>
      </w:r>
      <w:r w:rsidRPr="00FC6112">
        <w:rPr>
          <w:rFonts w:eastAsia="Calibri"/>
          <w:b/>
          <w:color w:val="000000"/>
          <w:lang w:val="vi-VN" w:eastAsia="vi-VN"/>
        </w:rPr>
        <w:t>&gt; AND &lt;N OF&gt;</w:t>
      </w:r>
      <w:r w:rsidRPr="00FC6112">
        <w:rPr>
          <w:rFonts w:eastAsia="Calibri"/>
          <w:b/>
          <w:color w:val="000000"/>
          <w:lang w:val="en-US" w:eastAsia="vi-VN"/>
        </w:rPr>
        <w:t xml:space="preserve"> </w:t>
      </w:r>
      <w:r w:rsidRPr="00FC6112">
        <w:rPr>
          <w:rFonts w:eastAsia="Calibri"/>
          <w:i/>
          <w:color w:val="000000"/>
          <w:lang w:val="vi-VN" w:eastAsia="vi-VN"/>
        </w:rPr>
        <w:t>hoặc</w:t>
      </w:r>
    </w:p>
    <w:p w14:paraId="745536FE" w14:textId="77777777"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b/>
          <w:color w:val="000000"/>
          <w:lang w:val="vi-VN" w:eastAsia="vi-VN"/>
        </w:rPr>
        <w:t>&lt;S OF&gt;&lt;N</w:t>
      </w:r>
      <w:r w:rsidRPr="00FC6112">
        <w:rPr>
          <w:rFonts w:eastAsia="Calibri"/>
          <w:color w:val="000000"/>
          <w:lang w:val="vi-VN" w:eastAsia="vi-VN"/>
        </w:rPr>
        <w:t>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&lt;Snn[nn]&gt;</w:t>
      </w:r>
    </w:p>
    <w:p w14:paraId="042BAE5E" w14:textId="1CE6AB35" w:rsidR="00FC6112" w:rsidRPr="00FC6112" w:rsidRDefault="000612D2" w:rsidP="000612D2">
      <w:pPr>
        <w:keepNext w:val="0"/>
        <w:keepLines w:val="0"/>
        <w:tabs>
          <w:tab w:val="center" w:pos="567"/>
        </w:tabs>
        <w:spacing w:before="0"/>
        <w:rPr>
          <w:rFonts w:eastAsia="Calibri"/>
          <w:i/>
          <w:color w:val="000000"/>
          <w:lang w:val="en-US" w:eastAsia="vi-VN"/>
        </w:rPr>
      </w:pPr>
      <w:r w:rsidRPr="00FC6112">
        <w:rPr>
          <w:rFonts w:eastAsia="Calibri"/>
          <w:noProof/>
          <w:color w:val="000000"/>
          <w:lang w:val="en-US"/>
        </w:rPr>
        <w:drawing>
          <wp:anchor distT="0" distB="0" distL="114300" distR="114300" simplePos="0" relativeHeight="251696128" behindDoc="1" locked="0" layoutInCell="1" allowOverlap="1" wp14:anchorId="628D23CD" wp14:editId="00A0B8E8">
            <wp:simplePos x="0" y="0"/>
            <wp:positionH relativeFrom="column">
              <wp:posOffset>3490093</wp:posOffset>
            </wp:positionH>
            <wp:positionV relativeFrom="paragraph">
              <wp:posOffset>11238</wp:posOffset>
            </wp:positionV>
            <wp:extent cx="2571750" cy="2277110"/>
            <wp:effectExtent l="0" t="0" r="0" b="0"/>
            <wp:wrapTight wrapText="bothSides">
              <wp:wrapPolygon edited="0">
                <wp:start x="0" y="0"/>
                <wp:lineTo x="0" y="21325"/>
                <wp:lineTo x="21430" y="21325"/>
                <wp:lineTo x="21430"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71750" cy="2277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C6112" w:rsidRPr="00FC6112">
        <w:rPr>
          <w:rFonts w:eastAsia="Calibri"/>
          <w:i/>
          <w:color w:val="000000"/>
          <w:lang w:val="en-US" w:eastAsia="vi-VN"/>
        </w:rPr>
        <w:t>Hoặc</w:t>
      </w:r>
    </w:p>
    <w:p w14:paraId="1ACD003A" w14:textId="77777777"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b/>
          <w:color w:val="000000"/>
          <w:lang w:val="vi-VN" w:eastAsia="vi-VN"/>
        </w:rPr>
        <w:t>&lt;W OF&gt;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 OF&gt;&lt;W</w:t>
      </w:r>
      <w:r w:rsidRPr="00FC6112">
        <w:rPr>
          <w:rFonts w:eastAsia="Calibri"/>
          <w:color w:val="000000"/>
          <w:lang w:val="vi-VN" w:eastAsia="vi-VN"/>
        </w:rPr>
        <w:t>nnn[nn]&gt;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 AND &lt;W OF&gt;</w:t>
      </w:r>
    </w:p>
    <w:p w14:paraId="458E6DC3" w14:textId="7A10DC33"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 OF&gt;&lt;W</w:t>
      </w:r>
      <w:r w:rsidRPr="00FC6112">
        <w:rPr>
          <w:rFonts w:eastAsia="Calibri"/>
          <w:color w:val="000000"/>
          <w:lang w:val="vi-VN" w:eastAsia="vi-VN"/>
        </w:rPr>
        <w:t>nnn[nn]</w:t>
      </w:r>
      <w:r w:rsidRPr="00FC6112">
        <w:rPr>
          <w:rFonts w:eastAsia="Calibri"/>
          <w:b/>
          <w:color w:val="000000"/>
          <w:lang w:val="vi-VN" w:eastAsia="vi-VN"/>
        </w:rPr>
        <w:t>&gt;</w:t>
      </w:r>
      <w:r w:rsidRPr="00FC6112">
        <w:rPr>
          <w:rFonts w:eastAsia="Calibri"/>
          <w:b/>
          <w:color w:val="000000"/>
          <w:lang w:val="en-US" w:eastAsia="vi-VN"/>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&lt;E</w:t>
      </w:r>
      <w:r w:rsidRPr="00FC6112">
        <w:rPr>
          <w:rFonts w:eastAsia="Calibri"/>
          <w:color w:val="000000"/>
          <w:lang w:val="vi-VN" w:eastAsia="vi-VN"/>
        </w:rPr>
        <w:t>nnn[nn]</w:t>
      </w:r>
      <w:r w:rsidRPr="00FC6112">
        <w:rPr>
          <w:rFonts w:eastAsia="Calibri"/>
          <w:b/>
          <w:color w:val="000000"/>
          <w:lang w:val="vi-VN" w:eastAsia="vi-VN"/>
        </w:rPr>
        <w:t>&gt;</w:t>
      </w:r>
    </w:p>
    <w:p w14:paraId="0415B0A1" w14:textId="6ECF2C62" w:rsidR="00FC6112" w:rsidRPr="00FC6112" w:rsidRDefault="00FC6112" w:rsidP="000612D2">
      <w:pPr>
        <w:keepNext w:val="0"/>
        <w:keepLines w:val="0"/>
        <w:tabs>
          <w:tab w:val="center" w:pos="567"/>
        </w:tabs>
        <w:spacing w:before="0"/>
        <w:rPr>
          <w:rFonts w:ascii="Courier New" w:eastAsia="Calibri" w:hAnsi="Courier New" w:cs="Courier New"/>
          <w:color w:val="000000"/>
          <w:sz w:val="22"/>
          <w:szCs w:val="22"/>
          <w:lang w:val="en-US"/>
        </w:rPr>
      </w:pPr>
    </w:p>
    <w:p w14:paraId="4F25BB59" w14:textId="34C4DF05" w:rsidR="00FC6112" w:rsidRPr="00FC6112" w:rsidRDefault="00FC6112" w:rsidP="000612D2">
      <w:pPr>
        <w:keepNext w:val="0"/>
        <w:keepLines w:val="0"/>
        <w:tabs>
          <w:tab w:val="center" w:pos="567"/>
        </w:tabs>
        <w:spacing w:before="0"/>
        <w:rPr>
          <w:rFonts w:eastAsia="Calibri"/>
          <w:color w:val="000000"/>
          <w:lang w:val="en-US" w:eastAsia="vi-VN"/>
        </w:rPr>
      </w:pPr>
    </w:p>
    <w:p w14:paraId="75911B46"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AD03361" w14:textId="77777777" w:rsidR="00FC6112" w:rsidRPr="00FC6112" w:rsidRDefault="00FC6112" w:rsidP="000612D2">
      <w:pPr>
        <w:keepNext w:val="0"/>
        <w:keepLines w:val="0"/>
        <w:tabs>
          <w:tab w:val="center" w:pos="567"/>
        </w:tabs>
        <w:spacing w:before="0"/>
        <w:rPr>
          <w:rFonts w:eastAsia="Calibri"/>
          <w:i/>
          <w:color w:val="000000"/>
          <w:lang w:val="en-US"/>
        </w:rPr>
      </w:pPr>
    </w:p>
    <w:p w14:paraId="00500043" w14:textId="77777777" w:rsidR="00FC6112" w:rsidRPr="00FC6112" w:rsidRDefault="00FC6112" w:rsidP="000612D2">
      <w:pPr>
        <w:keepNext w:val="0"/>
        <w:keepLines w:val="0"/>
        <w:tabs>
          <w:tab w:val="center" w:pos="567"/>
        </w:tabs>
        <w:spacing w:before="0"/>
        <w:rPr>
          <w:rFonts w:eastAsia="Calibri"/>
          <w:i/>
          <w:color w:val="000000"/>
          <w:lang w:val="en-US"/>
        </w:rPr>
      </w:pPr>
    </w:p>
    <w:p w14:paraId="1826ACA9"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Ví dụ:</w:t>
      </w:r>
      <w:r w:rsidRPr="00FC6112">
        <w:rPr>
          <w:rFonts w:eastAsia="Calibri"/>
          <w:color w:val="000000"/>
          <w:lang w:val="en-US" w:eastAsia="vi-VN"/>
        </w:rPr>
        <w:t xml:space="preserve"> N OF N4145 AND S OF N4230</w:t>
      </w:r>
    </w:p>
    <w:p w14:paraId="1EBA8A3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5553860"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6160A97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4523E54"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22DFF45"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 xml:space="preserve">(2c) </w:t>
      </w:r>
      <w:r w:rsidRPr="00FC6112">
        <w:rPr>
          <w:rFonts w:eastAsia="Calibri"/>
          <w:color w:val="000000"/>
          <w:lang w:val="vi-VN" w:eastAsia="vi-VN"/>
        </w:rPr>
        <w:t xml:space="preserve">Mô tả phần FIR </w:t>
      </w:r>
      <w:r w:rsidRPr="00FC6112">
        <w:rPr>
          <w:rFonts w:eastAsia="Calibri"/>
          <w:color w:val="000000"/>
          <w:lang w:val="en-US" w:eastAsia="vi-VN"/>
        </w:rPr>
        <w:t>giới hạn</w:t>
      </w:r>
      <w:r w:rsidRPr="00FC6112">
        <w:rPr>
          <w:rFonts w:eastAsia="Calibri"/>
          <w:color w:val="000000"/>
          <w:lang w:val="vi-VN" w:eastAsia="vi-VN"/>
        </w:rPr>
        <w:t xml:space="preserve"> bởi </w:t>
      </w:r>
      <w:r w:rsidRPr="00FC6112">
        <w:rPr>
          <w:rFonts w:eastAsia="Calibri"/>
          <w:color w:val="000000"/>
          <w:lang w:val="en-US" w:eastAsia="vi-VN"/>
        </w:rPr>
        <w:t>hai</w:t>
      </w:r>
      <w:r w:rsidRPr="00FC6112">
        <w:rPr>
          <w:rFonts w:eastAsia="Calibri"/>
          <w:color w:val="000000"/>
          <w:lang w:val="vi-VN" w:eastAsia="vi-VN"/>
        </w:rPr>
        <w:t xml:space="preserve"> đường thẳng h</w:t>
      </w:r>
      <w:r w:rsidRPr="00FC6112">
        <w:rPr>
          <w:rFonts w:eastAsia="Calibri"/>
          <w:color w:val="000000"/>
          <w:lang w:val="en-US" w:eastAsia="vi-VN"/>
        </w:rPr>
        <w:t xml:space="preserve">ay </w:t>
      </w:r>
      <w:r w:rsidRPr="00FC6112">
        <w:rPr>
          <w:rFonts w:eastAsia="Calibri"/>
          <w:color w:val="000000"/>
          <w:lang w:val="vi-VN" w:eastAsia="vi-VN"/>
        </w:rPr>
        <w:t xml:space="preserve">đường gấp khúc kết nối tối đa ba đoạn thẳng với </w:t>
      </w:r>
      <w:r w:rsidRPr="00FC6112">
        <w:rPr>
          <w:rFonts w:eastAsia="Calibri"/>
          <w:color w:val="000000"/>
          <w:lang w:val="en-US" w:eastAsia="vi-VN"/>
        </w:rPr>
        <w:t xml:space="preserve">các </w:t>
      </w:r>
      <w:r w:rsidRPr="00FC6112">
        <w:rPr>
          <w:rFonts w:eastAsia="Calibri"/>
          <w:color w:val="000000"/>
          <w:lang w:val="vi-VN" w:eastAsia="vi-VN"/>
        </w:rPr>
        <w:t>điểm bắt đầu và kết thúc nằm trên ranh giới FIR (hoặc gần sát ranh giới của FIR để có thể hiểu là đường phân định kết nối với ranh giới FIR tại điểm đó).</w:t>
      </w:r>
    </w:p>
    <w:p w14:paraId="69A6E357" w14:textId="77777777" w:rsidR="00FC6112" w:rsidRPr="00FC6112" w:rsidRDefault="00FC6112" w:rsidP="000612D2">
      <w:pPr>
        <w:keepNext w:val="0"/>
        <w:keepLines w:val="0"/>
        <w:tabs>
          <w:tab w:val="center" w:pos="567"/>
        </w:tabs>
        <w:spacing w:before="0"/>
        <w:rPr>
          <w:rFonts w:eastAsia="Calibri"/>
          <w:i/>
          <w:color w:val="000000"/>
          <w:lang w:val="en-US" w:eastAsia="vi-VN"/>
        </w:rPr>
      </w:pPr>
      <w:r w:rsidRPr="00FC6112">
        <w:rPr>
          <w:rFonts w:eastAsia="Calibri"/>
          <w:i/>
          <w:color w:val="000000"/>
          <w:lang w:val="en-US" w:eastAsia="vi-VN"/>
        </w:rPr>
        <w:t>Cú pháp:</w:t>
      </w:r>
    </w:p>
    <w:p w14:paraId="426C6263"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lastRenderedPageBreak/>
        <w:t>&lt;N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&lt;NE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&lt;W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&lt;NW OF&gt;</w:t>
      </w:r>
    </w:p>
    <w:p w14:paraId="53074B60"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 xml:space="preserve">LINE </w:t>
      </w:r>
    </w:p>
    <w:p w14:paraId="59E392CA"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0A834553"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690730E1"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p>
    <w:p w14:paraId="53EB1CA0"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r w:rsidRPr="00FC6112">
        <w:rPr>
          <w:rFonts w:eastAsia="Calibri"/>
          <w:b/>
          <w:bCs/>
          <w:color w:val="000000"/>
          <w:lang w:val="vi-VN"/>
        </w:rPr>
        <w:t xml:space="preserve"> </w:t>
      </w:r>
    </w:p>
    <w:p w14:paraId="7DB60DBF"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AND</w:t>
      </w:r>
    </w:p>
    <w:p w14:paraId="4C3A609B"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&lt;N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&lt;NE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&lt;W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&lt;NW OF&gt;</w:t>
      </w:r>
    </w:p>
    <w:p w14:paraId="7698FCD6"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 xml:space="preserve">LINE </w:t>
      </w:r>
    </w:p>
    <w:p w14:paraId="66289879"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3E6E482D"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27D3C79B"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p>
    <w:p w14:paraId="029D564F"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p>
    <w:p w14:paraId="6904D5BC" w14:textId="77777777" w:rsidR="00FC6112" w:rsidRPr="00FC6112" w:rsidRDefault="00FC6112" w:rsidP="000612D2">
      <w:pPr>
        <w:keepNext w:val="0"/>
        <w:keepLines w:val="0"/>
        <w:tabs>
          <w:tab w:val="center" w:pos="567"/>
        </w:tabs>
        <w:spacing w:before="0"/>
        <w:rPr>
          <w:rFonts w:eastAsia="Calibri"/>
          <w:bCs/>
          <w:color w:val="000000"/>
          <w:lang w:val="en-US"/>
        </w:rPr>
      </w:pPr>
      <w:r w:rsidRPr="00FC6112">
        <w:rPr>
          <w:rFonts w:eastAsia="Calibri"/>
          <w:bCs/>
          <w:noProof/>
          <w:color w:val="000000"/>
          <w:lang w:val="en-US"/>
        </w:rPr>
        <w:drawing>
          <wp:anchor distT="0" distB="0" distL="114300" distR="114300" simplePos="0" relativeHeight="251689984" behindDoc="1" locked="0" layoutInCell="1" allowOverlap="1" wp14:anchorId="2556D02C" wp14:editId="0E7CEC9F">
            <wp:simplePos x="0" y="0"/>
            <wp:positionH relativeFrom="column">
              <wp:posOffset>-3810</wp:posOffset>
            </wp:positionH>
            <wp:positionV relativeFrom="paragraph">
              <wp:posOffset>161290</wp:posOffset>
            </wp:positionV>
            <wp:extent cx="2676525" cy="2352040"/>
            <wp:effectExtent l="0" t="0" r="0" b="0"/>
            <wp:wrapTight wrapText="bothSides">
              <wp:wrapPolygon edited="0">
                <wp:start x="0" y="0"/>
                <wp:lineTo x="0" y="21343"/>
                <wp:lineTo x="21523" y="21343"/>
                <wp:lineTo x="21523"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6525" cy="2352040"/>
                    </a:xfrm>
                    <a:prstGeom prst="rect">
                      <a:avLst/>
                    </a:prstGeom>
                    <a:noFill/>
                    <a:ln>
                      <a:noFill/>
                    </a:ln>
                  </pic:spPr>
                </pic:pic>
              </a:graphicData>
            </a:graphic>
          </wp:anchor>
        </w:drawing>
      </w:r>
    </w:p>
    <w:p w14:paraId="7988809C" w14:textId="77777777" w:rsidR="00FC6112" w:rsidRPr="00FC6112" w:rsidRDefault="00FC6112" w:rsidP="000612D2">
      <w:pPr>
        <w:keepNext w:val="0"/>
        <w:keepLines w:val="0"/>
        <w:tabs>
          <w:tab w:val="center" w:pos="567"/>
        </w:tabs>
        <w:spacing w:before="0"/>
        <w:rPr>
          <w:rFonts w:eastAsia="Calibri"/>
          <w:bCs/>
          <w:color w:val="000000"/>
          <w:lang w:val="en-US"/>
        </w:rPr>
      </w:pPr>
    </w:p>
    <w:p w14:paraId="04BAE66C" w14:textId="77777777" w:rsidR="00FC6112" w:rsidRPr="00FC6112" w:rsidRDefault="00FC6112" w:rsidP="000612D2">
      <w:pPr>
        <w:keepNext w:val="0"/>
        <w:keepLines w:val="0"/>
        <w:tabs>
          <w:tab w:val="center" w:pos="567"/>
        </w:tabs>
        <w:spacing w:before="0"/>
        <w:rPr>
          <w:rFonts w:eastAsia="Calibri"/>
          <w:bCs/>
          <w:color w:val="000000"/>
          <w:lang w:val="en-US"/>
        </w:rPr>
      </w:pPr>
    </w:p>
    <w:p w14:paraId="1126798E" w14:textId="77777777" w:rsidR="00FC6112" w:rsidRPr="00FC6112" w:rsidRDefault="00FC6112" w:rsidP="000612D2">
      <w:pPr>
        <w:keepNext w:val="0"/>
        <w:keepLines w:val="0"/>
        <w:tabs>
          <w:tab w:val="center" w:pos="567"/>
        </w:tabs>
        <w:spacing w:before="0"/>
        <w:rPr>
          <w:rFonts w:eastAsia="Calibri"/>
          <w:bCs/>
          <w:color w:val="000000"/>
          <w:lang w:val="en-US"/>
        </w:rPr>
      </w:pPr>
      <w:r w:rsidRPr="00FC6112">
        <w:rPr>
          <w:rFonts w:eastAsia="Calibri"/>
          <w:i/>
          <w:color w:val="000000"/>
          <w:lang w:val="en-US"/>
        </w:rPr>
        <w:t xml:space="preserve">Ví dụ: </w:t>
      </w:r>
      <w:r w:rsidRPr="00FC6112">
        <w:rPr>
          <w:rFonts w:eastAsia="Calibri"/>
          <w:bCs/>
          <w:color w:val="000000"/>
          <w:lang w:val="vi-VN"/>
        </w:rPr>
        <w:t>SEV TURB FCST NE OF LINE N4300 E02057 – N4115 E02215 – N4020 E02340 AND SW OF LINE N4402 E02142 – N4215 E02315 - N4145 E02450 FL250/370</w:t>
      </w:r>
    </w:p>
    <w:p w14:paraId="0C11F88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287838DF"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272A9715"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noProof/>
          <w:color w:val="000000"/>
          <w:lang w:val="en-US"/>
        </w:rPr>
        <w:drawing>
          <wp:anchor distT="0" distB="0" distL="114300" distR="114300" simplePos="0" relativeHeight="251691008" behindDoc="1" locked="0" layoutInCell="1" allowOverlap="1" wp14:anchorId="698E51EC" wp14:editId="13E9B37D">
            <wp:simplePos x="0" y="0"/>
            <wp:positionH relativeFrom="column">
              <wp:posOffset>15240</wp:posOffset>
            </wp:positionH>
            <wp:positionV relativeFrom="paragraph">
              <wp:posOffset>215900</wp:posOffset>
            </wp:positionV>
            <wp:extent cx="2695575" cy="2365375"/>
            <wp:effectExtent l="0" t="0" r="9525" b="0"/>
            <wp:wrapTight wrapText="bothSides">
              <wp:wrapPolygon edited="0">
                <wp:start x="0" y="0"/>
                <wp:lineTo x="0" y="21397"/>
                <wp:lineTo x="21524" y="21397"/>
                <wp:lineTo x="21524" y="0"/>
                <wp:lineTo x="0" y="0"/>
              </wp:wrapPolygon>
            </wp:wrapTight>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5575" cy="2365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F2D2D4" w14:textId="77777777" w:rsidR="00FC6112" w:rsidRPr="00FC6112" w:rsidRDefault="00FC6112" w:rsidP="000612D2">
      <w:pPr>
        <w:keepNext w:val="0"/>
        <w:keepLines w:val="0"/>
        <w:tabs>
          <w:tab w:val="center" w:pos="567"/>
        </w:tabs>
        <w:spacing w:before="0"/>
        <w:rPr>
          <w:rFonts w:eastAsia="Calibri"/>
          <w:i/>
          <w:color w:val="000000"/>
          <w:lang w:val="en-US"/>
        </w:rPr>
      </w:pPr>
    </w:p>
    <w:p w14:paraId="298ECC75" w14:textId="77777777" w:rsidR="00FC6112" w:rsidRPr="00FC6112" w:rsidRDefault="00FC6112" w:rsidP="000612D2">
      <w:pPr>
        <w:keepNext w:val="0"/>
        <w:keepLines w:val="0"/>
        <w:tabs>
          <w:tab w:val="center" w:pos="567"/>
        </w:tabs>
        <w:spacing w:before="0"/>
        <w:rPr>
          <w:rFonts w:eastAsia="Calibri"/>
          <w:i/>
          <w:color w:val="000000"/>
          <w:lang w:val="en-US"/>
        </w:rPr>
      </w:pPr>
    </w:p>
    <w:p w14:paraId="66467C3E"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vi-VN" w:eastAsia="vi-VN"/>
        </w:rPr>
        <w:t>SEV TURB FCST NE OF LINE N43 E02057 – N4115 E02215 – N4020 E02340 AND SW OF LINE N4402 E02142 – N4215 E02315 - N4145 E02450</w:t>
      </w:r>
    </w:p>
    <w:p w14:paraId="39194B43"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A69230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4E71ADA4"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A1F4E35"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(2d) Mô tả vùng bị ảnh hưởng trong FIR giới hạn bởi một đường kinh tuyến và một đường vĩ tuyến.</w:t>
      </w:r>
    </w:p>
    <w:p w14:paraId="1E083B18" w14:textId="77777777" w:rsidR="00FC6112" w:rsidRPr="00FC6112" w:rsidRDefault="00FC6112" w:rsidP="000612D2">
      <w:pPr>
        <w:keepNext w:val="0"/>
        <w:keepLines w:val="0"/>
        <w:tabs>
          <w:tab w:val="center" w:pos="567"/>
        </w:tabs>
        <w:spacing w:before="0"/>
        <w:rPr>
          <w:rFonts w:eastAsia="Calibri"/>
          <w:i/>
          <w:color w:val="000000"/>
          <w:lang w:val="en-US" w:eastAsia="vi-VN"/>
        </w:rPr>
      </w:pPr>
      <w:r w:rsidRPr="00FC6112">
        <w:rPr>
          <w:rFonts w:eastAsia="Calibri"/>
          <w:i/>
          <w:color w:val="000000"/>
          <w:lang w:val="en-US" w:eastAsia="vi-VN"/>
        </w:rPr>
        <w:t>Cú pháp:</w:t>
      </w:r>
    </w:p>
    <w:p w14:paraId="3CCFDAAA"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&lt;N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 OF&gt;&lt;N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 AND &lt;E OF&gt;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&lt;W OF&gt;&lt;W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0D048886" w14:textId="77777777" w:rsidR="00FC6112" w:rsidRPr="00FC6112" w:rsidRDefault="00FC6112" w:rsidP="000612D2">
      <w:pPr>
        <w:keepNext w:val="0"/>
        <w:keepLines w:val="0"/>
        <w:tabs>
          <w:tab w:val="center" w:pos="567"/>
        </w:tabs>
        <w:spacing w:before="0"/>
        <w:rPr>
          <w:rFonts w:eastAsia="Calibri"/>
          <w:bCs/>
          <w:color w:val="000000"/>
          <w:lang w:val="en-US"/>
        </w:rPr>
      </w:pPr>
      <w:r w:rsidRPr="00FC6112">
        <w:rPr>
          <w:rFonts w:eastAsia="Calibri"/>
          <w:bCs/>
          <w:noProof/>
          <w:color w:val="000000"/>
          <w:lang w:val="en-US"/>
        </w:rPr>
        <w:lastRenderedPageBreak/>
        <w:drawing>
          <wp:anchor distT="0" distB="0" distL="114300" distR="114300" simplePos="0" relativeHeight="251697152" behindDoc="1" locked="0" layoutInCell="1" allowOverlap="1" wp14:anchorId="07977358" wp14:editId="58309B88">
            <wp:simplePos x="0" y="0"/>
            <wp:positionH relativeFrom="column">
              <wp:posOffset>100965</wp:posOffset>
            </wp:positionH>
            <wp:positionV relativeFrom="paragraph">
              <wp:posOffset>16510</wp:posOffset>
            </wp:positionV>
            <wp:extent cx="2703195" cy="2381250"/>
            <wp:effectExtent l="0" t="0" r="0" b="0"/>
            <wp:wrapTight wrapText="bothSides">
              <wp:wrapPolygon edited="0">
                <wp:start x="0" y="0"/>
                <wp:lineTo x="0" y="21427"/>
                <wp:lineTo x="21463" y="21427"/>
                <wp:lineTo x="21463" y="0"/>
                <wp:lineTo x="0" y="0"/>
              </wp:wrapPolygon>
            </wp:wrapTight>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03195" cy="2381250"/>
                    </a:xfrm>
                    <a:prstGeom prst="rect">
                      <a:avLst/>
                    </a:prstGeom>
                    <a:noFill/>
                    <a:ln>
                      <a:noFill/>
                    </a:ln>
                  </pic:spPr>
                </pic:pic>
              </a:graphicData>
            </a:graphic>
          </wp:anchor>
        </w:drawing>
      </w:r>
    </w:p>
    <w:p w14:paraId="01F62B37"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BE488BD"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695E977F"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vi-VN" w:eastAsia="vi-VN"/>
        </w:rPr>
        <w:t>S OF N43 AND W OF E02215</w:t>
      </w:r>
    </w:p>
    <w:p w14:paraId="6CE6D600"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6EACA94B"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70E7A6A4"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01F0E049"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0D909FE"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 xml:space="preserve">(2e) Mô tả vùng bị ảnh hưởng trong FIR được xác định bởi ranh giới FIR với một đường </w:t>
      </w:r>
      <w:r w:rsidRPr="00FC6112">
        <w:rPr>
          <w:rFonts w:eastAsia="Calibri"/>
          <w:color w:val="000000"/>
          <w:lang w:val="vi-VN" w:eastAsia="vi-VN"/>
        </w:rPr>
        <w:t xml:space="preserve">vĩ </w:t>
      </w:r>
      <w:r w:rsidRPr="00FC6112">
        <w:rPr>
          <w:rFonts w:eastAsia="Calibri"/>
          <w:color w:val="000000"/>
          <w:lang w:val="en-US" w:eastAsia="vi-VN"/>
        </w:rPr>
        <w:t>tuyến hoặc kinh tuyến.</w:t>
      </w:r>
    </w:p>
    <w:p w14:paraId="716114F6" w14:textId="77777777" w:rsidR="00FC6112" w:rsidRPr="00FC6112" w:rsidRDefault="00FC6112" w:rsidP="000612D2">
      <w:pPr>
        <w:keepNext w:val="0"/>
        <w:keepLines w:val="0"/>
        <w:tabs>
          <w:tab w:val="center" w:pos="567"/>
        </w:tabs>
        <w:spacing w:before="0"/>
        <w:rPr>
          <w:rFonts w:eastAsia="Calibri"/>
          <w:i/>
          <w:color w:val="000000"/>
          <w:lang w:val="en-US" w:eastAsia="vi-VN"/>
        </w:rPr>
      </w:pPr>
      <w:r w:rsidRPr="00FC6112">
        <w:rPr>
          <w:rFonts w:eastAsia="Calibri"/>
          <w:i/>
          <w:color w:val="000000"/>
          <w:lang w:val="en-US" w:eastAsia="vi-VN"/>
        </w:rPr>
        <w:t>Cú pháp:</w:t>
      </w:r>
    </w:p>
    <w:p w14:paraId="346E2159" w14:textId="77777777"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b/>
          <w:color w:val="000000"/>
          <w:lang w:val="vi-VN" w:eastAsia="vi-VN"/>
        </w:rPr>
        <w:t xml:space="preserve">N OF </w:t>
      </w:r>
      <w:r w:rsidRPr="00FC6112">
        <w:rPr>
          <w:rFonts w:eastAsia="Calibri"/>
          <w:i/>
          <w:color w:val="000000"/>
          <w:lang w:val="vi-VN" w:eastAsia="vi-VN"/>
        </w:rPr>
        <w:t>hoặc</w:t>
      </w:r>
      <w:r w:rsidRPr="00FC6112">
        <w:rPr>
          <w:rFonts w:eastAsia="Calibri"/>
          <w:b/>
          <w:color w:val="000000"/>
          <w:lang w:val="vi-VN" w:eastAsia="vi-VN"/>
        </w:rPr>
        <w:t xml:space="preserve"> S OF </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en-US" w:eastAsia="vi-VN"/>
        </w:rPr>
        <w:t>hoặc</w:t>
      </w:r>
      <w:r w:rsidRPr="00FC6112">
        <w:rPr>
          <w:rFonts w:eastAsia="Calibri"/>
          <w:b/>
          <w:color w:val="000000"/>
          <w:lang w:val="en-US" w:eastAsia="vi-VN"/>
        </w:rPr>
        <w:t xml:space="preserve"> </w:t>
      </w:r>
      <w:r w:rsidRPr="00FC6112">
        <w:rPr>
          <w:rFonts w:eastAsia="Calibri"/>
          <w:b/>
          <w:color w:val="000000"/>
          <w:lang w:val="vi-VN" w:eastAsia="vi-VN"/>
        </w:rPr>
        <w:t xml:space="preserve">E OF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color w:val="000000"/>
          <w:lang w:val="vi-VN" w:eastAsia="vi-VN"/>
        </w:rPr>
        <w:t xml:space="preserve">W OF </w:t>
      </w:r>
      <w:r w:rsidRPr="00FC6112">
        <w:rPr>
          <w:rFonts w:eastAsia="Calibri"/>
          <w:b/>
          <w:bCs/>
          <w:color w:val="000000"/>
          <w:lang w:val="vi-VN"/>
        </w:rPr>
        <w: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0002101A" w14:textId="77777777" w:rsidR="00FC6112" w:rsidRPr="00FC6112" w:rsidRDefault="00FC6112" w:rsidP="000612D2">
      <w:pPr>
        <w:keepNext w:val="0"/>
        <w:keepLines w:val="0"/>
        <w:tabs>
          <w:tab w:val="center" w:pos="567"/>
        </w:tabs>
        <w:spacing w:before="0"/>
        <w:rPr>
          <w:rFonts w:eastAsia="Calibri"/>
          <w:b/>
          <w:color w:val="000000"/>
          <w:lang w:val="en-US" w:eastAsia="vi-VN"/>
        </w:rPr>
      </w:pPr>
      <w:r w:rsidRPr="00FC6112">
        <w:rPr>
          <w:rFonts w:eastAsia="Calibri"/>
          <w:b/>
          <w:noProof/>
          <w:color w:val="000000"/>
          <w:lang w:val="en-US"/>
        </w:rPr>
        <w:drawing>
          <wp:anchor distT="0" distB="0" distL="114300" distR="114300" simplePos="0" relativeHeight="251698176" behindDoc="1" locked="0" layoutInCell="1" allowOverlap="1" wp14:anchorId="5BCBA2D2" wp14:editId="2E323A24">
            <wp:simplePos x="0" y="0"/>
            <wp:positionH relativeFrom="column">
              <wp:posOffset>167640</wp:posOffset>
            </wp:positionH>
            <wp:positionV relativeFrom="paragraph">
              <wp:posOffset>76200</wp:posOffset>
            </wp:positionV>
            <wp:extent cx="2857500" cy="2559685"/>
            <wp:effectExtent l="0" t="0" r="0" b="0"/>
            <wp:wrapTight wrapText="bothSides">
              <wp:wrapPolygon edited="0">
                <wp:start x="0" y="0"/>
                <wp:lineTo x="0" y="21380"/>
                <wp:lineTo x="21456" y="21380"/>
                <wp:lineTo x="2145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7500" cy="2559685"/>
                    </a:xfrm>
                    <a:prstGeom prst="rect">
                      <a:avLst/>
                    </a:prstGeom>
                    <a:noFill/>
                    <a:ln>
                      <a:noFill/>
                    </a:ln>
                  </pic:spPr>
                </pic:pic>
              </a:graphicData>
            </a:graphic>
          </wp:anchor>
        </w:drawing>
      </w:r>
    </w:p>
    <w:p w14:paraId="6A3074D5" w14:textId="77777777" w:rsidR="00FC6112" w:rsidRPr="00FC6112" w:rsidRDefault="00FC6112" w:rsidP="000612D2">
      <w:pPr>
        <w:keepNext w:val="0"/>
        <w:keepLines w:val="0"/>
        <w:tabs>
          <w:tab w:val="center" w:pos="567"/>
        </w:tabs>
        <w:spacing w:before="0"/>
        <w:rPr>
          <w:rFonts w:eastAsia="Calibri"/>
          <w:b/>
          <w:color w:val="000000"/>
          <w:lang w:val="en-US" w:eastAsia="vi-VN"/>
        </w:rPr>
      </w:pPr>
    </w:p>
    <w:p w14:paraId="5FFF02D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51CFCA6"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4154086"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vi-VN" w:eastAsia="vi-VN"/>
        </w:rPr>
        <w:t>SEV TURB FCST N OF N43</w:t>
      </w:r>
    </w:p>
    <w:p w14:paraId="4E5934D0"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w:t>
      </w:r>
      <w:r w:rsidRPr="00FC6112">
        <w:rPr>
          <w:rFonts w:eastAsia="Calibri"/>
          <w:i/>
          <w:color w:val="000000"/>
          <w:lang w:val="en-US" w:eastAsia="vi-VN"/>
        </w:rPr>
        <w:t xml:space="preserve">hoặc </w:t>
      </w:r>
      <w:r w:rsidRPr="00FC6112">
        <w:rPr>
          <w:rFonts w:eastAsia="Calibri"/>
          <w:color w:val="000000"/>
          <w:lang w:val="vi-VN" w:eastAsia="vi-VN"/>
        </w:rPr>
        <w:t>N OF N43</w:t>
      </w:r>
      <w:r w:rsidRPr="00FC6112">
        <w:rPr>
          <w:rFonts w:eastAsia="Calibri"/>
          <w:color w:val="000000"/>
          <w:lang w:val="en-US" w:eastAsia="vi-VN"/>
        </w:rPr>
        <w:t>00)</w:t>
      </w:r>
    </w:p>
    <w:p w14:paraId="4F4BEB20"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2E88031E"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32EC5D3B"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30C17747"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0909A647"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color w:val="000000"/>
          <w:lang w:val="en-US" w:eastAsia="vi-VN"/>
        </w:rPr>
        <w:t xml:space="preserve">(3) Mô tả vùng ảnh hưởng ở dạng một “hành lang” bao quanh một đường trung tâm với chiều rộng nhất định (“đường trung tâm” có thể là đường thẳng hoặc </w:t>
      </w:r>
      <w:r w:rsidRPr="00FC6112">
        <w:rPr>
          <w:rFonts w:eastAsia="Calibri"/>
          <w:color w:val="000000"/>
          <w:lang w:val="vi-VN" w:eastAsia="vi-VN"/>
        </w:rPr>
        <w:t>đường gấp khúc kết nối tối đa ba đoạn thẳng</w:t>
      </w:r>
      <w:r w:rsidRPr="00FC6112">
        <w:rPr>
          <w:rFonts w:eastAsia="Calibri"/>
          <w:color w:val="000000"/>
          <w:lang w:val="en-US" w:eastAsia="vi-VN"/>
        </w:rPr>
        <w:t>).</w:t>
      </w:r>
    </w:p>
    <w:p w14:paraId="523CB035" w14:textId="77777777" w:rsidR="00FC6112" w:rsidRPr="00FC6112" w:rsidRDefault="00FC6112" w:rsidP="000612D2">
      <w:pPr>
        <w:keepNext w:val="0"/>
        <w:keepLines w:val="0"/>
        <w:tabs>
          <w:tab w:val="center" w:pos="567"/>
        </w:tabs>
        <w:spacing w:before="0"/>
        <w:rPr>
          <w:rFonts w:eastAsia="Calibri"/>
          <w:i/>
          <w:color w:val="000000"/>
          <w:lang w:val="en-US" w:eastAsia="vi-VN"/>
        </w:rPr>
      </w:pPr>
      <w:r w:rsidRPr="00FC6112">
        <w:rPr>
          <w:rFonts w:eastAsia="Calibri"/>
          <w:i/>
          <w:color w:val="000000"/>
          <w:lang w:val="en-US" w:eastAsia="vi-VN"/>
        </w:rPr>
        <w:t>Cú pháp:</w:t>
      </w:r>
    </w:p>
    <w:p w14:paraId="7D40C6DA"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 xml:space="preserve">APRX </w:t>
      </w:r>
      <w:r w:rsidRPr="00FC6112">
        <w:rPr>
          <w:rFonts w:eastAsia="Calibri"/>
          <w:bCs/>
          <w:color w:val="000000"/>
          <w:lang w:val="vi-VN"/>
        </w:rPr>
        <w:t>nn</w:t>
      </w:r>
      <w:r w:rsidRPr="00FC6112">
        <w:rPr>
          <w:rFonts w:eastAsia="Calibri"/>
          <w:b/>
          <w:bCs/>
          <w:color w:val="000000"/>
          <w:lang w:val="vi-VN"/>
        </w:rPr>
        <w:t xml:space="preserve">KM WID LINE BTN </w:t>
      </w:r>
    </w:p>
    <w:p w14:paraId="3919A516"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27DF1BA1"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3533B2C6" w14:textId="77777777" w:rsidR="00FC6112" w:rsidRPr="00FC6112" w:rsidRDefault="00FC6112" w:rsidP="000612D2">
      <w:pPr>
        <w:keepNext w:val="0"/>
        <w:keepLines w:val="0"/>
        <w:tabs>
          <w:tab w:val="center" w:pos="567"/>
        </w:tabs>
        <w:spacing w:before="0"/>
        <w:rPr>
          <w:rFonts w:eastAsia="Calibri"/>
          <w:b/>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p>
    <w:p w14:paraId="1B5E341E" w14:textId="77777777" w:rsidR="00FC6112" w:rsidRPr="00FC6112" w:rsidRDefault="00FC6112" w:rsidP="000612D2">
      <w:pPr>
        <w:keepNext w:val="0"/>
        <w:keepLines w:val="0"/>
        <w:tabs>
          <w:tab w:val="center" w:pos="567"/>
        </w:tabs>
        <w:spacing w:before="0"/>
        <w:rPr>
          <w:rFonts w:eastAsia="Calibri"/>
          <w:bCs/>
          <w:color w:val="000000"/>
          <w:lang w:val="en-US"/>
        </w:rPr>
      </w:pPr>
      <w:r w:rsidRPr="00FC6112">
        <w:rPr>
          <w:rFonts w:eastAsia="Calibri"/>
          <w:bCs/>
          <w:color w:val="000000"/>
          <w:lang w:val="vi-VN"/>
        </w:rPr>
        <w:t>[</w:t>
      </w:r>
      <w:r w:rsidRPr="00FC6112">
        <w:rPr>
          <w:rFonts w:eastAsia="Calibri"/>
          <w:b/>
          <w:color w:val="000000"/>
          <w:lang w:val="vi-VN" w:eastAsia="vi-VN"/>
        </w:rPr>
        <w:t>–</w:t>
      </w: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i/>
          <w:color w:val="000000"/>
          <w:lang w:val="vi-VN" w:eastAsia="vi-VN"/>
        </w:rPr>
        <w:t>hoặc</w:t>
      </w:r>
      <w:r w:rsidRPr="00FC6112">
        <w:rPr>
          <w:rFonts w:eastAsia="Calibri"/>
          <w:i/>
          <w:color w:val="000000"/>
          <w:lang w:val="en-US" w:eastAsia="vi-VN"/>
        </w:rPr>
        <w:t xml:space="preserve">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r w:rsidRPr="00FC6112">
        <w:rPr>
          <w:rFonts w:eastAsia="Calibri"/>
          <w:bCs/>
          <w:color w:val="000000"/>
          <w:lang w:val="vi-VN"/>
        </w:rPr>
        <w:t>]</w:t>
      </w:r>
    </w:p>
    <w:p w14:paraId="080222BE" w14:textId="77777777" w:rsidR="00FC6112" w:rsidRPr="00FC6112" w:rsidRDefault="00FC6112" w:rsidP="000612D2">
      <w:pPr>
        <w:keepNext w:val="0"/>
        <w:keepLines w:val="0"/>
        <w:tabs>
          <w:tab w:val="center" w:pos="567"/>
        </w:tabs>
        <w:spacing w:before="0"/>
        <w:rPr>
          <w:rFonts w:eastAsia="Calibri"/>
          <w:bCs/>
          <w:color w:val="000000"/>
          <w:lang w:val="en-US"/>
        </w:rPr>
      </w:pPr>
      <w:r w:rsidRPr="00FC6112">
        <w:rPr>
          <w:rFonts w:eastAsia="Calibri"/>
          <w:bCs/>
          <w:noProof/>
          <w:color w:val="000000"/>
          <w:lang w:val="en-US"/>
        </w:rPr>
        <w:lastRenderedPageBreak/>
        <w:drawing>
          <wp:anchor distT="0" distB="0" distL="114300" distR="114300" simplePos="0" relativeHeight="251699200" behindDoc="1" locked="0" layoutInCell="1" allowOverlap="1" wp14:anchorId="57ED477A" wp14:editId="76B84AD1">
            <wp:simplePos x="0" y="0"/>
            <wp:positionH relativeFrom="column">
              <wp:posOffset>2897327</wp:posOffset>
            </wp:positionH>
            <wp:positionV relativeFrom="paragraph">
              <wp:posOffset>4843</wp:posOffset>
            </wp:positionV>
            <wp:extent cx="2704465" cy="2400300"/>
            <wp:effectExtent l="0" t="0" r="0" b="0"/>
            <wp:wrapTight wrapText="bothSides">
              <wp:wrapPolygon edited="0">
                <wp:start x="0" y="0"/>
                <wp:lineTo x="0" y="21429"/>
                <wp:lineTo x="21453" y="21429"/>
                <wp:lineTo x="21453"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04465" cy="2400300"/>
                    </a:xfrm>
                    <a:prstGeom prst="rect">
                      <a:avLst/>
                    </a:prstGeom>
                    <a:noFill/>
                    <a:ln>
                      <a:noFill/>
                    </a:ln>
                  </pic:spPr>
                </pic:pic>
              </a:graphicData>
            </a:graphic>
          </wp:anchor>
        </w:drawing>
      </w:r>
    </w:p>
    <w:p w14:paraId="54FB7D35" w14:textId="77777777" w:rsidR="00FC6112" w:rsidRPr="00FC6112" w:rsidRDefault="00FC6112" w:rsidP="000612D2">
      <w:pPr>
        <w:keepNext w:val="0"/>
        <w:keepLines w:val="0"/>
        <w:tabs>
          <w:tab w:val="center" w:pos="567"/>
        </w:tabs>
        <w:spacing w:before="0"/>
        <w:rPr>
          <w:rFonts w:eastAsia="Calibri"/>
          <w:i/>
          <w:color w:val="000000"/>
          <w:lang w:val="en-US" w:eastAsia="vi-VN"/>
        </w:rPr>
      </w:pPr>
    </w:p>
    <w:p w14:paraId="4EFF3E35" w14:textId="77777777" w:rsidR="00FC6112" w:rsidRPr="00FC6112" w:rsidRDefault="00FC6112" w:rsidP="000612D2">
      <w:pPr>
        <w:keepNext w:val="0"/>
        <w:keepLines w:val="0"/>
        <w:tabs>
          <w:tab w:val="center" w:pos="567"/>
        </w:tabs>
        <w:spacing w:before="0"/>
        <w:rPr>
          <w:rFonts w:eastAsia="Calibri"/>
          <w:i/>
          <w:color w:val="000000"/>
          <w:lang w:val="en-US"/>
        </w:rPr>
      </w:pPr>
    </w:p>
    <w:p w14:paraId="31025CEF" w14:textId="77777777" w:rsidR="00FC6112" w:rsidRPr="00FC6112" w:rsidRDefault="00FC6112" w:rsidP="000612D2">
      <w:pPr>
        <w:keepNext w:val="0"/>
        <w:keepLines w:val="0"/>
        <w:tabs>
          <w:tab w:val="center" w:pos="567"/>
        </w:tabs>
        <w:spacing w:before="0"/>
        <w:rPr>
          <w:rFonts w:eastAsia="Calibri"/>
          <w:color w:val="000000"/>
          <w:lang w:val="en-US" w:eastAsia="vi-VN"/>
        </w:rPr>
      </w:pPr>
      <w:r w:rsidRPr="00FC6112">
        <w:rPr>
          <w:rFonts w:eastAsia="Calibri"/>
          <w:i/>
          <w:color w:val="000000"/>
          <w:lang w:val="en-US"/>
        </w:rPr>
        <w:t xml:space="preserve">Ví dụ: </w:t>
      </w:r>
      <w:r w:rsidRPr="00FC6112">
        <w:rPr>
          <w:rFonts w:eastAsia="Calibri"/>
          <w:color w:val="000000"/>
          <w:lang w:val="en-US" w:eastAsia="vi-VN"/>
        </w:rPr>
        <w:t>SEV TURB FCST APRX 30NM WID LINE BTN N4315 E02100 – N4230 E02215 – N4245 E02345</w:t>
      </w:r>
    </w:p>
    <w:p w14:paraId="42B402F5" w14:textId="77777777" w:rsidR="00FC6112" w:rsidRPr="00FC6112" w:rsidRDefault="00FC6112" w:rsidP="000612D2">
      <w:pPr>
        <w:keepNext w:val="0"/>
        <w:keepLines w:val="0"/>
        <w:tabs>
          <w:tab w:val="center" w:pos="567"/>
        </w:tabs>
        <w:spacing w:before="0"/>
        <w:rPr>
          <w:rFonts w:eastAsia="Calibri"/>
          <w:i/>
          <w:color w:val="000000"/>
          <w:lang w:val="en-US" w:eastAsia="vi-VN"/>
        </w:rPr>
      </w:pPr>
    </w:p>
    <w:p w14:paraId="0EE24B72" w14:textId="77777777" w:rsidR="00FC6112" w:rsidRPr="00FC6112" w:rsidRDefault="00FC6112" w:rsidP="000612D2">
      <w:pPr>
        <w:keepNext w:val="0"/>
        <w:keepLines w:val="0"/>
        <w:tabs>
          <w:tab w:val="center" w:pos="567"/>
        </w:tabs>
        <w:spacing w:before="0"/>
        <w:rPr>
          <w:rFonts w:eastAsia="Calibri"/>
          <w:i/>
          <w:color w:val="000000"/>
          <w:lang w:val="en-US" w:eastAsia="vi-VN"/>
        </w:rPr>
      </w:pPr>
    </w:p>
    <w:p w14:paraId="1A75111C"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181E1798"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557BF371"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0F370BFF" w14:textId="77777777" w:rsidR="00FC6112" w:rsidRPr="00FC6112" w:rsidRDefault="00FC6112" w:rsidP="000612D2">
      <w:pPr>
        <w:keepNext w:val="0"/>
        <w:keepLines w:val="0"/>
        <w:tabs>
          <w:tab w:val="center" w:pos="567"/>
        </w:tabs>
        <w:spacing w:before="0"/>
        <w:rPr>
          <w:rFonts w:eastAsia="Calibri"/>
          <w:color w:val="000000"/>
          <w:lang w:val="en-US" w:eastAsia="vi-VN"/>
        </w:rPr>
      </w:pPr>
    </w:p>
    <w:p w14:paraId="4DD3F639"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(4) Mô tả tại một điểm theo kinh độ và vĩ độ.</w:t>
      </w:r>
    </w:p>
    <w:p w14:paraId="5799D893"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Cs/>
          <w:i/>
          <w:color w:val="000000"/>
          <w:lang w:val="en-US"/>
        </w:rPr>
        <w:t>Cú pháp:</w:t>
      </w:r>
    </w:p>
    <w:p w14:paraId="44166082" w14:textId="77777777" w:rsidR="00FC6112" w:rsidRPr="00FC6112" w:rsidRDefault="00FC6112" w:rsidP="000612D2">
      <w:pPr>
        <w:keepNext w:val="0"/>
        <w:keepLines w:val="0"/>
        <w:tabs>
          <w:tab w:val="center" w:pos="567"/>
        </w:tabs>
        <w:spacing w:before="0"/>
        <w:ind w:firstLine="567"/>
        <w:rPr>
          <w:rFonts w:eastAsia="Calibri"/>
          <w:b/>
          <w:bCs/>
          <w:color w:val="000000"/>
          <w:lang w:val="en-US"/>
        </w:rPr>
      </w:pPr>
      <w:r w:rsidRPr="00FC6112">
        <w:rPr>
          <w:rFonts w:eastAsia="Calibri"/>
          <w:b/>
          <w:bCs/>
          <w:color w:val="000000"/>
          <w:lang w:val="vi-VN"/>
        </w:rPr>
        <w:t>&lt;N</w:t>
      </w:r>
      <w:r w:rsidRPr="00FC6112">
        <w:rPr>
          <w:rFonts w:eastAsia="Calibri"/>
          <w:bCs/>
          <w:color w:val="000000"/>
          <w:lang w:val="vi-VN"/>
        </w:rPr>
        <w:t>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bCs/>
          <w:i/>
          <w:color w:val="000000"/>
          <w:lang w:val="en-US"/>
        </w:rPr>
        <w:t xml:space="preserve">hoặc </w:t>
      </w:r>
      <w:r w:rsidRPr="00FC6112">
        <w:rPr>
          <w:rFonts w:eastAsia="Calibri"/>
          <w:b/>
          <w:bCs/>
          <w:color w:val="000000"/>
          <w:lang w:val="vi-VN"/>
        </w:rPr>
        <w:t>&lt;S</w:t>
      </w:r>
      <w:r w:rsidRPr="00FC6112">
        <w:rPr>
          <w:rFonts w:eastAsia="Calibri"/>
          <w:bCs/>
          <w:color w:val="000000"/>
          <w:lang w:val="vi-VN"/>
        </w:rPr>
        <w:t>nn[nn]</w:t>
      </w:r>
      <w:r w:rsidRPr="00FC6112">
        <w:rPr>
          <w:rFonts w:eastAsia="Calibri"/>
          <w:b/>
          <w:bCs/>
          <w:color w:val="000000"/>
          <w:lang w:val="vi-VN"/>
        </w:rPr>
        <w:t>&gt;&lt;W</w:t>
      </w:r>
      <w:r w:rsidRPr="00FC6112">
        <w:rPr>
          <w:rFonts w:eastAsia="Calibri"/>
          <w:bCs/>
          <w:color w:val="000000"/>
          <w:lang w:val="vi-VN"/>
        </w:rPr>
        <w:t>nnn[nn]</w:t>
      </w:r>
      <w:r w:rsidRPr="00FC6112">
        <w:rPr>
          <w:rFonts w:eastAsia="Calibri"/>
          <w:b/>
          <w:bCs/>
          <w:color w:val="000000"/>
          <w:lang w:val="vi-VN"/>
        </w:rPr>
        <w:t>&gt;</w:t>
      </w:r>
      <w:r w:rsidRPr="00FC6112">
        <w:rPr>
          <w:rFonts w:eastAsia="Calibri"/>
          <w:b/>
          <w:bCs/>
          <w:color w:val="000000"/>
          <w:lang w:val="en-US"/>
        </w:rPr>
        <w:t xml:space="preserve"> </w:t>
      </w:r>
      <w:r w:rsidRPr="00FC6112">
        <w:rPr>
          <w:rFonts w:eastAsia="Calibri"/>
          <w:bCs/>
          <w:i/>
          <w:color w:val="000000"/>
          <w:lang w:val="en-US"/>
        </w:rPr>
        <w:t xml:space="preserve">hoặc </w:t>
      </w:r>
      <w:r w:rsidRPr="00FC6112">
        <w:rPr>
          <w:rFonts w:eastAsia="Calibri"/>
          <w:b/>
          <w:bCs/>
          <w:color w:val="000000"/>
          <w:lang w:val="vi-VN"/>
        </w:rPr>
        <w:t>&lt;E</w:t>
      </w:r>
      <w:r w:rsidRPr="00FC6112">
        <w:rPr>
          <w:rFonts w:eastAsia="Calibri"/>
          <w:bCs/>
          <w:color w:val="000000"/>
          <w:lang w:val="vi-VN"/>
        </w:rPr>
        <w:t>nnn[nn]</w:t>
      </w:r>
      <w:r w:rsidRPr="00FC6112">
        <w:rPr>
          <w:rFonts w:eastAsia="Calibri"/>
          <w:b/>
          <w:bCs/>
          <w:color w:val="000000"/>
          <w:lang w:val="vi-VN"/>
        </w:rPr>
        <w:t>&gt;</w:t>
      </w:r>
    </w:p>
    <w:p w14:paraId="298144A7" w14:textId="77777777" w:rsidR="00FC6112" w:rsidRPr="00FC6112" w:rsidRDefault="00FC6112" w:rsidP="000612D2">
      <w:pPr>
        <w:keepNext w:val="0"/>
        <w:keepLines w:val="0"/>
        <w:tabs>
          <w:tab w:val="center" w:pos="567"/>
        </w:tabs>
        <w:spacing w:before="0"/>
        <w:ind w:firstLine="567"/>
        <w:rPr>
          <w:rFonts w:eastAsia="Calibri"/>
          <w:i/>
          <w:color w:val="000000"/>
          <w:lang w:val="en-US"/>
        </w:rPr>
      </w:pPr>
      <w:r w:rsidRPr="00FC6112">
        <w:rPr>
          <w:rFonts w:eastAsia="Calibri"/>
          <w:i/>
          <w:color w:val="000000"/>
          <w:lang w:val="en-US"/>
        </w:rPr>
        <w:t>Ví dụ:</w:t>
      </w:r>
      <w:r w:rsidRPr="00FC6112">
        <w:rPr>
          <w:rFonts w:eastAsia="Calibri"/>
          <w:i/>
          <w:color w:val="000000"/>
          <w:lang w:val="en-US"/>
        </w:rPr>
        <w:tab/>
      </w:r>
    </w:p>
    <w:p w14:paraId="5F3383F2" w14:textId="77777777" w:rsidR="00FC6112" w:rsidRPr="00FC6112" w:rsidRDefault="00FC6112" w:rsidP="000612D2">
      <w:pPr>
        <w:keepNext w:val="0"/>
        <w:keepLines w:val="0"/>
        <w:tabs>
          <w:tab w:val="center" w:pos="567"/>
        </w:tabs>
        <w:spacing w:before="0"/>
        <w:ind w:firstLine="567"/>
        <w:rPr>
          <w:rFonts w:eastAsia="Calibri"/>
          <w:bCs/>
          <w:color w:val="000000"/>
          <w:lang w:val="en-US"/>
        </w:rPr>
      </w:pPr>
      <w:r w:rsidRPr="00FC6112">
        <w:rPr>
          <w:rFonts w:eastAsia="Calibri"/>
          <w:bCs/>
          <w:color w:val="000000"/>
          <w:lang w:val="en-US"/>
        </w:rPr>
        <w:t>N5530 W02230</w:t>
      </w:r>
    </w:p>
    <w:p w14:paraId="5659CD7A" w14:textId="77777777" w:rsidR="00FC6112" w:rsidRPr="00FC6112" w:rsidRDefault="00FC6112" w:rsidP="000612D2">
      <w:pPr>
        <w:keepNext w:val="0"/>
        <w:keepLines w:val="0"/>
        <w:tabs>
          <w:tab w:val="center" w:pos="567"/>
        </w:tabs>
        <w:spacing w:before="0"/>
        <w:ind w:firstLine="567"/>
        <w:rPr>
          <w:rFonts w:eastAsia="Calibri"/>
          <w:bCs/>
          <w:color w:val="000000"/>
          <w:lang w:val="en-US"/>
        </w:rPr>
      </w:pPr>
      <w:r w:rsidRPr="00FC6112">
        <w:rPr>
          <w:rFonts w:eastAsia="Calibri"/>
          <w:bCs/>
          <w:color w:val="000000"/>
          <w:lang w:val="en-US"/>
        </w:rPr>
        <w:t xml:space="preserve">S23 E107 </w:t>
      </w:r>
    </w:p>
    <w:p w14:paraId="4E2CB71B"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(5) Trong một vòng tròn bán kính xác định quanh tâm của bão nhiệt đới.</w:t>
      </w:r>
    </w:p>
    <w:p w14:paraId="24797554"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Cs/>
          <w:i/>
          <w:color w:val="000000"/>
          <w:lang w:val="en-US"/>
        </w:rPr>
        <w:t>Cú pháp:</w:t>
      </w:r>
    </w:p>
    <w:p w14:paraId="6296EE48" w14:textId="77777777" w:rsidR="00FC6112" w:rsidRPr="00FC6112" w:rsidRDefault="00FC6112" w:rsidP="000612D2">
      <w:pPr>
        <w:keepNext w:val="0"/>
        <w:keepLines w:val="0"/>
        <w:tabs>
          <w:tab w:val="center" w:pos="567"/>
        </w:tabs>
        <w:spacing w:before="0"/>
        <w:ind w:firstLine="567"/>
        <w:rPr>
          <w:rFonts w:eastAsia="Calibri"/>
          <w:b/>
          <w:color w:val="000000"/>
          <w:lang w:val="en-US" w:eastAsia="vi-VN"/>
        </w:rPr>
      </w:pPr>
      <w:r w:rsidRPr="00FC6112">
        <w:rPr>
          <w:rFonts w:eastAsia="Calibri"/>
          <w:b/>
          <w:color w:val="000000"/>
          <w:lang w:val="vi-VN" w:eastAsia="vi-VN"/>
        </w:rPr>
        <w:t xml:space="preserve">WI </w:t>
      </w:r>
      <w:r w:rsidRPr="00FC6112">
        <w:rPr>
          <w:rFonts w:eastAsia="Calibri"/>
          <w:color w:val="000000"/>
          <w:lang w:val="vi-VN" w:eastAsia="vi-VN"/>
        </w:rPr>
        <w:t>nnn</w:t>
      </w:r>
      <w:r w:rsidRPr="00FC6112">
        <w:rPr>
          <w:rFonts w:eastAsia="Calibri"/>
          <w:b/>
          <w:color w:val="000000"/>
          <w:lang w:val="vi-VN" w:eastAsia="vi-VN"/>
        </w:rPr>
        <w:t>KM OF TC CENTRE</w:t>
      </w:r>
      <w:r w:rsidRPr="00FC6112">
        <w:rPr>
          <w:rFonts w:eastAsia="Calibri"/>
          <w:b/>
          <w:color w:val="000000"/>
          <w:lang w:val="en-US" w:eastAsia="vi-VN"/>
        </w:rPr>
        <w:t xml:space="preserve"> </w:t>
      </w:r>
      <w:r w:rsidRPr="00FC6112">
        <w:rPr>
          <w:rFonts w:eastAsia="Calibri"/>
          <w:i/>
          <w:color w:val="000000"/>
          <w:lang w:val="en-US" w:eastAsia="vi-VN"/>
        </w:rPr>
        <w:t>hoặc</w:t>
      </w:r>
    </w:p>
    <w:p w14:paraId="53402708" w14:textId="77777777" w:rsidR="00FC6112" w:rsidRPr="00FC6112" w:rsidRDefault="00FC6112" w:rsidP="000612D2">
      <w:pPr>
        <w:keepNext w:val="0"/>
        <w:keepLines w:val="0"/>
        <w:tabs>
          <w:tab w:val="center" w:pos="567"/>
        </w:tabs>
        <w:spacing w:before="0"/>
        <w:ind w:firstLine="567"/>
        <w:rPr>
          <w:rFonts w:eastAsia="Calibri"/>
          <w:b/>
          <w:color w:val="000000"/>
          <w:lang w:val="en-US" w:eastAsia="vi-VN"/>
        </w:rPr>
      </w:pPr>
      <w:r w:rsidRPr="00FC6112">
        <w:rPr>
          <w:rFonts w:eastAsia="Calibri"/>
          <w:b/>
          <w:color w:val="000000"/>
          <w:lang w:val="vi-VN" w:eastAsia="vi-VN"/>
        </w:rPr>
        <w:t xml:space="preserve">WI </w:t>
      </w:r>
      <w:r w:rsidRPr="00FC6112">
        <w:rPr>
          <w:rFonts w:eastAsia="Calibri"/>
          <w:color w:val="000000"/>
          <w:lang w:val="vi-VN" w:eastAsia="vi-VN"/>
        </w:rPr>
        <w:t>nnn</w:t>
      </w:r>
      <w:r w:rsidRPr="00FC6112">
        <w:rPr>
          <w:rFonts w:eastAsia="Calibri"/>
          <w:b/>
          <w:color w:val="000000"/>
          <w:lang w:val="vi-VN" w:eastAsia="vi-VN"/>
        </w:rPr>
        <w:t>NM OF TC CENTRE</w:t>
      </w:r>
    </w:p>
    <w:p w14:paraId="5F2646CE"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en-US" w:eastAsia="vi-VN"/>
        </w:rPr>
        <w:t xml:space="preserve">(6) </w:t>
      </w:r>
      <w:r w:rsidRPr="00FC6112">
        <w:rPr>
          <w:rFonts w:eastAsia="Calibri"/>
          <w:color w:val="000000"/>
          <w:lang w:val="vi-VN" w:eastAsia="vi-VN"/>
        </w:rPr>
        <w:t>Trong một bán kính xác định của vị trí xảy ra sự kiện phóng xạ.</w:t>
      </w:r>
    </w:p>
    <w:p w14:paraId="5A773210" w14:textId="77777777" w:rsidR="00FC6112" w:rsidRPr="00FC6112" w:rsidRDefault="00FC6112" w:rsidP="000612D2">
      <w:pPr>
        <w:keepNext w:val="0"/>
        <w:keepLines w:val="0"/>
        <w:tabs>
          <w:tab w:val="center" w:pos="567"/>
        </w:tabs>
        <w:spacing w:before="0"/>
        <w:ind w:firstLine="567"/>
        <w:rPr>
          <w:rFonts w:eastAsia="Calibri"/>
          <w:bCs/>
          <w:color w:val="000000"/>
          <w:lang w:val="vi-VN"/>
        </w:rPr>
      </w:pPr>
      <w:r w:rsidRPr="00FC6112">
        <w:rPr>
          <w:rFonts w:eastAsia="Calibri"/>
          <w:i/>
          <w:color w:val="000000"/>
          <w:lang w:val="en-US"/>
        </w:rPr>
        <w:t>Ví dụ</w:t>
      </w:r>
      <w:r w:rsidRPr="00FC6112">
        <w:rPr>
          <w:rFonts w:eastAsia="Calibri"/>
          <w:bCs/>
          <w:color w:val="000000"/>
          <w:lang w:val="en-US"/>
        </w:rPr>
        <w:t xml:space="preserve">: </w:t>
      </w:r>
      <w:r w:rsidRPr="00FC6112">
        <w:rPr>
          <w:rFonts w:eastAsia="Calibri"/>
          <w:bCs/>
          <w:color w:val="000000"/>
          <w:lang w:val="vi-VN"/>
        </w:rPr>
        <w:t>WI 30KM OF N5530 W02230</w:t>
      </w:r>
    </w:p>
    <w:p w14:paraId="29C878D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Khi không có thông tin chi tiết có sẵn, có thể áp dụng bán kính lên đến 30 km (hoặc 16 NM) tính từ nguồn; và một phạm vi thẳng đứng từ bề mặt (SFC) đến giới hạn trên của FIR / UIR hoặc vùng kiểm soát (CTA) sẽ được áp dụng.</w:t>
      </w:r>
    </w:p>
    <w:p w14:paraId="0AD18317" w14:textId="77777777" w:rsidR="00FC6112" w:rsidRPr="00FC6112" w:rsidRDefault="00FC6112" w:rsidP="000612D2">
      <w:pPr>
        <w:keepNext w:val="0"/>
        <w:keepLines w:val="0"/>
        <w:tabs>
          <w:tab w:val="center" w:pos="567"/>
        </w:tabs>
        <w:spacing w:before="0"/>
        <w:ind w:firstLine="567"/>
        <w:rPr>
          <w:rFonts w:eastAsia="Calibri"/>
          <w:i/>
          <w:iCs/>
          <w:color w:val="000000"/>
          <w:lang w:val="vi-VN" w:eastAsia="vi-VN"/>
        </w:rPr>
      </w:pPr>
      <w:r w:rsidRPr="00FC6112">
        <w:rPr>
          <w:rFonts w:eastAsia="Calibri"/>
          <w:i/>
          <w:iCs/>
          <w:color w:val="000000"/>
          <w:u w:val="single"/>
          <w:lang w:val="vi-VN" w:eastAsia="vi-VN"/>
        </w:rPr>
        <w:t>Lưu ý</w:t>
      </w:r>
      <w:r w:rsidRPr="00FC6112">
        <w:rPr>
          <w:rFonts w:eastAsia="Calibri"/>
          <w:i/>
          <w:iCs/>
          <w:color w:val="000000"/>
          <w:lang w:val="vi-VN" w:eastAsia="vi-VN"/>
        </w:rPr>
        <w:t>: Đối với SIGMET cho mây phóng xạ, WI chỉ mới được sử dụng cho vị trí của hiện tượng và phải mô tả một hình trụ có tâm ở vị trí của sự kiện phóng xạ.</w:t>
      </w:r>
    </w:p>
    <w:p w14:paraId="229EC3C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(7) Mô tả vùng ảnh hưởng bao phủ toàn bộ FIR, FIR / UIR hoặc CTA</w:t>
      </w:r>
    </w:p>
    <w:p w14:paraId="3FCA5D06" w14:textId="77777777" w:rsidR="00FC6112" w:rsidRPr="00FC6112" w:rsidRDefault="00FC6112" w:rsidP="000612D2">
      <w:pPr>
        <w:keepNext w:val="0"/>
        <w:keepLines w:val="0"/>
        <w:tabs>
          <w:tab w:val="center" w:pos="567"/>
        </w:tabs>
        <w:spacing w:before="0"/>
        <w:ind w:firstLine="567"/>
        <w:rPr>
          <w:rFonts w:eastAsia="Calibri"/>
          <w:bCs/>
          <w:i/>
          <w:color w:val="000000"/>
          <w:lang w:val="fr-FR"/>
        </w:rPr>
      </w:pPr>
      <w:r w:rsidRPr="00FC6112">
        <w:rPr>
          <w:rFonts w:eastAsia="Calibri"/>
          <w:bCs/>
          <w:i/>
          <w:color w:val="000000"/>
          <w:lang w:val="fr-FR"/>
        </w:rPr>
        <w:t>Cú pháp:</w:t>
      </w:r>
    </w:p>
    <w:p w14:paraId="515F88F1" w14:textId="77777777" w:rsidR="00FC6112" w:rsidRPr="00FC6112" w:rsidRDefault="00FC6112" w:rsidP="000612D2">
      <w:pPr>
        <w:keepNext w:val="0"/>
        <w:keepLines w:val="0"/>
        <w:tabs>
          <w:tab w:val="center" w:pos="567"/>
        </w:tabs>
        <w:spacing w:before="0"/>
        <w:ind w:firstLine="567"/>
        <w:rPr>
          <w:rFonts w:eastAsia="Calibri"/>
          <w:b/>
          <w:color w:val="000000"/>
          <w:lang w:val="fr-FR" w:eastAsia="vi-VN"/>
        </w:rPr>
      </w:pPr>
      <w:r w:rsidRPr="00FC6112">
        <w:rPr>
          <w:rFonts w:eastAsia="Calibri"/>
          <w:b/>
          <w:bCs/>
          <w:color w:val="000000"/>
          <w:lang w:val="fr-FR"/>
        </w:rPr>
        <w:t xml:space="preserve">ENTIRE FIR[/UIR] </w:t>
      </w:r>
      <w:r w:rsidRPr="00FC6112">
        <w:rPr>
          <w:rFonts w:eastAsia="Calibri"/>
          <w:i/>
          <w:color w:val="000000"/>
          <w:lang w:val="fr-FR" w:eastAsia="vi-VN"/>
        </w:rPr>
        <w:t>hoặc</w:t>
      </w:r>
    </w:p>
    <w:p w14:paraId="5915769E" w14:textId="77777777" w:rsidR="00FC6112" w:rsidRPr="00FC6112" w:rsidRDefault="00FC6112" w:rsidP="000612D2">
      <w:pPr>
        <w:keepNext w:val="0"/>
        <w:keepLines w:val="0"/>
        <w:tabs>
          <w:tab w:val="center" w:pos="567"/>
        </w:tabs>
        <w:spacing w:before="0"/>
        <w:ind w:firstLine="567"/>
        <w:rPr>
          <w:rFonts w:eastAsia="Calibri"/>
          <w:b/>
          <w:bCs/>
          <w:color w:val="000000"/>
          <w:lang w:val="fr-FR"/>
        </w:rPr>
      </w:pPr>
      <w:r w:rsidRPr="00FC6112">
        <w:rPr>
          <w:rFonts w:eastAsia="Calibri"/>
          <w:b/>
          <w:bCs/>
          <w:color w:val="000000"/>
          <w:lang w:val="fr-FR"/>
        </w:rPr>
        <w:t xml:space="preserve">ENTIRE CTA </w:t>
      </w:r>
    </w:p>
    <w:p w14:paraId="277468E9"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u w:val="single"/>
          <w:lang w:val="fr-FR" w:eastAsia="vi-VN"/>
        </w:rPr>
        <w:t xml:space="preserve">Ghi chú: </w:t>
      </w:r>
      <w:r w:rsidRPr="00FC6112">
        <w:rPr>
          <w:rFonts w:eastAsia="Calibri"/>
          <w:i/>
          <w:color w:val="000000"/>
          <w:lang w:val="fr-FR" w:eastAsia="vi-VN"/>
        </w:rPr>
        <w:t>Một số hướng dẫn</w:t>
      </w:r>
      <w:r w:rsidRPr="00FC6112">
        <w:rPr>
          <w:rFonts w:eastAsia="Calibri"/>
          <w:i/>
          <w:color w:val="000000"/>
          <w:lang w:val="vi-VN" w:eastAsia="vi-VN"/>
        </w:rPr>
        <w:t xml:space="preserve"> chi tiết </w:t>
      </w:r>
      <w:r w:rsidRPr="00FC6112">
        <w:rPr>
          <w:rFonts w:eastAsia="Calibri"/>
          <w:i/>
          <w:color w:val="000000"/>
          <w:lang w:val="fr-FR" w:eastAsia="vi-VN"/>
        </w:rPr>
        <w:t>khác và ví dụ minh họa về SIGMET xem tại</w:t>
      </w:r>
      <w:r w:rsidRPr="00FC6112">
        <w:rPr>
          <w:rFonts w:eastAsia="Calibri"/>
          <w:i/>
          <w:color w:val="000000"/>
          <w:lang w:val="vi-VN" w:eastAsia="vi-VN"/>
        </w:rPr>
        <w:t xml:space="preserve"> Phụ lục </w:t>
      </w:r>
      <w:r w:rsidRPr="00FC6112">
        <w:rPr>
          <w:rFonts w:eastAsia="Calibri"/>
          <w:i/>
          <w:color w:val="000000"/>
          <w:lang w:val="fr-FR" w:eastAsia="vi-VN"/>
        </w:rPr>
        <w:t>B T</w:t>
      </w:r>
      <w:r w:rsidRPr="00FC6112">
        <w:rPr>
          <w:rFonts w:eastAsia="Calibri"/>
          <w:i/>
          <w:color w:val="000000"/>
          <w:lang w:val="vi-VN" w:eastAsia="vi-VN"/>
        </w:rPr>
        <w:t>ài liệu ASIA/PAC Regional SIGMET Guide.</w:t>
      </w:r>
    </w:p>
    <w:p w14:paraId="37E9807F"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rPr>
        <w:t>3.3.7</w:t>
      </w:r>
      <w:r w:rsidRPr="00FC6112">
        <w:rPr>
          <w:rFonts w:eastAsia="Calibri"/>
          <w:i/>
          <w:color w:val="000000"/>
          <w:lang w:val="vi-VN" w:eastAsia="vi-VN"/>
        </w:rPr>
        <w:t xml:space="preserve"> Mực cao</w:t>
      </w:r>
    </w:p>
    <w:p w14:paraId="13F3576A"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Cú pháp:</w:t>
      </w:r>
    </w:p>
    <w:p w14:paraId="796D37B9"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
          <w:bCs/>
          <w:color w:val="000000"/>
          <w:lang w:val="vi-VN"/>
        </w:rPr>
        <w:t>FL</w:t>
      </w:r>
      <w:r w:rsidRPr="00FC6112">
        <w:rPr>
          <w:rFonts w:eastAsia="Calibri"/>
          <w:bCs/>
          <w:color w:val="000000"/>
          <w:lang w:val="vi-VN"/>
        </w:rPr>
        <w:t>nnn</w:t>
      </w:r>
      <w:r w:rsidRPr="00FC6112">
        <w:rPr>
          <w:rFonts w:eastAsia="Calibri"/>
          <w:b/>
          <w:bCs/>
          <w:color w:val="000000"/>
          <w:lang w:val="vi-VN"/>
        </w:rPr>
        <w:t xml:space="preserve"> </w:t>
      </w:r>
      <w:r w:rsidRPr="00FC6112">
        <w:rPr>
          <w:rFonts w:eastAsia="Calibri"/>
          <w:bCs/>
          <w:i/>
          <w:color w:val="000000"/>
          <w:lang w:val="vi-VN"/>
        </w:rPr>
        <w:t>hoặc</w:t>
      </w:r>
    </w:p>
    <w:p w14:paraId="6DFFB994"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Cs/>
          <w:color w:val="000000"/>
          <w:lang w:val="vi-VN"/>
        </w:rPr>
        <w:t>nnnn</w:t>
      </w:r>
      <w:r w:rsidRPr="00FC6112">
        <w:rPr>
          <w:rFonts w:eastAsia="Calibri"/>
          <w:b/>
          <w:bCs/>
          <w:color w:val="000000"/>
          <w:lang w:val="vi-VN"/>
        </w:rPr>
        <w:t xml:space="preserve">M </w:t>
      </w:r>
      <w:r w:rsidRPr="00FC6112">
        <w:rPr>
          <w:rFonts w:eastAsia="Calibri"/>
          <w:bCs/>
          <w:i/>
          <w:color w:val="000000"/>
          <w:lang w:val="vi-VN"/>
        </w:rPr>
        <w:t>hoặc</w:t>
      </w:r>
    </w:p>
    <w:p w14:paraId="067F48E6"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Cs/>
          <w:color w:val="000000"/>
          <w:lang w:val="vi-VN"/>
        </w:rPr>
        <w:t>[n]nnnn</w:t>
      </w:r>
      <w:r w:rsidRPr="00FC6112">
        <w:rPr>
          <w:rFonts w:eastAsia="Calibri"/>
          <w:b/>
          <w:bCs/>
          <w:color w:val="000000"/>
          <w:lang w:val="vi-VN"/>
        </w:rPr>
        <w:t xml:space="preserve">FT </w:t>
      </w:r>
      <w:r w:rsidRPr="00FC6112">
        <w:rPr>
          <w:rFonts w:eastAsia="Calibri"/>
          <w:b/>
          <w:bCs/>
          <w:color w:val="000000"/>
          <w:lang w:val="vi-VN"/>
        </w:rPr>
        <w:tab/>
      </w:r>
      <w:r w:rsidRPr="00FC6112">
        <w:rPr>
          <w:rFonts w:eastAsia="Calibri"/>
          <w:bCs/>
          <w:i/>
          <w:color w:val="000000"/>
          <w:lang w:val="vi-VN"/>
        </w:rPr>
        <w:t>hoặc</w:t>
      </w:r>
    </w:p>
    <w:p w14:paraId="5C1C42D8"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
          <w:bCs/>
          <w:color w:val="000000"/>
          <w:lang w:val="vi-VN"/>
        </w:rPr>
        <w:t>SFC/FL</w:t>
      </w:r>
      <w:r w:rsidRPr="00FC6112">
        <w:rPr>
          <w:rFonts w:eastAsia="Calibri"/>
          <w:bCs/>
          <w:color w:val="000000"/>
          <w:lang w:val="vi-VN"/>
        </w:rPr>
        <w:t>nnn</w:t>
      </w:r>
      <w:r w:rsidRPr="00FC6112">
        <w:rPr>
          <w:rFonts w:eastAsia="Calibri"/>
          <w:b/>
          <w:bCs/>
          <w:color w:val="000000"/>
          <w:lang w:val="vi-VN"/>
        </w:rPr>
        <w:t xml:space="preserve"> </w:t>
      </w:r>
      <w:r w:rsidRPr="00FC6112">
        <w:rPr>
          <w:rFonts w:eastAsia="Calibri"/>
          <w:bCs/>
          <w:i/>
          <w:color w:val="000000"/>
          <w:lang w:val="vi-VN"/>
        </w:rPr>
        <w:t>hoặc</w:t>
      </w:r>
    </w:p>
    <w:p w14:paraId="433D4783"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
          <w:bCs/>
          <w:color w:val="000000"/>
          <w:lang w:val="vi-VN"/>
        </w:rPr>
        <w:t>SFC/</w:t>
      </w:r>
      <w:r w:rsidRPr="00FC6112">
        <w:rPr>
          <w:rFonts w:eastAsia="Calibri"/>
          <w:bCs/>
          <w:color w:val="000000"/>
          <w:lang w:val="vi-VN"/>
        </w:rPr>
        <w:t>nnnn</w:t>
      </w:r>
      <w:r w:rsidRPr="00FC6112">
        <w:rPr>
          <w:rFonts w:eastAsia="Calibri"/>
          <w:b/>
          <w:bCs/>
          <w:color w:val="000000"/>
          <w:lang w:val="vi-VN"/>
        </w:rPr>
        <w:t xml:space="preserve">M </w:t>
      </w:r>
      <w:r w:rsidRPr="00FC6112">
        <w:rPr>
          <w:rFonts w:eastAsia="Calibri"/>
          <w:bCs/>
          <w:i/>
          <w:color w:val="000000"/>
          <w:lang w:val="vi-VN"/>
        </w:rPr>
        <w:t>hoặc</w:t>
      </w:r>
    </w:p>
    <w:p w14:paraId="20ED4DC6" w14:textId="77777777" w:rsidR="00FC6112" w:rsidRPr="00FC6112" w:rsidRDefault="00FC6112" w:rsidP="000612D2">
      <w:pPr>
        <w:keepNext w:val="0"/>
        <w:keepLines w:val="0"/>
        <w:tabs>
          <w:tab w:val="center" w:pos="567"/>
        </w:tabs>
        <w:spacing w:before="0"/>
        <w:ind w:firstLine="567"/>
        <w:rPr>
          <w:rFonts w:eastAsia="Calibri"/>
          <w:bCs/>
          <w:i/>
          <w:color w:val="000000"/>
          <w:lang w:val="vi-VN"/>
        </w:rPr>
      </w:pPr>
      <w:r w:rsidRPr="00FC6112">
        <w:rPr>
          <w:rFonts w:eastAsia="Calibri"/>
          <w:b/>
          <w:bCs/>
          <w:color w:val="000000"/>
          <w:lang w:val="vi-VN"/>
        </w:rPr>
        <w:t>SFC/</w:t>
      </w:r>
      <w:r w:rsidRPr="00FC6112">
        <w:rPr>
          <w:rFonts w:eastAsia="Calibri"/>
          <w:bCs/>
          <w:color w:val="000000"/>
          <w:lang w:val="vi-VN"/>
        </w:rPr>
        <w:t>[n]nnnn</w:t>
      </w:r>
      <w:r w:rsidRPr="00FC6112">
        <w:rPr>
          <w:rFonts w:eastAsia="Calibri"/>
          <w:b/>
          <w:bCs/>
          <w:color w:val="000000"/>
          <w:lang w:val="vi-VN"/>
        </w:rPr>
        <w:t xml:space="preserve">FT </w:t>
      </w:r>
      <w:r w:rsidRPr="00FC6112">
        <w:rPr>
          <w:rFonts w:eastAsia="Calibri"/>
          <w:bCs/>
          <w:i/>
          <w:color w:val="000000"/>
          <w:lang w:val="vi-VN"/>
        </w:rPr>
        <w:t>hoặc</w:t>
      </w:r>
    </w:p>
    <w:p w14:paraId="4ACD6EF5"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
          <w:bCs/>
          <w:color w:val="000000"/>
          <w:lang w:val="vi-VN"/>
        </w:rPr>
        <w:lastRenderedPageBreak/>
        <w:t>FL</w:t>
      </w:r>
      <w:r w:rsidRPr="00FC6112">
        <w:rPr>
          <w:rFonts w:eastAsia="Calibri"/>
          <w:bCs/>
          <w:color w:val="000000"/>
          <w:lang w:val="vi-VN"/>
        </w:rPr>
        <w:t>nnn/nnn</w:t>
      </w:r>
      <w:r w:rsidRPr="00FC6112">
        <w:rPr>
          <w:rFonts w:eastAsia="Calibri"/>
          <w:b/>
          <w:bCs/>
          <w:color w:val="000000"/>
          <w:lang w:val="vi-VN"/>
        </w:rPr>
        <w:tab/>
      </w:r>
      <w:r w:rsidRPr="00FC6112">
        <w:rPr>
          <w:rFonts w:eastAsia="Calibri"/>
          <w:b/>
          <w:bCs/>
          <w:color w:val="000000"/>
          <w:lang w:val="en-US"/>
        </w:rPr>
        <w:t xml:space="preserve"> </w:t>
      </w:r>
      <w:r w:rsidRPr="00FC6112">
        <w:rPr>
          <w:rFonts w:eastAsia="Calibri"/>
          <w:bCs/>
          <w:i/>
          <w:color w:val="000000"/>
          <w:lang w:val="vi-VN"/>
        </w:rPr>
        <w:t>hoặc</w:t>
      </w:r>
    </w:p>
    <w:p w14:paraId="46269887"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
          <w:bCs/>
          <w:color w:val="000000"/>
          <w:lang w:val="vi-VN"/>
        </w:rPr>
        <w:t>TOP FL</w:t>
      </w:r>
      <w:r w:rsidRPr="00FC6112">
        <w:rPr>
          <w:rFonts w:eastAsia="Calibri"/>
          <w:bCs/>
          <w:color w:val="000000"/>
          <w:lang w:val="vi-VN"/>
        </w:rPr>
        <w:t>nnn</w:t>
      </w:r>
      <w:r w:rsidRPr="00FC6112">
        <w:rPr>
          <w:rFonts w:eastAsia="Calibri"/>
          <w:b/>
          <w:bCs/>
          <w:color w:val="000000"/>
          <w:lang w:val="en-US"/>
        </w:rPr>
        <w:t xml:space="preserve"> </w:t>
      </w:r>
      <w:r w:rsidRPr="00FC6112">
        <w:rPr>
          <w:rFonts w:eastAsia="Calibri"/>
          <w:bCs/>
          <w:i/>
          <w:color w:val="000000"/>
          <w:lang w:val="vi-VN"/>
        </w:rPr>
        <w:t>hoặc</w:t>
      </w:r>
    </w:p>
    <w:p w14:paraId="51B63F9E"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
          <w:bCs/>
          <w:color w:val="000000"/>
          <w:lang w:val="vi-VN"/>
        </w:rPr>
        <w:t>ABV FL</w:t>
      </w:r>
      <w:r w:rsidRPr="00FC6112">
        <w:rPr>
          <w:rFonts w:eastAsia="Calibri"/>
          <w:bCs/>
          <w:color w:val="000000"/>
          <w:lang w:val="vi-VN"/>
        </w:rPr>
        <w:t>nnn</w:t>
      </w:r>
      <w:r w:rsidRPr="00FC6112">
        <w:rPr>
          <w:rFonts w:eastAsia="Calibri"/>
          <w:b/>
          <w:bCs/>
          <w:color w:val="000000"/>
          <w:lang w:val="en-US"/>
        </w:rPr>
        <w:t xml:space="preserve"> </w:t>
      </w:r>
      <w:r w:rsidRPr="00FC6112">
        <w:rPr>
          <w:rFonts w:eastAsia="Calibri"/>
          <w:bCs/>
          <w:i/>
          <w:color w:val="000000"/>
          <w:lang w:val="vi-VN"/>
        </w:rPr>
        <w:t>hoặc</w:t>
      </w:r>
    </w:p>
    <w:p w14:paraId="57B382AA"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
          <w:bCs/>
          <w:color w:val="000000"/>
          <w:lang w:val="vi-VN"/>
        </w:rPr>
        <w:t>TOP ABV FL</w:t>
      </w:r>
      <w:r w:rsidRPr="00FC6112">
        <w:rPr>
          <w:rFonts w:eastAsia="Calibri"/>
          <w:bCs/>
          <w:color w:val="000000"/>
          <w:lang w:val="vi-VN"/>
        </w:rPr>
        <w:t>nnn</w:t>
      </w:r>
      <w:r w:rsidRPr="00FC6112">
        <w:rPr>
          <w:rFonts w:eastAsia="Calibri"/>
          <w:b/>
          <w:bCs/>
          <w:color w:val="000000"/>
          <w:lang w:val="en-US"/>
        </w:rPr>
        <w:t xml:space="preserve"> </w:t>
      </w:r>
      <w:r w:rsidRPr="00FC6112">
        <w:rPr>
          <w:rFonts w:eastAsia="Calibri"/>
          <w:bCs/>
          <w:i/>
          <w:color w:val="000000"/>
          <w:lang w:val="vi-VN"/>
        </w:rPr>
        <w:t>hoặc</w:t>
      </w:r>
    </w:p>
    <w:p w14:paraId="1CA88DAD"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
          <w:bCs/>
          <w:color w:val="000000"/>
          <w:lang w:val="vi-VN"/>
        </w:rPr>
        <w:t>TOP BLW FL</w:t>
      </w:r>
      <w:r w:rsidRPr="00FC6112">
        <w:rPr>
          <w:rFonts w:eastAsia="Calibri"/>
          <w:bCs/>
          <w:color w:val="000000"/>
          <w:lang w:val="vi-VN"/>
        </w:rPr>
        <w:t>nnn</w:t>
      </w:r>
      <w:r w:rsidRPr="00FC6112">
        <w:rPr>
          <w:rFonts w:eastAsia="Calibri"/>
          <w:b/>
          <w:bCs/>
          <w:color w:val="000000"/>
          <w:lang w:val="vi-VN"/>
        </w:rPr>
        <w:t xml:space="preserve"> </w:t>
      </w:r>
      <w:r w:rsidRPr="00FC6112">
        <w:rPr>
          <w:rFonts w:eastAsia="Calibri"/>
          <w:bCs/>
          <w:i/>
          <w:color w:val="000000"/>
          <w:lang w:val="vi-VN"/>
        </w:rPr>
        <w:t>(</w:t>
      </w:r>
      <w:r w:rsidRPr="00FC6112">
        <w:rPr>
          <w:rFonts w:eastAsia="Calibri"/>
          <w:bCs/>
          <w:i/>
          <w:color w:val="000000"/>
          <w:lang w:val="en-US"/>
        </w:rPr>
        <w:t>chỉ áp dụng với bão nhiệt đới</w:t>
      </w:r>
      <w:r w:rsidRPr="00FC6112">
        <w:rPr>
          <w:rFonts w:eastAsia="Calibri"/>
          <w:bCs/>
          <w:i/>
          <w:color w:val="000000"/>
          <w:lang w:val="vi-VN"/>
        </w:rPr>
        <w:t>)</w:t>
      </w:r>
      <w:r w:rsidRPr="00FC6112">
        <w:rPr>
          <w:rFonts w:eastAsia="Calibri"/>
          <w:b/>
          <w:bCs/>
          <w:color w:val="000000"/>
          <w:lang w:val="en-US"/>
        </w:rPr>
        <w:t xml:space="preserve"> </w:t>
      </w:r>
      <w:r w:rsidRPr="00FC6112">
        <w:rPr>
          <w:rFonts w:eastAsia="Calibri"/>
          <w:bCs/>
          <w:i/>
          <w:color w:val="000000"/>
          <w:lang w:val="vi-VN"/>
        </w:rPr>
        <w:t>hoặc</w:t>
      </w:r>
    </w:p>
    <w:p w14:paraId="094FD821"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Cs/>
          <w:color w:val="000000"/>
          <w:lang w:val="vi-VN"/>
        </w:rPr>
        <w:t>nnnn/nnnn</w:t>
      </w:r>
      <w:r w:rsidRPr="00FC6112">
        <w:rPr>
          <w:rFonts w:eastAsia="Calibri"/>
          <w:b/>
          <w:bCs/>
          <w:color w:val="000000"/>
          <w:lang w:val="vi-VN"/>
        </w:rPr>
        <w:t>M</w:t>
      </w:r>
      <w:r w:rsidRPr="00FC6112">
        <w:rPr>
          <w:rFonts w:eastAsia="Calibri"/>
          <w:b/>
          <w:bCs/>
          <w:color w:val="000000"/>
          <w:lang w:val="en-US"/>
        </w:rPr>
        <w:t xml:space="preserve"> </w:t>
      </w:r>
      <w:r w:rsidRPr="00FC6112">
        <w:rPr>
          <w:rFonts w:eastAsia="Calibri"/>
          <w:bCs/>
          <w:i/>
          <w:color w:val="000000"/>
          <w:lang w:val="vi-VN"/>
        </w:rPr>
        <w:t>hoặc</w:t>
      </w:r>
    </w:p>
    <w:p w14:paraId="572318E4"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Cs/>
          <w:color w:val="000000"/>
          <w:lang w:val="vi-VN"/>
        </w:rPr>
        <w:t>[n]nnnn/[n]nnnn</w:t>
      </w:r>
      <w:r w:rsidRPr="00FC6112">
        <w:rPr>
          <w:rFonts w:eastAsia="Calibri"/>
          <w:b/>
          <w:bCs/>
          <w:color w:val="000000"/>
          <w:lang w:val="vi-VN"/>
        </w:rPr>
        <w:t>FT</w:t>
      </w:r>
      <w:r w:rsidRPr="00FC6112">
        <w:rPr>
          <w:rFonts w:eastAsia="Calibri"/>
          <w:b/>
          <w:bCs/>
          <w:color w:val="000000"/>
          <w:lang w:val="en-US"/>
        </w:rPr>
        <w:t xml:space="preserve"> </w:t>
      </w:r>
      <w:r w:rsidRPr="00FC6112">
        <w:rPr>
          <w:rFonts w:eastAsia="Calibri"/>
          <w:bCs/>
          <w:i/>
          <w:color w:val="000000"/>
          <w:lang w:val="vi-VN"/>
        </w:rPr>
        <w:t>hoặc</w:t>
      </w:r>
    </w:p>
    <w:p w14:paraId="787ED7CA" w14:textId="77777777" w:rsidR="00FC6112" w:rsidRPr="00FC6112" w:rsidRDefault="00FC6112" w:rsidP="000612D2">
      <w:pPr>
        <w:keepNext w:val="0"/>
        <w:keepLines w:val="0"/>
        <w:tabs>
          <w:tab w:val="center" w:pos="567"/>
        </w:tabs>
        <w:spacing w:before="0"/>
        <w:ind w:firstLine="567"/>
        <w:rPr>
          <w:rFonts w:eastAsia="Calibri"/>
          <w:bCs/>
          <w:i/>
          <w:color w:val="000000"/>
          <w:lang w:val="en-US"/>
        </w:rPr>
      </w:pPr>
      <w:r w:rsidRPr="00FC6112">
        <w:rPr>
          <w:rFonts w:eastAsia="Calibri"/>
          <w:bCs/>
          <w:color w:val="000000"/>
          <w:lang w:val="vi-VN"/>
        </w:rPr>
        <w:t>nnnn</w:t>
      </w:r>
      <w:r w:rsidRPr="00FC6112">
        <w:rPr>
          <w:rFonts w:eastAsia="Calibri"/>
          <w:b/>
          <w:bCs/>
          <w:color w:val="000000"/>
          <w:lang w:val="vi-VN"/>
        </w:rPr>
        <w:t>M/FL</w:t>
      </w:r>
      <w:r w:rsidRPr="00FC6112">
        <w:rPr>
          <w:rFonts w:eastAsia="Calibri"/>
          <w:bCs/>
          <w:color w:val="000000"/>
          <w:lang w:val="vi-VN"/>
        </w:rPr>
        <w:t>nnn</w:t>
      </w:r>
      <w:r w:rsidRPr="00FC6112">
        <w:rPr>
          <w:rFonts w:eastAsia="Calibri"/>
          <w:b/>
          <w:bCs/>
          <w:color w:val="000000"/>
          <w:lang w:val="en-US"/>
        </w:rPr>
        <w:t xml:space="preserve"> </w:t>
      </w:r>
      <w:r w:rsidRPr="00FC6112">
        <w:rPr>
          <w:rFonts w:eastAsia="Calibri"/>
          <w:bCs/>
          <w:i/>
          <w:color w:val="000000"/>
          <w:lang w:val="vi-VN"/>
        </w:rPr>
        <w:t>hoặc</w:t>
      </w:r>
    </w:p>
    <w:p w14:paraId="35294EFA" w14:textId="77777777" w:rsidR="00FC6112" w:rsidRPr="00FC6112" w:rsidRDefault="00FC6112" w:rsidP="000612D2">
      <w:pPr>
        <w:keepNext w:val="0"/>
        <w:keepLines w:val="0"/>
        <w:tabs>
          <w:tab w:val="center" w:pos="567"/>
        </w:tabs>
        <w:spacing w:before="0"/>
        <w:ind w:firstLine="567"/>
        <w:rPr>
          <w:rFonts w:eastAsia="Calibri"/>
          <w:b/>
          <w:bCs/>
          <w:color w:val="000000"/>
          <w:lang w:val="vi-VN"/>
        </w:rPr>
      </w:pPr>
      <w:r w:rsidRPr="00FC6112">
        <w:rPr>
          <w:rFonts w:eastAsia="Calibri"/>
          <w:bCs/>
          <w:color w:val="000000"/>
          <w:lang w:val="vi-VN"/>
        </w:rPr>
        <w:t>[n]nnnn</w:t>
      </w:r>
      <w:r w:rsidRPr="00FC6112">
        <w:rPr>
          <w:rFonts w:eastAsia="Calibri"/>
          <w:b/>
          <w:bCs/>
          <w:color w:val="000000"/>
          <w:lang w:val="vi-VN"/>
        </w:rPr>
        <w:t>FT/FL</w:t>
      </w:r>
      <w:r w:rsidRPr="00FC6112">
        <w:rPr>
          <w:rFonts w:eastAsia="Calibri"/>
          <w:bCs/>
          <w:color w:val="000000"/>
          <w:lang w:val="vi-VN"/>
        </w:rPr>
        <w:t>nnn</w:t>
      </w:r>
      <w:r w:rsidRPr="00FC6112">
        <w:rPr>
          <w:rFonts w:eastAsia="Calibri"/>
          <w:b/>
          <w:bCs/>
          <w:color w:val="000000"/>
          <w:lang w:val="vi-VN"/>
        </w:rPr>
        <w:t xml:space="preserve"> </w:t>
      </w:r>
    </w:p>
    <w:p w14:paraId="0CC7AA8F"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Trên thực tế, vị trí hoặc phạm vi hiện tượng theo phương thẳng đứng có thể được mô tả bằng một hoặc một số phương thức cú pháp ở trên, cụ thể như sau:</w:t>
      </w:r>
    </w:p>
    <w:p w14:paraId="62E6EC57"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(1) Mô tả vị trí tại một mực bay, ví dụ FL320;</w:t>
      </w:r>
    </w:p>
    <w:p w14:paraId="5005AEE1"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(2) Mô tả vị trí tại một độ cao hình học tính bằng mét hoặc feet,</w:t>
      </w:r>
    </w:p>
    <w:p w14:paraId="0512CF73"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ví dụ: 4500M </w:t>
      </w:r>
      <w:r w:rsidRPr="00FC6112">
        <w:rPr>
          <w:rFonts w:eastAsia="Calibri"/>
          <w:i/>
          <w:color w:val="000000"/>
          <w:lang w:val="vi-VN" w:eastAsia="vi-VN"/>
        </w:rPr>
        <w:t>hoặc</w:t>
      </w:r>
      <w:r w:rsidRPr="00FC6112">
        <w:rPr>
          <w:rFonts w:eastAsia="Calibri"/>
          <w:color w:val="000000"/>
          <w:lang w:val="vi-VN" w:eastAsia="vi-VN"/>
        </w:rPr>
        <w:t xml:space="preserve"> 8250FT </w:t>
      </w:r>
      <w:r w:rsidRPr="00FC6112">
        <w:rPr>
          <w:rFonts w:eastAsia="Calibri"/>
          <w:i/>
          <w:color w:val="000000"/>
          <w:lang w:val="vi-VN" w:eastAsia="vi-VN"/>
        </w:rPr>
        <w:t>hoặc</w:t>
      </w:r>
      <w:r w:rsidRPr="00FC6112">
        <w:rPr>
          <w:rFonts w:eastAsia="Calibri"/>
          <w:color w:val="000000"/>
          <w:lang w:val="vi-VN" w:eastAsia="vi-VN"/>
        </w:rPr>
        <w:t xml:space="preserve"> 12000FT;</w:t>
      </w:r>
    </w:p>
    <w:p w14:paraId="3DAD1CDC"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(3) Mô tả phạm vi (hiện tượng xảy ra hoặc dự báo xảy ra) trong một lớp từ mặt đất đến một độ cao nhất định bằng mét, feet hoặc mực bay, </w:t>
      </w:r>
    </w:p>
    <w:p w14:paraId="3538F299"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 xml:space="preserve">SFC/3000M </w:t>
      </w:r>
      <w:r w:rsidRPr="00FC6112">
        <w:rPr>
          <w:rFonts w:eastAsia="Calibri"/>
          <w:i/>
          <w:color w:val="000000"/>
          <w:lang w:val="vi-VN" w:eastAsia="vi-VN"/>
        </w:rPr>
        <w:t>hoặc</w:t>
      </w:r>
      <w:r w:rsidRPr="00FC6112">
        <w:rPr>
          <w:rFonts w:eastAsia="Calibri"/>
          <w:color w:val="000000"/>
          <w:lang w:val="vi-VN" w:eastAsia="vi-VN"/>
        </w:rPr>
        <w:t xml:space="preserve"> SFC/9900FT </w:t>
      </w:r>
      <w:r w:rsidRPr="00FC6112">
        <w:rPr>
          <w:rFonts w:eastAsia="Calibri"/>
          <w:i/>
          <w:color w:val="000000"/>
          <w:lang w:val="vi-VN" w:eastAsia="vi-VN"/>
        </w:rPr>
        <w:t>hoặc</w:t>
      </w:r>
      <w:r w:rsidRPr="00FC6112">
        <w:rPr>
          <w:rFonts w:eastAsia="Calibri"/>
          <w:color w:val="000000"/>
          <w:lang w:val="vi-VN" w:eastAsia="vi-VN"/>
        </w:rPr>
        <w:t xml:space="preserve"> SFC/11000FT </w:t>
      </w:r>
      <w:r w:rsidRPr="00FC6112">
        <w:rPr>
          <w:rFonts w:eastAsia="Calibri"/>
          <w:i/>
          <w:color w:val="000000"/>
          <w:lang w:val="vi-VN" w:eastAsia="vi-VN"/>
        </w:rPr>
        <w:t>hoặc</w:t>
      </w:r>
      <w:r w:rsidRPr="00FC6112">
        <w:rPr>
          <w:rFonts w:eastAsia="Calibri"/>
          <w:color w:val="000000"/>
          <w:lang w:val="vi-VN" w:eastAsia="vi-VN"/>
        </w:rPr>
        <w:t xml:space="preserve"> SFC/FL350;</w:t>
      </w:r>
    </w:p>
    <w:p w14:paraId="64BFA6C8"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(4) Mô tả phạm vi trong một lớp tính từ một mức cao xác định đến một mức cao hơn, </w:t>
      </w:r>
    </w:p>
    <w:p w14:paraId="276E2046"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í dụ</w:t>
      </w:r>
      <w:r w:rsidRPr="00FC6112">
        <w:rPr>
          <w:rFonts w:eastAsia="Calibri"/>
          <w:color w:val="000000"/>
          <w:lang w:val="vi-VN" w:eastAsia="vi-VN"/>
        </w:rPr>
        <w:t xml:space="preserve"> FL250/290;</w:t>
      </w:r>
    </w:p>
    <w:p w14:paraId="46D8DA32"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(5) Mô tả một lớp trong đó không xác định giới hạn dưới chỉ xác định giới hạn trên, </w:t>
      </w:r>
    </w:p>
    <w:p w14:paraId="083795EC"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TOP FL350;</w:t>
      </w:r>
    </w:p>
    <w:p w14:paraId="577F2579"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(6) Mô tả phạm viở phía trên một mực bay cụ thể vàkhông xác định giới hạn trên, </w:t>
      </w:r>
    </w:p>
    <w:p w14:paraId="43CD6946"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ABV FL350;</w:t>
      </w:r>
    </w:p>
    <w:p w14:paraId="3A4C85DC"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(7) Mô tả phạm vi trong đó không xác định giới hạn dưới, giới hạn trên vượt trên một mực bay xác định, </w:t>
      </w:r>
    </w:p>
    <w:p w14:paraId="24B82430"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TOP ABV FL350;</w:t>
      </w:r>
    </w:p>
    <w:p w14:paraId="4751020E"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(8) Mô tả một lớp giữa hai độ cao hình học tính bằng mét hoặc feet, </w:t>
      </w:r>
    </w:p>
    <w:p w14:paraId="09C8AAE8"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 xml:space="preserve">3500/9000M </w:t>
      </w:r>
      <w:r w:rsidRPr="00FC6112">
        <w:rPr>
          <w:rFonts w:eastAsia="Calibri"/>
          <w:i/>
          <w:color w:val="000000"/>
          <w:lang w:val="vi-VN" w:eastAsia="vi-VN"/>
        </w:rPr>
        <w:t>hoặc</w:t>
      </w:r>
      <w:r w:rsidRPr="00FC6112">
        <w:rPr>
          <w:rFonts w:eastAsia="Calibri"/>
          <w:color w:val="000000"/>
          <w:lang w:val="vi-VN" w:eastAsia="vi-VN"/>
        </w:rPr>
        <w:t xml:space="preserve"> 8000/12000FT </w:t>
      </w:r>
      <w:r w:rsidRPr="00FC6112">
        <w:rPr>
          <w:rFonts w:eastAsia="Calibri"/>
          <w:i/>
          <w:color w:val="000000"/>
          <w:lang w:val="vi-VN" w:eastAsia="vi-VN"/>
        </w:rPr>
        <w:t>hoặc</w:t>
      </w:r>
      <w:r w:rsidRPr="00FC6112">
        <w:rPr>
          <w:rFonts w:eastAsia="Calibri"/>
          <w:color w:val="000000"/>
          <w:lang w:val="vi-VN" w:eastAsia="vi-VN"/>
        </w:rPr>
        <w:t xml:space="preserve"> 11000/14000FT;</w:t>
      </w:r>
    </w:p>
    <w:p w14:paraId="72513542"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(9) Mô tả phạm vi xảy ra hiện tượng trong đó giới hạn dưới được xác định bằng mét hoặc feet, giới hạn trên được xác định bằng mực bay, </w:t>
      </w:r>
    </w:p>
    <w:p w14:paraId="307520E9"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 xml:space="preserve">4000M/FL220 </w:t>
      </w:r>
      <w:r w:rsidRPr="00FC6112">
        <w:rPr>
          <w:rFonts w:eastAsia="Calibri"/>
          <w:i/>
          <w:color w:val="000000"/>
          <w:lang w:val="vi-VN" w:eastAsia="vi-VN"/>
        </w:rPr>
        <w:t>hoặc</w:t>
      </w:r>
      <w:r w:rsidRPr="00FC6112">
        <w:rPr>
          <w:rFonts w:eastAsia="Calibri"/>
          <w:color w:val="000000"/>
          <w:lang w:val="vi-VN" w:eastAsia="vi-VN"/>
        </w:rPr>
        <w:t xml:space="preserve"> 6000FT/FL140 </w:t>
      </w:r>
      <w:r w:rsidRPr="00FC6112">
        <w:rPr>
          <w:rFonts w:eastAsia="Calibri"/>
          <w:i/>
          <w:color w:val="000000"/>
          <w:lang w:val="vi-VN" w:eastAsia="vi-VN"/>
        </w:rPr>
        <w:t>hoặc</w:t>
      </w:r>
      <w:r w:rsidRPr="00FC6112">
        <w:rPr>
          <w:rFonts w:eastAsia="Calibri"/>
          <w:color w:val="000000"/>
          <w:lang w:val="vi-VN" w:eastAsia="vi-VN"/>
        </w:rPr>
        <w:t xml:space="preserve"> 11000FT/FL190;</w:t>
      </w:r>
    </w:p>
    <w:p w14:paraId="187C4EE8"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(10) Báo cáo giới hạn trên của CB đối với SIGMET bão nhiệt đới, </w:t>
      </w:r>
    </w:p>
    <w:p w14:paraId="73EBDFF6"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w:t>
      </w:r>
      <w:r w:rsidRPr="00FC6112">
        <w:rPr>
          <w:rFonts w:eastAsia="Calibri"/>
          <w:color w:val="000000"/>
          <w:lang w:val="vi-VN"/>
        </w:rPr>
        <w:t xml:space="preserve">í dụ </w:t>
      </w:r>
      <w:r w:rsidRPr="00FC6112">
        <w:rPr>
          <w:rFonts w:eastAsia="Calibri"/>
          <w:color w:val="000000"/>
          <w:lang w:val="vi-VN" w:eastAsia="vi-VN"/>
        </w:rPr>
        <w:t>TOP BLW FL450.</w:t>
      </w:r>
    </w:p>
    <w:p w14:paraId="3AFBDDB9"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Một số ví dụ khác:</w:t>
      </w:r>
    </w:p>
    <w:p w14:paraId="6B75D7B3"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EMBD TS … TOP ABV FL340;</w:t>
      </w:r>
    </w:p>
    <w:p w14:paraId="22E0D189"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SEV TURB … FL180/210;</w:t>
      </w:r>
    </w:p>
    <w:p w14:paraId="25D330A4"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SEV ICE … SFC/FL150;</w:t>
      </w:r>
    </w:p>
    <w:p w14:paraId="31FDBC13"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SEV MTW … FL090.</w:t>
      </w:r>
    </w:p>
    <w:p w14:paraId="6E24FD17" w14:textId="77777777" w:rsidR="00FC6112" w:rsidRPr="00FC6112" w:rsidRDefault="00FC6112" w:rsidP="000612D2">
      <w:pPr>
        <w:keepNext w:val="0"/>
        <w:keepLines w:val="0"/>
        <w:tabs>
          <w:tab w:val="center" w:pos="567"/>
        </w:tabs>
        <w:spacing w:before="0"/>
        <w:ind w:firstLine="567"/>
        <w:rPr>
          <w:rFonts w:eastAsia="Calibri"/>
          <w:i/>
          <w:color w:val="000000"/>
          <w:lang w:val="en-US"/>
        </w:rPr>
      </w:pPr>
      <w:r w:rsidRPr="00FC6112">
        <w:rPr>
          <w:rFonts w:eastAsia="Calibri"/>
          <w:i/>
          <w:color w:val="000000"/>
          <w:lang w:val="en-US"/>
        </w:rPr>
        <w:t xml:space="preserve">3.3.8 Nhóm </w:t>
      </w:r>
      <w:r w:rsidRPr="00FC6112">
        <w:rPr>
          <w:rFonts w:eastAsia="Calibri"/>
          <w:i/>
          <w:color w:val="000000"/>
          <w:lang w:val="vi-VN"/>
        </w:rPr>
        <w:t>di chuyển hoặc dự báo di chuyển</w:t>
      </w:r>
    </w:p>
    <w:p w14:paraId="1C0E538B" w14:textId="77777777" w:rsidR="00FC6112" w:rsidRPr="00FC6112" w:rsidRDefault="00FC6112" w:rsidP="000612D2">
      <w:pPr>
        <w:keepNext w:val="0"/>
        <w:keepLines w:val="0"/>
        <w:tabs>
          <w:tab w:val="center" w:pos="567"/>
        </w:tabs>
        <w:spacing w:before="0"/>
        <w:ind w:firstLine="567"/>
        <w:rPr>
          <w:rFonts w:eastAsia="Calibri"/>
          <w:i/>
          <w:color w:val="000000"/>
          <w:lang w:val="en-US" w:eastAsia="vi-VN"/>
        </w:rPr>
      </w:pPr>
      <w:r w:rsidRPr="00FC6112">
        <w:rPr>
          <w:rFonts w:eastAsia="Calibri"/>
          <w:i/>
          <w:color w:val="000000"/>
          <w:lang w:val="en-US" w:eastAsia="vi-VN"/>
        </w:rPr>
        <w:t>Cú pháp:</w:t>
      </w:r>
    </w:p>
    <w:p w14:paraId="6CA7BC75" w14:textId="77777777" w:rsidR="00FC6112" w:rsidRPr="00FC6112" w:rsidRDefault="00FC6112" w:rsidP="000612D2">
      <w:pPr>
        <w:keepNext w:val="0"/>
        <w:keepLines w:val="0"/>
        <w:tabs>
          <w:tab w:val="center" w:pos="567"/>
        </w:tabs>
        <w:spacing w:before="0"/>
        <w:ind w:firstLine="567"/>
        <w:rPr>
          <w:rFonts w:eastAsia="Calibri"/>
          <w:b/>
          <w:color w:val="000000"/>
          <w:lang w:val="vi-VN" w:eastAsia="vi-VN"/>
        </w:rPr>
      </w:pPr>
      <w:r w:rsidRPr="00FC6112">
        <w:rPr>
          <w:rFonts w:eastAsia="Calibri"/>
          <w:b/>
          <w:color w:val="000000"/>
          <w:lang w:val="vi-VN" w:eastAsia="vi-VN"/>
        </w:rPr>
        <w:t xml:space="preserve">MOV </w:t>
      </w:r>
      <w:r w:rsidRPr="00FC6112">
        <w:rPr>
          <w:rFonts w:eastAsia="Calibri"/>
          <w:color w:val="000000"/>
          <w:lang w:val="vi-VN" w:eastAsia="vi-VN"/>
        </w:rPr>
        <w:sym w:font="Symbol" w:char="003C"/>
      </w:r>
      <w:r w:rsidRPr="00FC6112">
        <w:rPr>
          <w:rFonts w:eastAsia="Calibri"/>
          <w:color w:val="000000"/>
          <w:lang w:val="vi-VN" w:eastAsia="vi-VN"/>
        </w:rPr>
        <w:t>Hướng</w:t>
      </w:r>
      <w:r w:rsidRPr="00FC6112">
        <w:rPr>
          <w:rFonts w:eastAsia="Calibri"/>
          <w:color w:val="000000"/>
          <w:lang w:val="vi-VN" w:eastAsia="vi-VN"/>
        </w:rPr>
        <w:sym w:font="Symbol" w:char="003E"/>
      </w:r>
      <w:r w:rsidRPr="00FC6112">
        <w:rPr>
          <w:rFonts w:eastAsia="Calibri"/>
          <w:color w:val="000000"/>
          <w:lang w:val="vi-VN" w:eastAsia="vi-VN"/>
        </w:rPr>
        <w:sym w:font="Symbol" w:char="003C"/>
      </w:r>
      <w:r w:rsidRPr="00FC6112">
        <w:rPr>
          <w:rFonts w:eastAsia="Calibri"/>
          <w:color w:val="000000"/>
          <w:lang w:val="vi-VN" w:eastAsia="vi-VN"/>
        </w:rPr>
        <w:t xml:space="preserve">Tốc độ </w:t>
      </w:r>
      <w:r w:rsidRPr="00FC6112">
        <w:rPr>
          <w:rFonts w:eastAsia="Calibri"/>
          <w:color w:val="000000"/>
          <w:lang w:val="vi-VN" w:eastAsia="vi-VN"/>
        </w:rPr>
        <w:sym w:font="Symbol" w:char="003E"/>
      </w:r>
      <w:r w:rsidRPr="00FC6112">
        <w:rPr>
          <w:rFonts w:eastAsia="Calibri"/>
          <w:b/>
          <w:bCs/>
          <w:color w:val="000000"/>
          <w:lang w:val="vi-VN" w:eastAsia="vi-VN"/>
        </w:rPr>
        <w:t xml:space="preserve"> KT</w:t>
      </w:r>
    </w:p>
    <w:p w14:paraId="79F5C0D9"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lastRenderedPageBreak/>
        <w:t xml:space="preserve">hoặc </w:t>
      </w:r>
    </w:p>
    <w:p w14:paraId="63F437D8" w14:textId="77777777" w:rsidR="00FC6112" w:rsidRPr="00FC6112" w:rsidRDefault="00FC6112" w:rsidP="000612D2">
      <w:pPr>
        <w:keepNext w:val="0"/>
        <w:keepLines w:val="0"/>
        <w:tabs>
          <w:tab w:val="center" w:pos="567"/>
        </w:tabs>
        <w:spacing w:before="0"/>
        <w:ind w:firstLine="567"/>
        <w:rPr>
          <w:rFonts w:eastAsia="Calibri"/>
          <w:b/>
          <w:color w:val="000000"/>
          <w:lang w:val="vi-VN" w:eastAsia="vi-VN"/>
        </w:rPr>
      </w:pPr>
      <w:r w:rsidRPr="00FC6112">
        <w:rPr>
          <w:rFonts w:eastAsia="Calibri"/>
          <w:b/>
          <w:color w:val="000000"/>
          <w:lang w:val="vi-VN" w:eastAsia="vi-VN"/>
        </w:rPr>
        <w:t>STNR</w:t>
      </w:r>
    </w:p>
    <w:p w14:paraId="2B0F52C7"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Hướng di chuyển được mô tả tham chiếu theo 1 trong 16 hướng la bàn (N,  NNE,  NE,  ENE,  E,  ESE,  SE,  SSE,  S,  SSW,  SW,  WSW,  W,  WNW,  NW,  NNW). Tốc độ di chuyển mô tả bằng KT (knot). Chữ viết tắt STNR được sử dụng khi hiện tượng được nhận định di chuyển không đáng kể.</w:t>
      </w:r>
    </w:p>
    <w:p w14:paraId="05E7790F" w14:textId="77777777" w:rsidR="00FC6112" w:rsidRPr="00FC6112" w:rsidRDefault="00FC6112" w:rsidP="000612D2">
      <w:pPr>
        <w:keepNext w:val="0"/>
        <w:keepLines w:val="0"/>
        <w:tabs>
          <w:tab w:val="center" w:pos="567"/>
        </w:tabs>
        <w:spacing w:before="0"/>
        <w:ind w:firstLine="567"/>
        <w:rPr>
          <w:rFonts w:eastAsia="Calibri"/>
          <w:i/>
          <w:color w:val="000000"/>
          <w:lang w:val="en-US" w:eastAsia="vi-VN"/>
        </w:rPr>
      </w:pPr>
      <w:r w:rsidRPr="00FC6112">
        <w:rPr>
          <w:rFonts w:eastAsia="Calibri"/>
          <w:i/>
          <w:color w:val="000000"/>
          <w:lang w:val="en-US" w:eastAsia="vi-VN"/>
        </w:rPr>
        <w:t>V</w:t>
      </w:r>
      <w:r w:rsidRPr="00FC6112">
        <w:rPr>
          <w:rFonts w:eastAsia="Calibri"/>
          <w:i/>
          <w:color w:val="000000"/>
          <w:lang w:val="vi-VN"/>
        </w:rPr>
        <w:t>í dụ:</w:t>
      </w:r>
      <w:r w:rsidRPr="00FC6112">
        <w:rPr>
          <w:rFonts w:eastAsia="Calibri"/>
          <w:i/>
          <w:color w:val="000000"/>
          <w:lang w:val="vi-VN" w:eastAsia="vi-VN"/>
        </w:rPr>
        <w:tab/>
      </w:r>
    </w:p>
    <w:p w14:paraId="1C1BE2FB"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MOV E 25KT</w:t>
      </w:r>
    </w:p>
    <w:p w14:paraId="74DF894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STNR</w:t>
      </w:r>
    </w:p>
    <w:p w14:paraId="3EA3522C"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Lưu ý:</w:t>
      </w:r>
    </w:p>
    <w:p w14:paraId="1A943DED"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Thông tin di chuyển không được cung cấp khi vị trí dự báo được đưa ra rõ ràng;</w:t>
      </w:r>
    </w:p>
    <w:p w14:paraId="44185BB4"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Đối với các bản tin SIGMET cho mây phóng xạ, chỉ sử dụng STNR cho phần tử “di chuyển hoặc dự kiến di chuyển”.</w:t>
      </w:r>
    </w:p>
    <w:p w14:paraId="7582E17A"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Đối với các bản tin SIGMET về Bão nhiệt đới, “di chuyển hoặc dự kiến di chuyển”chỉ đề cập đến di chuyển của trung tâm của Bão nhiệt đới chứ không phải các đám mây vũ tích liên quan.</w:t>
      </w:r>
    </w:p>
    <w:p w14:paraId="39110466"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Chỉ sử dụng nhóm “di chuyển hoặc dự báo di chuyển” khi không cung cấp nhóm “Thời gian và vị trí dự báo” của bản tin SIGMET (cột 9,10/11).</w:t>
      </w:r>
    </w:p>
    <w:p w14:paraId="5CE2994A"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3.3.9 Sự thay đổi cường độ hiện tượng</w:t>
      </w:r>
    </w:p>
    <w:p w14:paraId="7C1F9CB9"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Sự thay đổi cường độ hiện tượng dự kiến được mô tả bằng một trong các chữ viết tắt sau:</w:t>
      </w:r>
    </w:p>
    <w:p w14:paraId="63CC542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b/>
          <w:color w:val="000000"/>
          <w:lang w:val="vi-VN" w:eastAsia="vi-VN"/>
        </w:rPr>
        <w:t>INTSF</w:t>
      </w:r>
      <w:r w:rsidRPr="00FC6112">
        <w:rPr>
          <w:rFonts w:eastAsia="Calibri"/>
          <w:color w:val="000000"/>
          <w:lang w:val="vi-VN" w:eastAsia="vi-VN"/>
        </w:rPr>
        <w:t xml:space="preserve"> – Mạnh lên</w:t>
      </w:r>
    </w:p>
    <w:p w14:paraId="30C61CA3"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b/>
          <w:color w:val="000000"/>
          <w:lang w:val="vi-VN" w:eastAsia="vi-VN"/>
        </w:rPr>
        <w:t>WKN</w:t>
      </w:r>
      <w:r w:rsidRPr="00FC6112">
        <w:rPr>
          <w:rFonts w:eastAsia="Calibri"/>
          <w:color w:val="000000"/>
          <w:lang w:val="vi-VN" w:eastAsia="vi-VN"/>
        </w:rPr>
        <w:t xml:space="preserve"> – Yếu đi</w:t>
      </w:r>
    </w:p>
    <w:p w14:paraId="3B456E56"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b/>
          <w:color w:val="000000"/>
          <w:lang w:val="vi-VN" w:eastAsia="vi-VN"/>
        </w:rPr>
        <w:t>NC</w:t>
      </w:r>
      <w:r w:rsidRPr="00FC6112">
        <w:rPr>
          <w:rFonts w:eastAsia="Calibri"/>
          <w:color w:val="000000"/>
          <w:lang w:val="vi-VN" w:eastAsia="vi-VN"/>
        </w:rPr>
        <w:t xml:space="preserve"> – Không thay đổi (Sự thay đổi cường độ hiện tượng không đáng kể)</w:t>
      </w:r>
    </w:p>
    <w:p w14:paraId="71A699E7"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u w:val="single"/>
          <w:lang w:val="vi-VN"/>
        </w:rPr>
        <w:t>Lưu ý</w:t>
      </w:r>
      <w:r w:rsidRPr="00FC6112">
        <w:rPr>
          <w:rFonts w:eastAsia="Calibri"/>
          <w:i/>
          <w:color w:val="000000"/>
          <w:lang w:val="vi-VN"/>
        </w:rPr>
        <w:t xml:space="preserve">: </w:t>
      </w:r>
      <w:r w:rsidRPr="00FC6112">
        <w:rPr>
          <w:rFonts w:eastAsia="Calibri"/>
          <w:i/>
          <w:color w:val="000000"/>
          <w:lang w:val="vi-VN" w:eastAsia="vi-VN"/>
        </w:rPr>
        <w:t>Đối với SIGMET về bão nhiệt đới, yếu tố này chỉ ra sự thay đổi cường độ của gió bề mặt cực đại xung quanh bão nhiệt đới chứ không phải cường độ của các đám mây vũ tích liên quan.</w:t>
      </w:r>
    </w:p>
    <w:p w14:paraId="1F6B29C2"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3.3.10 Thời gian dự báo</w:t>
      </w:r>
    </w:p>
    <w:p w14:paraId="6D2DAE3F"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Cú pháp:</w:t>
      </w:r>
    </w:p>
    <w:p w14:paraId="0C829EA0" w14:textId="77777777" w:rsidR="00FC6112" w:rsidRPr="00FC6112" w:rsidRDefault="00FC6112" w:rsidP="000612D2">
      <w:pPr>
        <w:keepNext w:val="0"/>
        <w:keepLines w:val="0"/>
        <w:tabs>
          <w:tab w:val="center" w:pos="567"/>
        </w:tabs>
        <w:spacing w:before="0"/>
        <w:ind w:firstLine="567"/>
        <w:rPr>
          <w:rFonts w:eastAsia="Calibri"/>
          <w:b/>
          <w:color w:val="000000"/>
          <w:lang w:val="vi-VN" w:eastAsia="vi-VN"/>
        </w:rPr>
      </w:pPr>
      <w:r w:rsidRPr="00FC6112">
        <w:rPr>
          <w:rFonts w:eastAsia="Calibri"/>
          <w:b/>
          <w:color w:val="000000"/>
          <w:lang w:val="vi-VN" w:eastAsia="vi-VN"/>
        </w:rPr>
        <w:t xml:space="preserve">FCST AT </w:t>
      </w:r>
      <w:r w:rsidRPr="00FC6112">
        <w:rPr>
          <w:rFonts w:eastAsia="Calibri"/>
          <w:color w:val="000000"/>
          <w:lang w:val="vi-VN" w:eastAsia="vi-VN"/>
        </w:rPr>
        <w:t>&lt;GGgg&gt;</w:t>
      </w:r>
      <w:r w:rsidRPr="00FC6112">
        <w:rPr>
          <w:rFonts w:eastAsia="Calibri"/>
          <w:b/>
          <w:color w:val="000000"/>
          <w:lang w:val="vi-VN" w:eastAsia="vi-VN"/>
        </w:rPr>
        <w:t xml:space="preserve">Z </w:t>
      </w:r>
    </w:p>
    <w:p w14:paraId="0A0C1DCB"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Nhóm này được sử dụng cùng với ‘Vị trí dự báo’ để cung cấp một cách rõ ràng vị trí dự báo tiếp theo của hiện tượng tại thời điểm xác định GGgg là thời điểm kết thúc hiệu lực của SIGMET. </w:t>
      </w:r>
    </w:p>
    <w:p w14:paraId="0DDFBB08" w14:textId="77777777" w:rsidR="00FC6112" w:rsidRPr="00FC6112" w:rsidRDefault="00FC6112" w:rsidP="000612D2">
      <w:pPr>
        <w:keepNext w:val="0"/>
        <w:keepLines w:val="0"/>
        <w:tabs>
          <w:tab w:val="center" w:pos="567"/>
        </w:tabs>
        <w:spacing w:before="0"/>
        <w:ind w:firstLine="567"/>
        <w:rPr>
          <w:rFonts w:eastAsia="Calibri"/>
          <w:i/>
          <w:color w:val="000000"/>
          <w:lang w:val="en-US" w:eastAsia="vi-VN"/>
        </w:rPr>
      </w:pPr>
      <w:r w:rsidRPr="00FC6112">
        <w:rPr>
          <w:rFonts w:eastAsia="Calibri"/>
          <w:i/>
          <w:color w:val="000000"/>
          <w:lang w:val="en-US" w:eastAsia="vi-VN"/>
        </w:rPr>
        <w:t>V</w:t>
      </w:r>
      <w:r w:rsidRPr="00FC6112">
        <w:rPr>
          <w:rFonts w:eastAsia="Calibri"/>
          <w:i/>
          <w:color w:val="000000"/>
          <w:lang w:val="vi-VN"/>
        </w:rPr>
        <w:t>í dụ:</w:t>
      </w:r>
      <w:r w:rsidRPr="00FC6112">
        <w:rPr>
          <w:rFonts w:eastAsia="Calibri"/>
          <w:i/>
          <w:color w:val="000000"/>
          <w:lang w:val="vi-VN" w:eastAsia="vi-VN"/>
        </w:rPr>
        <w:tab/>
      </w:r>
    </w:p>
    <w:p w14:paraId="5B16E3EB"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FCST AT 1600Z</w:t>
      </w:r>
    </w:p>
    <w:p w14:paraId="18328930"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FCST AT 0000Z.</w:t>
      </w:r>
    </w:p>
    <w:p w14:paraId="65C5AF9B" w14:textId="77777777" w:rsidR="00FC6112" w:rsidRPr="00FC6112" w:rsidRDefault="00FC6112" w:rsidP="000612D2">
      <w:pPr>
        <w:keepNext w:val="0"/>
        <w:keepLines w:val="0"/>
        <w:tabs>
          <w:tab w:val="center" w:pos="567"/>
        </w:tabs>
        <w:spacing w:before="0"/>
        <w:ind w:firstLine="567"/>
        <w:rPr>
          <w:rFonts w:eastAsia="Calibri"/>
          <w:i/>
          <w:color w:val="000000"/>
          <w:lang w:val="en-US"/>
        </w:rPr>
      </w:pPr>
      <w:r w:rsidRPr="00FC6112">
        <w:rPr>
          <w:rFonts w:eastAsia="Calibri"/>
          <w:i/>
          <w:color w:val="000000"/>
          <w:lang w:val="en-US"/>
        </w:rPr>
        <w:t xml:space="preserve">3.3.11 Vị trí dự báo của </w:t>
      </w:r>
      <w:r w:rsidRPr="00FC6112">
        <w:rPr>
          <w:rFonts w:eastAsia="Calibri"/>
          <w:i/>
          <w:color w:val="000000"/>
          <w:lang w:val="vi-VN" w:eastAsia="vi-VN"/>
        </w:rPr>
        <w:t>bão nhiệt đới</w:t>
      </w:r>
    </w:p>
    <w:p w14:paraId="6BEEBDD9" w14:textId="77777777" w:rsidR="00FC6112" w:rsidRPr="00FC6112" w:rsidRDefault="00FC6112" w:rsidP="000612D2">
      <w:pPr>
        <w:keepNext w:val="0"/>
        <w:keepLines w:val="0"/>
        <w:tabs>
          <w:tab w:val="center" w:pos="567"/>
        </w:tabs>
        <w:spacing w:before="0"/>
        <w:ind w:firstLine="567"/>
        <w:rPr>
          <w:rFonts w:eastAsia="Calibri"/>
          <w:color w:val="000000"/>
          <w:lang w:val="en-US" w:eastAsia="vi-VN"/>
        </w:rPr>
      </w:pPr>
      <w:r w:rsidRPr="00FC6112">
        <w:rPr>
          <w:rFonts w:eastAsia="Calibri"/>
          <w:color w:val="000000"/>
          <w:lang w:val="en-US" w:eastAsia="vi-VN"/>
        </w:rPr>
        <w:t>Chỉ được sử dụng cho các Bão nhiệt đới và được sử dụng để chỉ ra vị trí của tâm của Bão nhiệt đới.</w:t>
      </w:r>
    </w:p>
    <w:p w14:paraId="40F6274B" w14:textId="77777777" w:rsidR="00FC6112" w:rsidRPr="00FC6112" w:rsidRDefault="00FC6112" w:rsidP="000612D2">
      <w:pPr>
        <w:keepNext w:val="0"/>
        <w:keepLines w:val="0"/>
        <w:tabs>
          <w:tab w:val="center" w:pos="567"/>
        </w:tabs>
        <w:spacing w:before="0"/>
        <w:ind w:firstLine="567"/>
        <w:rPr>
          <w:rFonts w:eastAsia="Calibri"/>
          <w:b/>
          <w:bCs/>
          <w:color w:val="000000"/>
          <w:lang w:val="vi-VN"/>
        </w:rPr>
      </w:pPr>
      <w:r w:rsidRPr="00FC6112">
        <w:rPr>
          <w:rFonts w:eastAsia="Calibri"/>
          <w:b/>
          <w:bCs/>
          <w:color w:val="000000"/>
          <w:lang w:val="vi-VN"/>
        </w:rPr>
        <w:t>TC CENTRE PSN Nnn[nn] or Snn[nn] Wnnn[nn] or Ennn[nn]</w:t>
      </w:r>
    </w:p>
    <w:p w14:paraId="3E4E2CA8" w14:textId="77777777" w:rsidR="00FC6112" w:rsidRPr="00FC6112" w:rsidRDefault="00FC6112" w:rsidP="000612D2">
      <w:pPr>
        <w:keepNext w:val="0"/>
        <w:keepLines w:val="0"/>
        <w:tabs>
          <w:tab w:val="center" w:pos="567"/>
        </w:tabs>
        <w:spacing w:before="0"/>
        <w:ind w:firstLine="567"/>
        <w:rPr>
          <w:rFonts w:eastAsia="Calibri"/>
          <w:b/>
          <w:bCs/>
          <w:color w:val="000000"/>
          <w:lang w:val="vi-VN"/>
        </w:rPr>
      </w:pPr>
      <w:r w:rsidRPr="00FC6112">
        <w:rPr>
          <w:rFonts w:eastAsia="Calibri"/>
          <w:b/>
          <w:bCs/>
          <w:color w:val="000000"/>
          <w:lang w:val="vi-VN"/>
        </w:rPr>
        <w:t xml:space="preserve">or </w:t>
      </w:r>
    </w:p>
    <w:p w14:paraId="5813FCA6" w14:textId="77777777" w:rsidR="00FC6112" w:rsidRPr="00FC6112" w:rsidRDefault="00FC6112" w:rsidP="000612D2">
      <w:pPr>
        <w:keepNext w:val="0"/>
        <w:keepLines w:val="0"/>
        <w:tabs>
          <w:tab w:val="center" w:pos="567"/>
        </w:tabs>
        <w:spacing w:before="0"/>
        <w:ind w:firstLine="567"/>
        <w:rPr>
          <w:rFonts w:eastAsia="Calibri"/>
          <w:b/>
          <w:bCs/>
          <w:color w:val="000000"/>
          <w:lang w:val="en-US" w:eastAsia="vi-VN"/>
        </w:rPr>
      </w:pPr>
      <w:r w:rsidRPr="00FC6112">
        <w:rPr>
          <w:rFonts w:eastAsia="Calibri"/>
          <w:b/>
          <w:bCs/>
          <w:color w:val="000000"/>
          <w:lang w:val="vi-VN"/>
        </w:rPr>
        <w:t>TC CENTRE PSN Nnn[nn] or Snn[nn] Wnnn[nn] or Ennn[nn] CB</w:t>
      </w:r>
    </w:p>
    <w:p w14:paraId="11D0616C" w14:textId="77777777" w:rsidR="00FC6112" w:rsidRPr="00FC6112" w:rsidRDefault="00FC6112" w:rsidP="000612D2">
      <w:pPr>
        <w:keepNext w:val="0"/>
        <w:keepLines w:val="0"/>
        <w:tabs>
          <w:tab w:val="center" w:pos="567"/>
        </w:tabs>
        <w:spacing w:before="0"/>
        <w:ind w:firstLine="567"/>
        <w:rPr>
          <w:rFonts w:eastAsia="Calibri"/>
          <w:i/>
          <w:iCs/>
          <w:color w:val="000000"/>
          <w:lang w:val="en-US" w:eastAsia="vi-VN"/>
        </w:rPr>
      </w:pPr>
      <w:r w:rsidRPr="00FC6112">
        <w:rPr>
          <w:rFonts w:eastAsia="Calibri"/>
          <w:i/>
          <w:iCs/>
          <w:color w:val="000000"/>
          <w:lang w:val="en-US" w:eastAsia="vi-VN"/>
        </w:rPr>
        <w:t xml:space="preserve">* Thuật ngữ CB sẽ được sử dụng khi vị trí dự báo bao gồm cho đám mây vũ </w:t>
      </w:r>
      <w:r w:rsidRPr="00FC6112">
        <w:rPr>
          <w:rFonts w:eastAsia="Calibri"/>
          <w:i/>
          <w:iCs/>
          <w:color w:val="000000"/>
          <w:lang w:val="en-US" w:eastAsia="vi-VN"/>
        </w:rPr>
        <w:lastRenderedPageBreak/>
        <w:t>tích.</w:t>
      </w:r>
    </w:p>
    <w:p w14:paraId="02361C0B" w14:textId="77777777" w:rsidR="00FC6112" w:rsidRPr="00FC6112" w:rsidRDefault="00FC6112" w:rsidP="000612D2">
      <w:pPr>
        <w:keepNext w:val="0"/>
        <w:keepLines w:val="0"/>
        <w:tabs>
          <w:tab w:val="center" w:pos="567"/>
        </w:tabs>
        <w:spacing w:before="0"/>
        <w:ind w:firstLine="567"/>
        <w:rPr>
          <w:rFonts w:eastAsia="Calibri"/>
          <w:i/>
          <w:color w:val="000000"/>
          <w:lang w:val="fr-FR" w:eastAsia="vi-VN"/>
        </w:rPr>
      </w:pPr>
      <w:r w:rsidRPr="00FC6112">
        <w:rPr>
          <w:rFonts w:eastAsia="Calibri"/>
          <w:i/>
          <w:color w:val="000000"/>
          <w:lang w:val="fr-FR" w:eastAsia="vi-VN"/>
        </w:rPr>
        <w:t>Ví dụ:</w:t>
      </w:r>
    </w:p>
    <w:p w14:paraId="70DE8120" w14:textId="77777777" w:rsidR="00FC6112" w:rsidRPr="00FC6112" w:rsidRDefault="00FC6112" w:rsidP="000612D2">
      <w:pPr>
        <w:keepNext w:val="0"/>
        <w:keepLines w:val="0"/>
        <w:tabs>
          <w:tab w:val="center" w:pos="567"/>
        </w:tabs>
        <w:spacing w:before="0"/>
        <w:ind w:firstLine="567"/>
        <w:rPr>
          <w:rFonts w:eastAsia="Calibri"/>
          <w:b/>
          <w:bCs/>
          <w:color w:val="000000"/>
          <w:lang w:val="fr-FR" w:eastAsia="vi-VN"/>
        </w:rPr>
      </w:pPr>
      <w:r w:rsidRPr="00FC6112">
        <w:rPr>
          <w:rFonts w:eastAsia="Calibri"/>
          <w:b/>
          <w:bCs/>
          <w:color w:val="000000"/>
          <w:lang w:val="fr-FR" w:eastAsia="vi-VN"/>
        </w:rPr>
        <w:t>TC CENTRE PSN N2740 W07345</w:t>
      </w:r>
    </w:p>
    <w:p w14:paraId="230C8C22" w14:textId="77777777" w:rsidR="00FC6112" w:rsidRPr="00FC6112" w:rsidRDefault="00FC6112" w:rsidP="000612D2">
      <w:pPr>
        <w:keepNext w:val="0"/>
        <w:keepLines w:val="0"/>
        <w:tabs>
          <w:tab w:val="center" w:pos="567"/>
        </w:tabs>
        <w:spacing w:before="0"/>
        <w:ind w:firstLine="567"/>
        <w:rPr>
          <w:rFonts w:eastAsia="Calibri"/>
          <w:b/>
          <w:bCs/>
          <w:color w:val="000000"/>
          <w:lang w:val="fr-FR" w:eastAsia="vi-VN"/>
        </w:rPr>
      </w:pPr>
      <w:r w:rsidRPr="00FC6112">
        <w:rPr>
          <w:rFonts w:eastAsia="Calibri"/>
          <w:b/>
          <w:bCs/>
          <w:color w:val="000000"/>
          <w:lang w:val="fr-FR" w:eastAsia="vi-VN"/>
        </w:rPr>
        <w:t>TC CENTRE PSN S1015 E15030 CB</w:t>
      </w:r>
    </w:p>
    <w:p w14:paraId="3368C74C" w14:textId="77777777" w:rsidR="00FC6112" w:rsidRPr="00FC6112" w:rsidRDefault="00FC6112" w:rsidP="000612D2">
      <w:pPr>
        <w:keepNext w:val="0"/>
        <w:keepLines w:val="0"/>
        <w:tabs>
          <w:tab w:val="center" w:pos="567"/>
        </w:tabs>
        <w:spacing w:before="0"/>
        <w:ind w:firstLine="567"/>
        <w:rPr>
          <w:rFonts w:eastAsia="Calibri"/>
          <w:color w:val="000000"/>
          <w:lang w:val="fr-FR" w:eastAsia="vi-VN"/>
        </w:rPr>
      </w:pPr>
      <w:r w:rsidRPr="00FC6112">
        <w:rPr>
          <w:rFonts w:eastAsia="Calibri"/>
          <w:i/>
          <w:color w:val="000000"/>
          <w:lang w:val="fr-FR"/>
        </w:rPr>
        <w:t>3.3.12 Vị trí dự báo của hiện tượng thời tiết nguy hiểm tại thời điểm kết thúc hiệu lực SIGMET</w:t>
      </w:r>
    </w:p>
    <w:p w14:paraId="55B28B5F" w14:textId="77777777" w:rsidR="00FC6112" w:rsidRPr="00FC6112" w:rsidRDefault="00FC6112" w:rsidP="000612D2">
      <w:pPr>
        <w:keepNext w:val="0"/>
        <w:keepLines w:val="0"/>
        <w:tabs>
          <w:tab w:val="center" w:pos="567"/>
        </w:tabs>
        <w:spacing w:before="0"/>
        <w:ind w:firstLine="567"/>
        <w:rPr>
          <w:rFonts w:eastAsia="Calibri"/>
          <w:color w:val="000000"/>
          <w:lang w:val="fr-FR" w:eastAsia="vi-VN"/>
        </w:rPr>
      </w:pPr>
      <w:r w:rsidRPr="00FC6112">
        <w:rPr>
          <w:rFonts w:eastAsia="Calibri"/>
          <w:color w:val="000000"/>
          <w:lang w:val="fr-FR" w:eastAsia="vi-VN"/>
        </w:rPr>
        <w:t>Các phương pháp mô tả vị trí dự báo của hiện tượng trong phần "Vị trí dự báo" giống như ở 3.3.6 "Vị trí của hiện tượng" và bổ sung thêm:</w:t>
      </w:r>
    </w:p>
    <w:p w14:paraId="3D999068" w14:textId="77777777" w:rsidR="00FC6112" w:rsidRPr="00FC6112" w:rsidRDefault="00FC6112" w:rsidP="000612D2">
      <w:pPr>
        <w:keepNext w:val="0"/>
        <w:keepLines w:val="0"/>
        <w:tabs>
          <w:tab w:val="center" w:pos="567"/>
        </w:tabs>
        <w:spacing w:before="0"/>
        <w:ind w:firstLine="567"/>
        <w:rPr>
          <w:rFonts w:eastAsia="Calibri"/>
          <w:color w:val="000000"/>
          <w:lang w:val="fr-FR" w:eastAsia="vi-VN"/>
        </w:rPr>
      </w:pPr>
      <w:r w:rsidRPr="00FC6112">
        <w:rPr>
          <w:rFonts w:eastAsia="Calibri"/>
          <w:color w:val="000000"/>
          <w:lang w:val="fr-FR" w:eastAsia="vi-VN"/>
        </w:rPr>
        <w:t>Trường hợp tại thời điểm hết hiệu lực của SIGMET dự báo tro bụi núi lửa sẽ không còn trong FIR, phần thông tin dự báo này được mã hóa như sau:</w:t>
      </w:r>
    </w:p>
    <w:p w14:paraId="4745B7E7" w14:textId="77777777" w:rsidR="00FC6112" w:rsidRPr="00FC6112" w:rsidRDefault="00FC6112" w:rsidP="000612D2">
      <w:pPr>
        <w:keepNext w:val="0"/>
        <w:keepLines w:val="0"/>
        <w:tabs>
          <w:tab w:val="center" w:pos="567"/>
        </w:tabs>
        <w:spacing w:before="0"/>
        <w:ind w:firstLine="567"/>
        <w:rPr>
          <w:rFonts w:eastAsia="Calibri"/>
          <w:b/>
          <w:bCs/>
          <w:color w:val="000000"/>
          <w:lang w:val="vi-VN"/>
        </w:rPr>
      </w:pPr>
      <w:r w:rsidRPr="00FC6112">
        <w:rPr>
          <w:rFonts w:eastAsia="Calibri"/>
          <w:b/>
          <w:bCs/>
          <w:color w:val="000000"/>
          <w:lang w:val="vi-VN"/>
        </w:rPr>
        <w:t>NO VA EXP</w:t>
      </w:r>
    </w:p>
    <w:p w14:paraId="58ACF5C1"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u w:val="single"/>
          <w:lang w:val="vi-VN" w:eastAsia="vi-VN"/>
        </w:rPr>
        <w:t>Lưu ý:</w:t>
      </w:r>
      <w:r w:rsidRPr="00FC6112">
        <w:rPr>
          <w:rFonts w:eastAsia="Calibri"/>
          <w:i/>
          <w:color w:val="000000"/>
          <w:lang w:val="vi-VN" w:eastAsia="vi-VN"/>
        </w:rPr>
        <w:t xml:space="preserve"> Hiện tại, không có quy định nào về việc chỉ ra những thay đổi đối với các mức bị ảnh hưởng bởi các hiện tượng giữa vị trí ban đầu và vị trí dự báo. Như vậy, theo như chú thích số 26 của Bảng A6-1A của Phụ ước 3 (Biên soạn lần thứ 19, tháng 7 năm 2016 và thứ 20, tháng 7 năm 2018), nên giả định rằng các mức bị ảnh hưởng vẫn như nhau cho cả vị trí ban đầu và vị trí dự báo. Nếu các mức khác nhau đáng kể thì nên phát hành thành các SIGMET riêng biệt.</w:t>
      </w:r>
    </w:p>
    <w:p w14:paraId="7E5CC8F9" w14:textId="77777777" w:rsidR="00FC6112" w:rsidRPr="00FC6112" w:rsidRDefault="00FC6112" w:rsidP="000612D2">
      <w:pPr>
        <w:keepNext w:val="0"/>
        <w:keepLines w:val="0"/>
        <w:tabs>
          <w:tab w:val="center" w:pos="567"/>
        </w:tabs>
        <w:spacing w:before="0"/>
        <w:ind w:firstLine="567"/>
        <w:rPr>
          <w:rFonts w:eastAsia="Calibri"/>
          <w:i/>
          <w:color w:val="000000"/>
          <w:lang w:val="vi-VN"/>
        </w:rPr>
      </w:pPr>
    </w:p>
    <w:p w14:paraId="4896ECD2"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rPr>
        <w:t>3.3.13</w:t>
      </w:r>
      <w:r w:rsidRPr="00FC6112">
        <w:rPr>
          <w:rFonts w:eastAsia="Calibri"/>
          <w:i/>
          <w:color w:val="000000"/>
          <w:lang w:val="vi-VN" w:eastAsia="vi-VN"/>
        </w:rPr>
        <w:t xml:space="preserve"> Sự lặp lại của các yếu tố (WV SIGMET và WC SIGMET)</w:t>
      </w:r>
    </w:p>
    <w:p w14:paraId="61081193"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Các yếu tố có thể được lặp lại khi có các trường hợp của hai đám mây tro núi lửa hoặc hai khu vực của mây CB liên quan đến một bão nhiệt đới.</w:t>
      </w:r>
    </w:p>
    <w:p w14:paraId="0D9713B7" w14:textId="77777777" w:rsidR="00FC6112" w:rsidRPr="00FC6112" w:rsidRDefault="00FC6112" w:rsidP="000612D2">
      <w:pPr>
        <w:keepNext w:val="0"/>
        <w:keepLines w:val="0"/>
        <w:tabs>
          <w:tab w:val="center" w:pos="567"/>
        </w:tabs>
        <w:spacing w:before="0"/>
        <w:ind w:firstLine="567"/>
        <w:rPr>
          <w:rFonts w:eastAsia="Calibri"/>
          <w:i/>
          <w:color w:val="000000"/>
          <w:u w:val="single"/>
          <w:lang w:val="vi-VN" w:eastAsia="vi-VN"/>
        </w:rPr>
      </w:pPr>
      <w:r w:rsidRPr="00FC6112">
        <w:rPr>
          <w:rFonts w:eastAsia="Calibri"/>
          <w:i/>
          <w:color w:val="000000"/>
          <w:u w:val="single"/>
          <w:lang w:val="vi-VN" w:eastAsia="vi-VN"/>
        </w:rPr>
        <w:t>Lưu ý:</w:t>
      </w:r>
    </w:p>
    <w:p w14:paraId="77DC08C0"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Không được sử dụng cho hai bão nhiệt đới riêng biệt có trong FIR hoặc UIR.</w:t>
      </w:r>
    </w:p>
    <w:p w14:paraId="4F48B392"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 Đối với SIGMET về bão nhiệt đới, điều này nên được sử dụng cho các khu vực mây vũ tích liên kết với bão, không phải tất cả các đám mây vũ tích khác trong FIR.</w:t>
      </w:r>
    </w:p>
    <w:p w14:paraId="331DD1C4"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Liên quan đến mô tả của các sự kiện tro núi lửa phức tạp (các khu vực tro núi lửa ở các mức độ khác nhau), hướng dẫn về vấn đề này được cung cấp trong Phụ lục B, ví dụ 8 của Hướng dẫn về bản tin SIGMET Khu vực châu Á Thái Bình Dương (Asia – Pacific Regional SIGMET Guide). </w:t>
      </w:r>
    </w:p>
    <w:p w14:paraId="1A050AFF"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Liên quan đến mô tả của hai khu vực mây tích liên kết với một bão nhiệt đới, hướng dẫn được cung cấp trong Phụ lục B, ví dụ 10 Tài liệu Asia – Pacific Regional SIGMET Guide.</w:t>
      </w:r>
    </w:p>
    <w:p w14:paraId="4E83945B" w14:textId="77777777" w:rsidR="00FC6112" w:rsidRPr="00FC6112" w:rsidRDefault="00FC6112" w:rsidP="000612D2">
      <w:pPr>
        <w:keepNext w:val="0"/>
        <w:keepLines w:val="0"/>
        <w:tabs>
          <w:tab w:val="center" w:pos="567"/>
        </w:tabs>
        <w:spacing w:before="0"/>
        <w:ind w:firstLine="567"/>
        <w:rPr>
          <w:rFonts w:eastAsia="Calibri"/>
          <w:b/>
          <w:color w:val="000000"/>
          <w:lang w:val="vi-VN"/>
        </w:rPr>
      </w:pPr>
      <w:r w:rsidRPr="00FC6112">
        <w:rPr>
          <w:rFonts w:eastAsia="Calibri"/>
          <w:b/>
          <w:color w:val="000000"/>
          <w:lang w:val="vi-VN"/>
        </w:rPr>
        <w:t>4. Hủy SIGMET</w:t>
      </w:r>
    </w:p>
    <w:p w14:paraId="28DF37FC" w14:textId="77777777" w:rsidR="00FC6112" w:rsidRPr="00FC6112" w:rsidRDefault="00FC6112" w:rsidP="000612D2">
      <w:pPr>
        <w:keepNext w:val="0"/>
        <w:keepLines w:val="0"/>
        <w:tabs>
          <w:tab w:val="center" w:pos="567"/>
        </w:tabs>
        <w:spacing w:before="0"/>
        <w:ind w:firstLine="567"/>
        <w:rPr>
          <w:rFonts w:eastAsia="Calibri"/>
          <w:color w:val="FF0000"/>
          <w:lang w:val="vi-VN" w:eastAsia="vi-VN"/>
        </w:rPr>
      </w:pPr>
      <w:r w:rsidRPr="00FC6112">
        <w:rPr>
          <w:rFonts w:eastAsia="Calibri"/>
          <w:color w:val="000000"/>
          <w:lang w:val="vi-VN" w:eastAsia="vi-VN"/>
        </w:rPr>
        <w:t>SIGMET đang có hiệu lực phải được hủy bởi cơ sở MWO nếu hiện tượng thời tiết trong khu vực (đã được mô tả trong SIGMET) không còn xảy ra hoặc dự báo sẽ kết thúc.</w:t>
      </w:r>
    </w:p>
    <w:p w14:paraId="1673789F"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Việc hủy SIGMET được thực hiện bằng việc phát hành một SIGMET cùng loại (WS/WV/WC) với cấu trúc định dạng TAC như sau:</w:t>
      </w:r>
    </w:p>
    <w:p w14:paraId="66E71678"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Dòng tiêu đề viết tắt WMO (WMO AHL) với Ký hiệu loại điện văn cùng loại với SIGMET bị hủy (SIGMET gốc);</w:t>
      </w:r>
    </w:p>
    <w:p w14:paraId="4A55E7F6" w14:textId="77777777" w:rsidR="00FC6112" w:rsidRPr="00FC6112" w:rsidRDefault="00FC6112" w:rsidP="000612D2">
      <w:pPr>
        <w:keepNext w:val="0"/>
        <w:keepLines w:val="0"/>
        <w:tabs>
          <w:tab w:val="center" w:pos="567"/>
        </w:tabs>
        <w:spacing w:before="0"/>
        <w:ind w:firstLine="567"/>
        <w:rPr>
          <w:rFonts w:eastAsia="Calibri"/>
          <w:strike/>
          <w:color w:val="000000"/>
          <w:lang w:val="vi-VN" w:eastAsia="vi-VN"/>
        </w:rPr>
      </w:pPr>
      <w:r w:rsidRPr="00FC6112">
        <w:rPr>
          <w:rFonts w:eastAsia="Calibri"/>
          <w:color w:val="000000"/>
          <w:lang w:val="vi-VN" w:eastAsia="vi-VN"/>
        </w:rPr>
        <w:t xml:space="preserve">-  Dòng đầu điện văn, bao gồm số thứ tự tiếp theo với thời kỳ hiệu lực mới là hiệu lực còn lại của SIGMET gốc, và </w:t>
      </w:r>
    </w:p>
    <w:p w14:paraId="5CB0B78F"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lastRenderedPageBreak/>
        <w:t>- Dòng thứ 2 bao gồm tên FIR hoặc CTA, tổ hợp “CNL SIGMET”, sau đó là số thứ tự SIGMET gốc và nhóm thời kỳ hiệu lực ban đầu của nó.</w:t>
      </w:r>
    </w:p>
    <w:p w14:paraId="027ED812"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SIGMET hủy được đánh số thứ tự duy nhất theo quy tắc đánh số thứ tự SIGMET của MWO hiện hành.</w:t>
      </w:r>
    </w:p>
    <w:p w14:paraId="5733EC53" w14:textId="77777777" w:rsidR="00FC6112" w:rsidRPr="00FC6112" w:rsidRDefault="00FC6112" w:rsidP="000612D2">
      <w:pPr>
        <w:keepNext w:val="0"/>
        <w:keepLines w:val="0"/>
        <w:tabs>
          <w:tab w:val="center" w:pos="567"/>
        </w:tabs>
        <w:spacing w:before="0"/>
        <w:ind w:firstLine="567"/>
        <w:rPr>
          <w:rFonts w:eastAsia="Calibri"/>
          <w:i/>
          <w:color w:val="000000"/>
          <w:lang w:val="vi-VN" w:eastAsia="vi-VN"/>
        </w:rPr>
      </w:pPr>
      <w:r w:rsidRPr="00FC6112">
        <w:rPr>
          <w:rFonts w:eastAsia="Calibri"/>
          <w:i/>
          <w:color w:val="000000"/>
          <w:lang w:val="vi-VN" w:eastAsia="vi-VN"/>
        </w:rPr>
        <w:t>V</w:t>
      </w:r>
      <w:r w:rsidRPr="00FC6112">
        <w:rPr>
          <w:rFonts w:eastAsia="Calibri"/>
          <w:i/>
          <w:color w:val="000000"/>
          <w:lang w:val="vi-VN"/>
        </w:rPr>
        <w:t>í dụ:</w:t>
      </w:r>
      <w:r w:rsidRPr="00FC6112">
        <w:rPr>
          <w:rFonts w:eastAsia="Calibri"/>
          <w:i/>
          <w:color w:val="000000"/>
          <w:lang w:val="vi-VN" w:eastAsia="vi-VN"/>
        </w:rPr>
        <w:tab/>
      </w:r>
    </w:p>
    <w:p w14:paraId="7DFE186C"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SIGMET gốc:</w:t>
      </w:r>
    </w:p>
    <w:p w14:paraId="17FBEA23"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WSVS31 VVGL 102030</w:t>
      </w:r>
    </w:p>
    <w:p w14:paraId="365200C8"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9 VALID 102030/110030 VVGL-</w:t>
      </w:r>
    </w:p>
    <w:p w14:paraId="02F4B7C0"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HO CHI MINH FIR EMBD TS OBS WI N1155 E11400 - N1303 E10745 - N1641 E10649 - N1734 E10851 - N1423 E11157 - N1429 E11359 - N1155 E11400 TOP FL550 MOV W 10KT NC=</w:t>
      </w:r>
    </w:p>
    <w:p w14:paraId="0139F1FB"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WCVS31 VVGL 102230</w:t>
      </w:r>
    </w:p>
    <w:p w14:paraId="2704EAA0"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10 VALID 102230/110430 VVGL-</w:t>
      </w:r>
    </w:p>
    <w:p w14:paraId="02A9CEB2"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HO CHI MINH FIR TC CONSON PSN N1535 E11030 CB OBS AT 2100Z WI N1244 E10737 - N1643 E10653 - N1725 E10842 - N1453 E11133 - N1244 E10737 TOP FL550 MOV W 7KT NC=</w:t>
      </w:r>
    </w:p>
    <w:p w14:paraId="476B2970"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SIGMET hủy:</w:t>
      </w:r>
    </w:p>
    <w:p w14:paraId="75219AAC"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WSVS31 VVGL 102231</w:t>
      </w:r>
    </w:p>
    <w:p w14:paraId="25379DA4"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11 VALID 102031/110030 VVGL-</w:t>
      </w:r>
    </w:p>
    <w:p w14:paraId="61A75872" w14:textId="77777777" w:rsidR="00FC6112" w:rsidRPr="00FC6112" w:rsidRDefault="00FC6112" w:rsidP="000612D2">
      <w:pPr>
        <w:keepNext w:val="0"/>
        <w:keepLines w:val="0"/>
        <w:tabs>
          <w:tab w:val="center" w:pos="567"/>
        </w:tabs>
        <w:spacing w:before="0"/>
        <w:ind w:firstLine="567"/>
        <w:rPr>
          <w:rFonts w:eastAsia="Calibri"/>
          <w:color w:val="000000"/>
          <w:lang w:val="en-US"/>
        </w:rPr>
      </w:pPr>
      <w:r w:rsidRPr="00FC6112">
        <w:rPr>
          <w:rFonts w:eastAsia="Calibri"/>
          <w:color w:val="000000"/>
          <w:lang w:val="en-US"/>
        </w:rPr>
        <w:t>VVHM HO CHI MINH FIR CNL SIGMET 9 102030/110030=</w:t>
      </w:r>
    </w:p>
    <w:p w14:paraId="6BF8EC45" w14:textId="77777777" w:rsidR="00FC6112" w:rsidRPr="00FC6112" w:rsidRDefault="00FC6112" w:rsidP="000612D2">
      <w:pPr>
        <w:keepNext w:val="0"/>
        <w:keepLines w:val="0"/>
        <w:tabs>
          <w:tab w:val="center" w:pos="567"/>
        </w:tabs>
        <w:spacing w:before="0"/>
        <w:ind w:firstLine="567"/>
        <w:rPr>
          <w:rFonts w:eastAsia="Calibri"/>
          <w:color w:val="000000"/>
          <w:lang w:val="en-US"/>
        </w:rPr>
      </w:pPr>
      <w:r w:rsidRPr="00FC6112">
        <w:rPr>
          <w:rFonts w:eastAsia="Calibri"/>
          <w:color w:val="000000"/>
          <w:lang w:val="en-US"/>
        </w:rPr>
        <w:t>2230 UTC: Phát hành SIGMET số 10 về bão bão số 5 (bão Conson) hiệu lực 102230/110430</w:t>
      </w:r>
    </w:p>
    <w:p w14:paraId="478D119F" w14:textId="77777777" w:rsidR="00FC6112" w:rsidRPr="00FC6112" w:rsidRDefault="00FC6112" w:rsidP="000612D2">
      <w:pPr>
        <w:keepNext w:val="0"/>
        <w:keepLines w:val="0"/>
        <w:tabs>
          <w:tab w:val="center" w:pos="567"/>
        </w:tabs>
        <w:spacing w:before="0"/>
        <w:ind w:firstLine="567"/>
        <w:rPr>
          <w:rFonts w:eastAsia="Calibri"/>
          <w:color w:val="000000"/>
          <w:lang w:val="en-US"/>
        </w:rPr>
      </w:pPr>
      <w:r w:rsidRPr="00FC6112">
        <w:rPr>
          <w:rFonts w:eastAsia="Calibri"/>
          <w:color w:val="000000"/>
          <w:lang w:val="en-US"/>
        </w:rPr>
        <w:t>2231 UTC: Phát SIGMET số 11 CNL vùng mây dông sau khi phát Sigmet bão</w:t>
      </w:r>
    </w:p>
    <w:p w14:paraId="09E9D2A9" w14:textId="77777777" w:rsidR="00FC6112" w:rsidRPr="00FC6112" w:rsidRDefault="00FC6112" w:rsidP="000612D2">
      <w:pPr>
        <w:keepNext w:val="0"/>
        <w:keepLines w:val="0"/>
        <w:tabs>
          <w:tab w:val="center" w:pos="567"/>
        </w:tabs>
        <w:spacing w:before="0"/>
        <w:ind w:firstLine="567"/>
        <w:rPr>
          <w:rFonts w:eastAsia="Calibri"/>
          <w:color w:val="000000"/>
          <w:lang w:val="en-US"/>
        </w:rPr>
      </w:pPr>
      <w:r w:rsidRPr="00FC6112">
        <w:rPr>
          <w:rFonts w:eastAsia="Calibri"/>
          <w:i/>
          <w:color w:val="000000"/>
          <w:lang w:val="en-US"/>
        </w:rPr>
        <w:t>Trong đó:</w:t>
      </w:r>
    </w:p>
    <w:p w14:paraId="6A436553"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xml:space="preserve">- </w:t>
      </w:r>
      <w:r w:rsidRPr="00FC6112">
        <w:rPr>
          <w:rFonts w:eastAsia="Calibri"/>
          <w:color w:val="000000"/>
          <w:lang w:val="en-US" w:eastAsia="vi-VN"/>
        </w:rPr>
        <w:t>S</w:t>
      </w:r>
      <w:r w:rsidRPr="00FC6112">
        <w:rPr>
          <w:rFonts w:eastAsia="Calibri"/>
          <w:color w:val="000000"/>
          <w:lang w:val="vi-VN" w:eastAsia="vi-VN"/>
        </w:rPr>
        <w:t>ố thứ tự sẽ là số thứ tự tăng dần tiếp theo</w:t>
      </w:r>
      <w:r w:rsidRPr="00FC6112">
        <w:rPr>
          <w:rFonts w:eastAsia="Calibri"/>
          <w:color w:val="000000"/>
          <w:lang w:val="en-US" w:eastAsia="vi-VN"/>
        </w:rPr>
        <w:t xml:space="preserve"> và</w:t>
      </w:r>
      <w:r w:rsidRPr="00FC6112">
        <w:rPr>
          <w:rFonts w:eastAsia="Calibri"/>
          <w:color w:val="000000"/>
          <w:lang w:val="vi-VN" w:eastAsia="vi-VN"/>
        </w:rPr>
        <w:t xml:space="preserve"> duy nhất.</w:t>
      </w:r>
    </w:p>
    <w:p w14:paraId="36930961"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Thời gian hiệu lực sẽ là thời gian còn lại từ khi phát hành đến thời điểm kết thúc của SIGMET gốc.</w:t>
      </w:r>
    </w:p>
    <w:p w14:paraId="41DB9B1D"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Số thứ tự của SIGMET gốc (và sẽ bị hủy bỏ) sẽ theo sau nhóm 'CNL SIGMET'.</w:t>
      </w:r>
    </w:p>
    <w:p w14:paraId="20DA8F50" w14:textId="77777777" w:rsidR="00FC6112" w:rsidRPr="00FC6112" w:rsidRDefault="00FC6112" w:rsidP="000612D2">
      <w:pPr>
        <w:keepNext w:val="0"/>
        <w:keepLines w:val="0"/>
        <w:tabs>
          <w:tab w:val="center" w:pos="567"/>
        </w:tabs>
        <w:spacing w:before="0"/>
        <w:ind w:firstLine="567"/>
        <w:rPr>
          <w:rFonts w:eastAsia="Calibri"/>
          <w:color w:val="000000"/>
          <w:lang w:val="vi-VN" w:eastAsia="vi-VN"/>
        </w:rPr>
      </w:pPr>
      <w:r w:rsidRPr="00FC6112">
        <w:rPr>
          <w:rFonts w:eastAsia="Calibri"/>
          <w:color w:val="000000"/>
          <w:lang w:val="vi-VN" w:eastAsia="vi-VN"/>
        </w:rPr>
        <w:t>- Thời gian hiệu lực ban đầu của SIGMET gốc (và sẽ bị hủy bỏ) sẽ được bao gồm trong bản tin sau khi tham chiếu đến số thứ tự của SIGMET ban đầu.</w:t>
      </w:r>
    </w:p>
    <w:p w14:paraId="7BB8B97D" w14:textId="77777777" w:rsidR="00FC6112" w:rsidRPr="00FC6112" w:rsidRDefault="00FC6112" w:rsidP="000612D2">
      <w:pPr>
        <w:keepNext w:val="0"/>
        <w:keepLines w:val="0"/>
        <w:tabs>
          <w:tab w:val="center" w:pos="567"/>
        </w:tabs>
        <w:spacing w:before="0"/>
        <w:ind w:firstLine="567"/>
        <w:rPr>
          <w:rFonts w:eastAsia="Calibri"/>
          <w:i/>
          <w:color w:val="000000"/>
          <w:lang w:val="vi-VN"/>
        </w:rPr>
      </w:pPr>
      <w:r w:rsidRPr="00FC6112">
        <w:rPr>
          <w:rFonts w:eastAsia="Calibri"/>
          <w:i/>
          <w:color w:val="000000"/>
          <w:lang w:val="vi-VN"/>
        </w:rPr>
        <w:t>Riêng đối với SIGMET về mây tro núi lửa:</w:t>
      </w:r>
    </w:p>
    <w:p w14:paraId="78B0F0E9"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WSAU21 ADRM 202155</w:t>
      </w:r>
    </w:p>
    <w:p w14:paraId="37170844"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YBBB SIGMET E03 VALID 202155/210000 YMMC-</w:t>
      </w:r>
    </w:p>
    <w:p w14:paraId="09A4E8A8"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YBBB BRISBANE FIR CNL SIGMET E01 202000/210000 VA MOV TO WXYX FIR =</w:t>
      </w:r>
    </w:p>
    <w:p w14:paraId="167E213E"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Trong đó FIR (ví dụ WXYZ) là nơi tro núi lửa di chuyển đến sẽ được thể hiện trong điện văn hủy (VA MOV TO TO WXYX FIR = mây tro núi lửa di chuyển đến FIR WXYX).</w:t>
      </w:r>
    </w:p>
    <w:p w14:paraId="7FCE0170" w14:textId="77777777" w:rsidR="00FC6112" w:rsidRPr="00FC6112" w:rsidRDefault="00FC6112" w:rsidP="000612D2">
      <w:pPr>
        <w:keepNext w:val="0"/>
        <w:keepLines w:val="0"/>
        <w:tabs>
          <w:tab w:val="center" w:pos="567"/>
        </w:tabs>
        <w:spacing w:before="0"/>
        <w:ind w:firstLine="567"/>
        <w:rPr>
          <w:rFonts w:eastAsia="Calibri"/>
          <w:b/>
          <w:color w:val="000000"/>
          <w:lang w:val="vi-VN"/>
        </w:rPr>
      </w:pPr>
      <w:r w:rsidRPr="00FC6112">
        <w:rPr>
          <w:rFonts w:eastAsia="Calibri"/>
          <w:b/>
          <w:color w:val="000000"/>
          <w:lang w:val="vi-VN"/>
        </w:rPr>
        <w:t>5. Bổ sung/hiệu đính SIGMET</w:t>
      </w:r>
    </w:p>
    <w:p w14:paraId="1D1A358D" w14:textId="77777777" w:rsidR="00FC6112" w:rsidRPr="00FC6112" w:rsidRDefault="00FC6112" w:rsidP="000612D2">
      <w:pPr>
        <w:keepNext w:val="0"/>
        <w:keepLines w:val="0"/>
        <w:tabs>
          <w:tab w:val="center" w:pos="567"/>
        </w:tabs>
        <w:spacing w:before="0"/>
        <w:ind w:firstLine="567"/>
        <w:rPr>
          <w:rFonts w:eastAsia="Calibri"/>
          <w:bCs/>
          <w:color w:val="000000"/>
          <w:lang w:val="vi-VN" w:eastAsia="vi-VN"/>
        </w:rPr>
      </w:pPr>
      <w:r w:rsidRPr="00FC6112">
        <w:rPr>
          <w:rFonts w:eastAsia="Calibri"/>
          <w:bCs/>
          <w:color w:val="000000"/>
          <w:lang w:val="vi-VN" w:eastAsia="vi-VN"/>
        </w:rPr>
        <w:t xml:space="preserve">- Khi nhận thấy một  SIGMET hiện tại, không còn mô tả chính xác sự tiến triển hiện tại hoặc dự báo của hiện tượng thời tiết nguy hiểm. Khi đó, cần phát hành ngay một SIGMET mới với thông tin mô tả chính xác hơn hiện tượng thời </w:t>
      </w:r>
      <w:r w:rsidRPr="00FC6112">
        <w:rPr>
          <w:rFonts w:eastAsia="Calibri"/>
          <w:bCs/>
          <w:color w:val="000000"/>
          <w:lang w:val="vi-VN" w:eastAsia="vi-VN"/>
        </w:rPr>
        <w:lastRenderedPageBreak/>
        <w:t>tiết nguy hiểm, sau đó hủy bản tin SIGMET gốc (SIGMET không chính xác).</w:t>
      </w:r>
    </w:p>
    <w:p w14:paraId="11853279" w14:textId="77777777" w:rsidR="00FC6112" w:rsidRPr="00FC6112" w:rsidRDefault="00FC6112" w:rsidP="000612D2">
      <w:pPr>
        <w:keepNext w:val="0"/>
        <w:keepLines w:val="0"/>
        <w:tabs>
          <w:tab w:val="center" w:pos="567"/>
        </w:tabs>
        <w:spacing w:before="0"/>
        <w:ind w:firstLine="567"/>
        <w:rPr>
          <w:rFonts w:eastAsia="Calibri"/>
          <w:bCs/>
          <w:color w:val="000000"/>
          <w:lang w:val="vi-VN" w:eastAsia="vi-VN"/>
        </w:rPr>
      </w:pPr>
      <w:r w:rsidRPr="00FC6112">
        <w:rPr>
          <w:rFonts w:eastAsia="Calibri"/>
          <w:bCs/>
          <w:color w:val="000000"/>
          <w:lang w:val="vi-VN" w:eastAsia="vi-VN"/>
        </w:rPr>
        <w:t xml:space="preserve">- Các SIGMET mới cần được phát hành trước khi phát hành SIGMET hủy để đảm bảo luôn luôn có một SIGMET có hiệu lực và việc phát hành SIGMET hủy không được hiểu nhầm là hiện tượng thời tiết nguy hiểm đã hoàn toàn kết thúc. </w:t>
      </w:r>
    </w:p>
    <w:p w14:paraId="3DEE140A" w14:textId="77777777" w:rsidR="00FC6112" w:rsidRPr="00FC6112" w:rsidRDefault="00FC6112" w:rsidP="000612D2">
      <w:pPr>
        <w:keepNext w:val="0"/>
        <w:keepLines w:val="0"/>
        <w:tabs>
          <w:tab w:val="center" w:pos="567"/>
        </w:tabs>
        <w:spacing w:before="0"/>
        <w:ind w:firstLine="567"/>
        <w:rPr>
          <w:rFonts w:eastAsia="Arial"/>
          <w:i/>
          <w:color w:val="000000"/>
          <w:lang w:val="vi-VN"/>
        </w:rPr>
      </w:pPr>
      <w:r w:rsidRPr="00FC6112">
        <w:rPr>
          <w:rFonts w:eastAsia="Calibri"/>
          <w:i/>
          <w:color w:val="000000"/>
          <w:lang w:val="vi-VN"/>
        </w:rPr>
        <w:t>Ví dụ:</w:t>
      </w:r>
    </w:p>
    <w:p w14:paraId="7183936E" w14:textId="77777777" w:rsidR="00FC6112" w:rsidRPr="00FC6112" w:rsidRDefault="00FC6112" w:rsidP="000612D2">
      <w:pPr>
        <w:keepNext w:val="0"/>
        <w:keepLines w:val="0"/>
        <w:tabs>
          <w:tab w:val="center" w:pos="567"/>
        </w:tabs>
        <w:spacing w:before="0"/>
        <w:ind w:firstLine="567"/>
        <w:rPr>
          <w:rFonts w:eastAsia="Calibri"/>
          <w:bCs/>
          <w:color w:val="000000"/>
          <w:lang w:val="vi-VN" w:eastAsia="vi-VN"/>
        </w:rPr>
      </w:pPr>
      <w:r w:rsidRPr="00FC6112">
        <w:rPr>
          <w:rFonts w:eastAsia="Calibri"/>
          <w:bCs/>
          <w:color w:val="000000"/>
          <w:lang w:val="vi-VN" w:eastAsia="vi-VN"/>
        </w:rPr>
        <w:t>SIGMET được phát hành ban đầu (gốc), sau đó được xác định là không còn chính xác (các ký tự được in đậm xác định các điểm sẽ được thay đổi):</w:t>
      </w:r>
    </w:p>
    <w:p w14:paraId="5FBBCDF5"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WCVS31 VVGL 230300</w:t>
      </w:r>
    </w:p>
    <w:p w14:paraId="42D91887"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2 VALID 230600/231200 VVGL-</w:t>
      </w:r>
    </w:p>
    <w:p w14:paraId="1D8EDBCC"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 xml:space="preserve">VVHM HO CHI MINH FIR TC </w:t>
      </w:r>
      <w:r w:rsidRPr="00FC6112">
        <w:rPr>
          <w:rFonts w:eastAsia="Calibri"/>
          <w:b/>
          <w:color w:val="000000"/>
          <w:lang w:val="vi-VN"/>
        </w:rPr>
        <w:t>NN PSN N1355 E11055 CB FCST AT 0600Z WI 350KM OF TC CENTRE TOP FL560 MOV WNW 10KT</w:t>
      </w:r>
      <w:r w:rsidRPr="00FC6112">
        <w:rPr>
          <w:rFonts w:eastAsia="Calibri"/>
          <w:color w:val="000000"/>
          <w:lang w:val="vi-VN"/>
        </w:rPr>
        <w:t xml:space="preserve"> NC=</w:t>
      </w:r>
    </w:p>
    <w:p w14:paraId="0C92D20B" w14:textId="77777777" w:rsidR="00FC6112" w:rsidRPr="00FC6112" w:rsidRDefault="00FC6112" w:rsidP="000612D2">
      <w:pPr>
        <w:keepNext w:val="0"/>
        <w:keepLines w:val="0"/>
        <w:tabs>
          <w:tab w:val="center" w:pos="567"/>
        </w:tabs>
        <w:spacing w:before="0"/>
        <w:ind w:firstLine="567"/>
        <w:rPr>
          <w:rFonts w:eastAsia="Calibri"/>
          <w:bCs/>
          <w:color w:val="000000"/>
          <w:lang w:val="vi-VN" w:eastAsia="vi-VN"/>
        </w:rPr>
      </w:pPr>
      <w:r w:rsidRPr="00FC6112">
        <w:rPr>
          <w:rFonts w:eastAsia="Calibri"/>
          <w:bCs/>
          <w:color w:val="000000"/>
          <w:lang w:val="vi-VN" w:eastAsia="vi-VN"/>
        </w:rPr>
        <w:t>Cập nhật SIGMET (các ký tự được in đậm xác định các điểm đã được thay đổi):</w:t>
      </w:r>
    </w:p>
    <w:p w14:paraId="7790948F"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WCVS31 VVGL 230740</w:t>
      </w:r>
    </w:p>
    <w:p w14:paraId="00A0245E"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5 VALID 230740/231340 VVGL-</w:t>
      </w:r>
    </w:p>
    <w:p w14:paraId="1A9FEBB7" w14:textId="77777777" w:rsidR="00FC6112" w:rsidRPr="00FC6112" w:rsidRDefault="00FC6112" w:rsidP="000612D2">
      <w:pPr>
        <w:keepNext w:val="0"/>
        <w:keepLines w:val="0"/>
        <w:tabs>
          <w:tab w:val="center" w:pos="567"/>
        </w:tabs>
        <w:spacing w:before="0"/>
        <w:ind w:firstLine="567"/>
        <w:rPr>
          <w:rFonts w:eastAsia="Calibri"/>
          <w:b/>
          <w:bCs/>
          <w:color w:val="000000"/>
          <w:lang w:val="vi-VN"/>
        </w:rPr>
      </w:pPr>
      <w:r w:rsidRPr="00FC6112">
        <w:rPr>
          <w:rFonts w:eastAsia="Calibri"/>
          <w:color w:val="000000"/>
          <w:lang w:val="vi-VN"/>
        </w:rPr>
        <w:t xml:space="preserve">VVHM HO CHI MINH FIR TC </w:t>
      </w:r>
      <w:r w:rsidRPr="00FC6112">
        <w:rPr>
          <w:rFonts w:eastAsia="Calibri"/>
          <w:b/>
          <w:bCs/>
          <w:color w:val="000000"/>
          <w:lang w:val="vi-VN"/>
        </w:rPr>
        <w:t xml:space="preserve">DIANMU PSN N1450 E11035 CB OBS AT 0600Z WI N1234 E10827 - N1307 E10730 - N1519 E10739 - N1701 E10633 - N1724 E10851 - N1553 E11028 - N1234 E10827 TOP FL540 MOV NW 14KT </w:t>
      </w:r>
      <w:r w:rsidRPr="00FC6112">
        <w:rPr>
          <w:rFonts w:eastAsia="Calibri"/>
          <w:color w:val="000000"/>
          <w:lang w:val="vi-VN"/>
        </w:rPr>
        <w:t>NC=</w:t>
      </w:r>
    </w:p>
    <w:p w14:paraId="04227C7D" w14:textId="77777777" w:rsidR="00FC6112" w:rsidRPr="00FC6112" w:rsidRDefault="00FC6112" w:rsidP="000612D2">
      <w:pPr>
        <w:keepNext w:val="0"/>
        <w:keepLines w:val="0"/>
        <w:tabs>
          <w:tab w:val="center" w:pos="567"/>
        </w:tabs>
        <w:spacing w:before="0"/>
        <w:ind w:firstLine="567"/>
        <w:rPr>
          <w:rFonts w:eastAsia="Calibri"/>
          <w:bCs/>
          <w:i/>
          <w:color w:val="000000"/>
          <w:lang w:val="vi-VN" w:eastAsia="vi-VN"/>
        </w:rPr>
      </w:pPr>
      <w:r w:rsidRPr="00FC6112">
        <w:rPr>
          <w:rFonts w:eastAsia="Calibri"/>
          <w:bCs/>
          <w:i/>
          <w:color w:val="000000"/>
          <w:lang w:val="vi-VN" w:eastAsia="vi-VN"/>
        </w:rPr>
        <w:t xml:space="preserve">Lưu ý: SIGMET được cập nhật có thể không chỉ có hiệu lực trong 4 giờ (hoặc 6 giờ đối với VA hoặc TC SIGMET) mà còn có thời hạn hiệu lực giảm đi, hoặc để giữ lại thời gian hiệu lực cuối của SIGMET ban đầu mà nó đã thay thế hoặc để phản ánh khoảng thời gian dự kiến của hiện tượng. </w:t>
      </w:r>
    </w:p>
    <w:p w14:paraId="3A0E7E72" w14:textId="77777777" w:rsidR="00FC6112" w:rsidRPr="00FC6112" w:rsidRDefault="00FC6112" w:rsidP="000612D2">
      <w:pPr>
        <w:keepNext w:val="0"/>
        <w:keepLines w:val="0"/>
        <w:tabs>
          <w:tab w:val="center" w:pos="567"/>
        </w:tabs>
        <w:spacing w:before="0"/>
        <w:ind w:firstLine="567"/>
        <w:rPr>
          <w:rFonts w:eastAsia="Calibri"/>
          <w:b/>
          <w:iCs/>
          <w:color w:val="000000"/>
          <w:lang w:val="vi-VN" w:eastAsia="vi-VN"/>
        </w:rPr>
      </w:pPr>
      <w:r w:rsidRPr="00FC6112">
        <w:rPr>
          <w:rFonts w:eastAsia="Calibri"/>
          <w:b/>
          <w:iCs/>
          <w:color w:val="000000"/>
          <w:lang w:val="vi-VN" w:eastAsia="vi-VN"/>
        </w:rPr>
        <w:t xml:space="preserve">Hủy SIGMET (hủy SIGMET </w:t>
      </w:r>
      <w:r w:rsidRPr="00FC6112">
        <w:rPr>
          <w:rFonts w:eastAsia="Calibri"/>
          <w:b/>
          <w:iCs/>
          <w:color w:val="000000"/>
          <w:lang w:val="en-US" w:eastAsia="vi-VN"/>
        </w:rPr>
        <w:t xml:space="preserve">gốc </w:t>
      </w:r>
      <w:r w:rsidRPr="00FC6112">
        <w:rPr>
          <w:rFonts w:eastAsia="Calibri"/>
          <w:b/>
          <w:iCs/>
          <w:color w:val="000000"/>
          <w:lang w:val="vi-VN" w:eastAsia="vi-VN"/>
        </w:rPr>
        <w:t>ban đầu):</w:t>
      </w:r>
    </w:p>
    <w:p w14:paraId="5915B1FE"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WCVS31 VVGL 230740</w:t>
      </w:r>
    </w:p>
    <w:p w14:paraId="305A45E0"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SIGMET 6 VALID 230740/231200 VVGL-</w:t>
      </w:r>
    </w:p>
    <w:p w14:paraId="12376BBC" w14:textId="77777777" w:rsidR="00FC6112" w:rsidRPr="00FC6112" w:rsidRDefault="00FC6112" w:rsidP="000612D2">
      <w:pPr>
        <w:keepNext w:val="0"/>
        <w:keepLines w:val="0"/>
        <w:tabs>
          <w:tab w:val="center" w:pos="567"/>
        </w:tabs>
        <w:spacing w:before="0"/>
        <w:ind w:firstLine="567"/>
        <w:rPr>
          <w:rFonts w:eastAsia="Calibri"/>
          <w:color w:val="000000"/>
          <w:lang w:val="vi-VN"/>
        </w:rPr>
      </w:pPr>
      <w:r w:rsidRPr="00FC6112">
        <w:rPr>
          <w:rFonts w:eastAsia="Calibri"/>
          <w:color w:val="000000"/>
          <w:lang w:val="vi-VN"/>
        </w:rPr>
        <w:t>VVHM HO CHI MINH FIR CNL SIGMET 2 230600/231200=</w:t>
      </w:r>
    </w:p>
    <w:p w14:paraId="732CB81A" w14:textId="77777777" w:rsidR="00FC6112" w:rsidRPr="00FC6112" w:rsidRDefault="00FC6112" w:rsidP="000612D2">
      <w:pPr>
        <w:keepNext w:val="0"/>
        <w:keepLines w:val="0"/>
        <w:tabs>
          <w:tab w:val="center" w:pos="567"/>
        </w:tabs>
        <w:spacing w:before="0"/>
        <w:ind w:firstLine="567"/>
        <w:rPr>
          <w:rFonts w:eastAsia="Calibri"/>
          <w:bCs/>
          <w:i/>
          <w:strike/>
          <w:color w:val="000000"/>
          <w:szCs w:val="24"/>
          <w:lang w:val="vi-VN" w:eastAsia="vi-VN"/>
        </w:rPr>
      </w:pPr>
      <w:r w:rsidRPr="00FC6112">
        <w:rPr>
          <w:rFonts w:eastAsia="Calibri"/>
          <w:i/>
          <w:color w:val="000000"/>
          <w:u w:val="single"/>
          <w:lang w:val="vi-VN" w:eastAsia="vi-VN"/>
        </w:rPr>
        <w:t>Lưu ý</w:t>
      </w:r>
      <w:r w:rsidRPr="00FC6112">
        <w:rPr>
          <w:rFonts w:eastAsia="Calibri"/>
          <w:bCs/>
          <w:i/>
          <w:color w:val="000000"/>
          <w:lang w:val="vi-VN" w:eastAsia="vi-VN"/>
        </w:rPr>
        <w:t xml:space="preserve">: Thời gian phát hành SIGMET cập nhật (chính xác) và hủy được cách nhau ít nhất một phút để ngăn chặn lỗi không mong muốn đối với </w:t>
      </w:r>
      <w:r w:rsidRPr="00FC6112">
        <w:rPr>
          <w:rFonts w:eastAsia="Calibri"/>
          <w:bCs/>
          <w:i/>
          <w:color w:val="000000"/>
          <w:szCs w:val="24"/>
          <w:lang w:val="vi-VN" w:eastAsia="vi-VN"/>
        </w:rPr>
        <w:t xml:space="preserve">việc chuyển </w:t>
      </w:r>
      <w:r w:rsidRPr="00FC6112">
        <w:rPr>
          <w:rFonts w:eastAsia="Calibri"/>
          <w:bCs/>
          <w:i/>
          <w:color w:val="000000"/>
          <w:lang w:val="vi-VN" w:eastAsia="vi-VN"/>
        </w:rPr>
        <w:t>điện văn. Tuy nhiên, điều quan trọng là thời gian chậm trễ tối thiểu giữa việc phát hành điện văn cập nhật và hủy.</w:t>
      </w:r>
    </w:p>
    <w:p w14:paraId="159FAF1D"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2A0DB424"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6AC4A34A"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14B94266"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223507EA"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677D7313"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52B47C4A"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7110FB4C"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33857956" w14:textId="77777777" w:rsidR="00FC6112" w:rsidRPr="00FC6112" w:rsidRDefault="00FC6112" w:rsidP="000612D2">
      <w:pPr>
        <w:keepNext w:val="0"/>
        <w:keepLines w:val="0"/>
        <w:tabs>
          <w:tab w:val="center" w:pos="567"/>
        </w:tabs>
        <w:spacing w:before="0"/>
        <w:ind w:firstLine="567"/>
        <w:rPr>
          <w:rFonts w:eastAsia="Calibri"/>
          <w:color w:val="000000"/>
          <w:spacing w:val="-10"/>
          <w:lang w:val="vi-VN"/>
        </w:rPr>
      </w:pPr>
    </w:p>
    <w:p w14:paraId="228CB348" w14:textId="77777777" w:rsidR="00FC6112" w:rsidRDefault="00FC6112" w:rsidP="000612D2">
      <w:pPr>
        <w:keepNext w:val="0"/>
        <w:keepLines w:val="0"/>
        <w:tabs>
          <w:tab w:val="center" w:pos="567"/>
        </w:tabs>
        <w:spacing w:before="0"/>
        <w:ind w:firstLine="567"/>
        <w:rPr>
          <w:rFonts w:eastAsia="Calibri"/>
          <w:color w:val="000000"/>
          <w:spacing w:val="-10"/>
          <w:lang w:val="en-US"/>
        </w:rPr>
      </w:pPr>
    </w:p>
    <w:p w14:paraId="1344CFEC" w14:textId="77777777" w:rsidR="00180387" w:rsidRDefault="00180387" w:rsidP="000612D2">
      <w:pPr>
        <w:keepNext w:val="0"/>
        <w:keepLines w:val="0"/>
        <w:tabs>
          <w:tab w:val="center" w:pos="567"/>
        </w:tabs>
        <w:spacing w:before="0"/>
        <w:ind w:firstLine="567"/>
        <w:rPr>
          <w:rFonts w:eastAsia="Calibri"/>
          <w:color w:val="000000"/>
          <w:spacing w:val="-10"/>
          <w:lang w:val="en-US"/>
        </w:rPr>
      </w:pPr>
    </w:p>
    <w:p w14:paraId="7DA29502" w14:textId="77777777" w:rsidR="00180387" w:rsidRDefault="00180387" w:rsidP="000612D2">
      <w:pPr>
        <w:keepNext w:val="0"/>
        <w:keepLines w:val="0"/>
        <w:tabs>
          <w:tab w:val="center" w:pos="567"/>
        </w:tabs>
        <w:spacing w:before="0"/>
        <w:ind w:firstLine="567"/>
        <w:rPr>
          <w:rFonts w:eastAsia="Calibri"/>
          <w:color w:val="000000"/>
          <w:spacing w:val="-10"/>
          <w:lang w:val="en-US"/>
        </w:rPr>
      </w:pPr>
    </w:p>
    <w:p w14:paraId="1AFF5C2C" w14:textId="19C03220" w:rsidR="00FC6112" w:rsidRPr="002638DC" w:rsidRDefault="00DF0999" w:rsidP="00105DF7">
      <w:pPr>
        <w:pStyle w:val="Heading2"/>
        <w:rPr>
          <w:b w:val="0"/>
          <w:bCs w:val="0"/>
        </w:rPr>
      </w:pPr>
      <w:r>
        <w:lastRenderedPageBreak/>
        <w:t>XX</w:t>
      </w:r>
      <w:r w:rsidR="005A5AAC" w:rsidRPr="002638DC">
        <w:t>.N</w:t>
      </w:r>
      <w:r w:rsidR="00257D81" w:rsidRPr="002638DC">
        <w:t>.</w:t>
      </w:r>
      <w:r w:rsidR="00FC6112" w:rsidRPr="002638DC">
        <w:t xml:space="preserve"> BẢN TIN AIRMET</w:t>
      </w:r>
    </w:p>
    <w:p w14:paraId="517FC76B" w14:textId="77777777" w:rsidR="00FC6112" w:rsidRPr="002638DC" w:rsidRDefault="00FC6112" w:rsidP="000612D2">
      <w:pPr>
        <w:spacing w:before="0"/>
        <w:ind w:firstLine="567"/>
        <w:rPr>
          <w:b/>
          <w:bCs/>
          <w:color w:val="000000"/>
        </w:rPr>
      </w:pPr>
      <w:r w:rsidRPr="002638DC">
        <w:rPr>
          <w:b/>
          <w:bCs/>
          <w:color w:val="000000"/>
        </w:rPr>
        <w:t>1. Giới thiệu</w:t>
      </w:r>
    </w:p>
    <w:p w14:paraId="2E123FFE" w14:textId="77777777" w:rsidR="00FC6112" w:rsidRPr="00FC6112" w:rsidRDefault="00FC6112" w:rsidP="000612D2">
      <w:pPr>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AIRMET là bản</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tin cảnh báo do cơ sở cảnh báo thời tiết hàng không phát hành theo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thỏa thuận không vận khu vực (có tính đến lưu lượng hoạt động bay thấp dưới FL100) mô tả ngắn gọn bằng minh ngữ chữ tắt về sự xuất hiện hoặc dự kiến xuất hiện những hiện tượng thời tiết nguy hiểm trên đường bay và các hiện tượng khác trong khí quyển có thể gây ảnh hưởng đến an toàn của các chuyến bay mực thấp, cũng như sự phát triển của các hiện tượng này theo không gian và thời gia.</w:t>
      </w:r>
    </w:p>
    <w:p w14:paraId="31C0BC18" w14:textId="77777777" w:rsidR="00FC6112" w:rsidRPr="00FC6112" w:rsidRDefault="00FC6112" w:rsidP="000612D2">
      <w:pPr>
        <w:spacing w:before="0"/>
        <w:ind w:firstLine="567"/>
        <w:rPr>
          <w:rFonts w:ascii="TimesNewRomanPS-BoldMT" w:eastAsia="Calibri" w:hAnsi="TimesNewRomanPS-BoldMT"/>
          <w:b/>
          <w:color w:val="000000"/>
          <w:lang w:val="en-US"/>
        </w:rPr>
      </w:pPr>
      <w:r w:rsidRPr="00FC6112">
        <w:rPr>
          <w:rFonts w:ascii="TimesNewRomanPS-BoldMT" w:eastAsia="Calibri" w:hAnsi="TimesNewRomanPS-BoldMT"/>
          <w:b/>
          <w:color w:val="000000"/>
          <w:lang w:val="en-US"/>
        </w:rPr>
        <w:t>2. Thử tự bản tin AIRMET</w:t>
      </w:r>
    </w:p>
    <w:p w14:paraId="009D2053" w14:textId="77777777" w:rsidR="00FC6112" w:rsidRPr="00FC6112" w:rsidRDefault="00FC6112" w:rsidP="000612D2">
      <w:pPr>
        <w:keepNext w:val="0"/>
        <w:keepLines w:val="0"/>
        <w:tabs>
          <w:tab w:val="left" w:pos="709"/>
          <w:tab w:val="left" w:pos="1009"/>
        </w:tabs>
        <w:autoSpaceDE w:val="0"/>
        <w:autoSpaceDN w:val="0"/>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Số thứ tự của AIRMET tương ứng với số lượng AIRMET đã phát hành cho FIR liên quan tính</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0001</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UTC</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ngày</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liên</w:t>
      </w:r>
      <w:r w:rsidRPr="00FC6112">
        <w:rPr>
          <w:rFonts w:ascii="TimesNewRomanPS-BoldMT" w:eastAsia="Calibri" w:hAnsi="TimesNewRomanPS-BoldMT"/>
          <w:color w:val="000000"/>
          <w:spacing w:val="-13"/>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Cơ</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13"/>
          <w:lang w:val="en-US"/>
        </w:rPr>
        <w:t xml:space="preserve"> </w:t>
      </w:r>
      <w:r w:rsidRPr="00FC6112">
        <w:rPr>
          <w:rFonts w:ascii="TimesNewRomanPS-BoldMT" w:eastAsia="Calibri" w:hAnsi="TimesNewRomanPS-BoldMT"/>
          <w:color w:val="000000"/>
          <w:lang w:val="en-US"/>
        </w:rPr>
        <w:t>cảnh</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13"/>
          <w:lang w:val="en-US"/>
        </w:rPr>
        <w:t xml:space="preserve"> </w:t>
      </w: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tiết</w:t>
      </w:r>
      <w:r w:rsidRPr="00FC6112">
        <w:rPr>
          <w:rFonts w:ascii="TimesNewRomanPS-BoldMT" w:eastAsia="Calibri" w:hAnsi="TimesNewRomanPS-BoldMT"/>
          <w:color w:val="000000"/>
          <w:spacing w:val="-14"/>
          <w:lang w:val="en-US"/>
        </w:rPr>
        <w:t xml:space="preserve"> </w:t>
      </w:r>
      <w:r w:rsidRPr="00FC6112">
        <w:rPr>
          <w:rFonts w:ascii="TimesNewRomanPS-BoldMT" w:eastAsia="Calibri" w:hAnsi="TimesNewRomanPS-BoldMT"/>
          <w:color w:val="000000"/>
          <w:lang w:val="en-US"/>
        </w:rPr>
        <w:t>có</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trách</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nhiệm</w:t>
      </w:r>
      <w:r w:rsidRPr="00FC6112">
        <w:rPr>
          <w:rFonts w:ascii="TimesNewRomanPS-BoldMT" w:eastAsia="Calibri" w:hAnsi="TimesNewRomanPS-BoldMT"/>
          <w:color w:val="000000"/>
          <w:spacing w:val="-14"/>
          <w:lang w:val="en-US"/>
        </w:rPr>
        <w:t xml:space="preserve"> </w:t>
      </w:r>
      <w:r w:rsidRPr="00FC6112">
        <w:rPr>
          <w:rFonts w:ascii="TimesNewRomanPS-BoldMT" w:eastAsia="Calibri" w:hAnsi="TimesNewRomanPS-BoldMT"/>
          <w:color w:val="000000"/>
          <w:lang w:val="en-US"/>
        </w:rPr>
        <w:t>phát</w:t>
      </w:r>
      <w:r w:rsidRPr="00FC6112">
        <w:rPr>
          <w:rFonts w:ascii="TimesNewRomanPS-BoldMT" w:eastAsia="Calibri" w:hAnsi="TimesNewRomanPS-BoldMT"/>
          <w:color w:val="000000"/>
          <w:spacing w:val="-15"/>
          <w:lang w:val="en-US"/>
        </w:rPr>
        <w:t xml:space="preserve"> </w:t>
      </w:r>
      <w:r w:rsidRPr="00FC6112">
        <w:rPr>
          <w:rFonts w:ascii="TimesNewRomanPS-BoldMT" w:eastAsia="Calibri" w:hAnsi="TimesNewRomanPS-BoldMT"/>
          <w:color w:val="000000"/>
          <w:lang w:val="en-US"/>
        </w:rPr>
        <w:t>hành</w:t>
      </w:r>
      <w:r w:rsidRPr="00FC6112">
        <w:rPr>
          <w:rFonts w:ascii="TimesNewRomanPS-BoldMT" w:eastAsia="Calibri" w:hAnsi="TimesNewRomanPS-BoldMT"/>
          <w:color w:val="000000"/>
          <w:spacing w:val="-16"/>
          <w:lang w:val="en-US"/>
        </w:rPr>
        <w:t xml:space="preserve"> </w:t>
      </w:r>
      <w:r w:rsidRPr="00FC6112">
        <w:rPr>
          <w:rFonts w:ascii="TimesNewRomanPS-BoldMT" w:eastAsia="Calibri" w:hAnsi="TimesNewRomanPS-BoldMT"/>
          <w:color w:val="000000"/>
          <w:lang w:val="en-US"/>
        </w:rPr>
        <w:t>AIRMET cho hơn 01 FIR cần phát hành AIRMET riêng cho từng FIR trong phạm vi trách nhiệm.</w:t>
      </w:r>
    </w:p>
    <w:p w14:paraId="081284B6" w14:textId="77777777" w:rsidR="00FC6112" w:rsidRPr="00FC6112" w:rsidRDefault="00FC6112" w:rsidP="000612D2">
      <w:pPr>
        <w:keepNext w:val="0"/>
        <w:keepLines w:val="0"/>
        <w:widowControl/>
        <w:numPr>
          <w:ilvl w:val="1"/>
          <w:numId w:val="24"/>
        </w:numPr>
        <w:tabs>
          <w:tab w:val="left" w:pos="284"/>
          <w:tab w:val="left" w:pos="709"/>
          <w:tab w:val="left" w:pos="999"/>
        </w:tabs>
        <w:autoSpaceDE w:val="0"/>
        <w:autoSpaceDN w:val="0"/>
        <w:spacing w:before="0"/>
        <w:ind w:left="0" w:firstLine="567"/>
        <w:contextualSpacing/>
        <w:jc w:val="left"/>
        <w:rPr>
          <w:rFonts w:ascii="TimesNewRomanPS-BoldMT" w:eastAsia="Calibri" w:hAnsi="TimesNewRomanPS-BoldMT"/>
          <w:b/>
          <w:color w:val="000000"/>
          <w:lang w:val="en-US"/>
        </w:rPr>
      </w:pPr>
      <w:r w:rsidRPr="00FC6112">
        <w:rPr>
          <w:rFonts w:ascii="TimesNewRomanPS-BoldMT" w:eastAsia="Calibri" w:hAnsi="TimesNewRomanPS-BoldMT"/>
          <w:b/>
          <w:color w:val="000000"/>
          <w:lang w:val="en-US"/>
        </w:rPr>
        <w:t>Cấu trúc AIRMET</w:t>
      </w:r>
    </w:p>
    <w:p w14:paraId="4979F413" w14:textId="77777777" w:rsidR="00FC6112" w:rsidRPr="00FC6112" w:rsidRDefault="00FC6112" w:rsidP="000612D2">
      <w:pPr>
        <w:keepNext w:val="0"/>
        <w:keepLines w:val="0"/>
        <w:tabs>
          <w:tab w:val="left" w:pos="720"/>
          <w:tab w:val="left" w:pos="999"/>
        </w:tabs>
        <w:autoSpaceDE w:val="0"/>
        <w:autoSpaceDN w:val="0"/>
        <w:spacing w:before="0"/>
        <w:ind w:firstLine="567"/>
        <w:contextualSpacing/>
        <w:rPr>
          <w:rFonts w:ascii="TimesNewRomanPS-BoldMT" w:eastAsia="Calibri" w:hAnsi="TimesNewRomanPS-BoldMT"/>
          <w:color w:val="000000"/>
          <w:lang w:val="en-US"/>
        </w:rPr>
      </w:pPr>
      <w:r w:rsidRPr="00FC6112">
        <w:rPr>
          <w:rFonts w:ascii="TimesNewRomanPS-BoldMT" w:eastAsia="Calibri" w:hAnsi="TimesNewRomanPS-BoldMT"/>
          <w:color w:val="000000"/>
          <w:lang w:val="en-US"/>
        </w:rPr>
        <w:t>Bản tin AIRMET  không được chứa các mô tả không cần thiết và chỉ phát hành cho các hiện tượng thời tiết với tính chất, mức độ, cường độ ảnh hưởng ở các mực bay bằng quy định đối với AIRMET mô tả tại Bảng 5 dưới đây. Trong mỗi bản tin AIRMET chỉ bao gồm một hiện tượng/một khu vực ảnh hưởng.</w:t>
      </w:r>
    </w:p>
    <w:p w14:paraId="669556B4" w14:textId="7CA41486" w:rsidR="00FC6112" w:rsidRPr="00FC6112" w:rsidRDefault="00FC6112" w:rsidP="002C5786">
      <w:pPr>
        <w:keepNext w:val="0"/>
        <w:keepLines w:val="0"/>
        <w:widowControl/>
        <w:spacing w:before="0"/>
        <w:ind w:left="370" w:right="370"/>
        <w:jc w:val="center"/>
        <w:rPr>
          <w:rFonts w:ascii="TimesNewRomanPS-BoldMT" w:eastAsia="Calibri" w:hAnsi="TimesNewRomanPS-BoldMT"/>
          <w:b/>
          <w:color w:val="000000"/>
          <w:lang w:val="en-US"/>
        </w:rPr>
      </w:pPr>
      <w:r w:rsidRPr="00FC6112">
        <w:rPr>
          <w:rFonts w:ascii="TimesNewRomanPS-BoldMT" w:eastAsia="Calibri" w:hAnsi="TimesNewRomanPS-BoldMT"/>
          <w:b/>
          <w:color w:val="000000"/>
          <w:lang w:val="en-US"/>
        </w:rPr>
        <w:t>Bảng</w:t>
      </w:r>
      <w:r w:rsidRPr="00FC6112">
        <w:rPr>
          <w:rFonts w:ascii="TimesNewRomanPS-BoldMT" w:eastAsia="Calibri" w:hAnsi="TimesNewRomanPS-BoldMT"/>
          <w:b/>
          <w:color w:val="000000"/>
          <w:spacing w:val="-4"/>
          <w:lang w:val="en-US"/>
        </w:rPr>
        <w:t xml:space="preserve"> </w:t>
      </w:r>
      <w:r w:rsidR="00180387">
        <w:rPr>
          <w:rFonts w:ascii="TimesNewRomanPS-BoldMT" w:eastAsia="Calibri" w:hAnsi="TimesNewRomanPS-BoldMT"/>
          <w:b/>
          <w:color w:val="000000"/>
          <w:spacing w:val="-4"/>
          <w:lang w:val="en-US"/>
        </w:rPr>
        <w:t>N.1</w:t>
      </w:r>
      <w:r w:rsidRPr="00FC6112">
        <w:rPr>
          <w:rFonts w:ascii="TimesNewRomanPS-BoldMT" w:eastAsia="Calibri" w:hAnsi="TimesNewRomanPS-BoldMT"/>
          <w:b/>
          <w:color w:val="000000"/>
          <w:spacing w:val="-2"/>
          <w:lang w:val="en-US"/>
        </w:rPr>
        <w:t xml:space="preserve"> </w:t>
      </w:r>
      <w:r w:rsidRPr="00FC6112">
        <w:rPr>
          <w:rFonts w:ascii="TimesNewRomanPS-BoldMT" w:eastAsia="Calibri" w:hAnsi="TimesNewRomanPS-BoldMT"/>
          <w:b/>
          <w:color w:val="000000"/>
          <w:lang w:val="en-US"/>
        </w:rPr>
        <w:t>-</w:t>
      </w:r>
      <w:r w:rsidRPr="00FC6112">
        <w:rPr>
          <w:rFonts w:ascii="TimesNewRomanPS-BoldMT" w:eastAsia="Calibri" w:hAnsi="TimesNewRomanPS-BoldMT"/>
          <w:b/>
          <w:color w:val="000000"/>
          <w:spacing w:val="-4"/>
          <w:lang w:val="en-US"/>
        </w:rPr>
        <w:t xml:space="preserve"> </w:t>
      </w:r>
      <w:r w:rsidRPr="00FC6112">
        <w:rPr>
          <w:rFonts w:ascii="TimesNewRomanPS-BoldMT" w:eastAsia="Calibri" w:hAnsi="TimesNewRomanPS-BoldMT"/>
          <w:b/>
          <w:color w:val="000000"/>
          <w:lang w:val="en-US"/>
        </w:rPr>
        <w:t>Các</w:t>
      </w:r>
      <w:r w:rsidRPr="00FC6112">
        <w:rPr>
          <w:rFonts w:ascii="TimesNewRomanPS-BoldMT" w:eastAsia="Calibri" w:hAnsi="TimesNewRomanPS-BoldMT"/>
          <w:b/>
          <w:color w:val="000000"/>
          <w:spacing w:val="-2"/>
          <w:lang w:val="en-US"/>
        </w:rPr>
        <w:t xml:space="preserve"> </w:t>
      </w:r>
      <w:r w:rsidRPr="00FC6112">
        <w:rPr>
          <w:rFonts w:ascii="TimesNewRomanPS-BoldMT" w:eastAsia="Calibri" w:hAnsi="TimesNewRomanPS-BoldMT"/>
          <w:b/>
          <w:color w:val="000000"/>
          <w:lang w:val="en-US"/>
        </w:rPr>
        <w:t>hiện</w:t>
      </w:r>
      <w:r w:rsidRPr="00FC6112">
        <w:rPr>
          <w:rFonts w:ascii="TimesNewRomanPS-BoldMT" w:eastAsia="Calibri" w:hAnsi="TimesNewRomanPS-BoldMT"/>
          <w:b/>
          <w:color w:val="000000"/>
          <w:spacing w:val="-5"/>
          <w:lang w:val="en-US"/>
        </w:rPr>
        <w:t xml:space="preserve"> </w:t>
      </w:r>
      <w:r w:rsidRPr="00FC6112">
        <w:rPr>
          <w:rFonts w:ascii="TimesNewRomanPS-BoldMT" w:eastAsia="Calibri" w:hAnsi="TimesNewRomanPS-BoldMT"/>
          <w:b/>
          <w:color w:val="000000"/>
          <w:lang w:val="en-US"/>
        </w:rPr>
        <w:t>tượng</w:t>
      </w:r>
      <w:r w:rsidRPr="00FC6112">
        <w:rPr>
          <w:rFonts w:ascii="TimesNewRomanPS-BoldMT" w:eastAsia="Calibri" w:hAnsi="TimesNewRomanPS-BoldMT"/>
          <w:b/>
          <w:color w:val="000000"/>
          <w:spacing w:val="-2"/>
          <w:lang w:val="en-US"/>
        </w:rPr>
        <w:t xml:space="preserve"> </w:t>
      </w:r>
      <w:r w:rsidRPr="00FC6112">
        <w:rPr>
          <w:rFonts w:ascii="TimesNewRomanPS-BoldMT" w:eastAsia="Calibri" w:hAnsi="TimesNewRomanPS-BoldMT"/>
          <w:b/>
          <w:color w:val="000000"/>
          <w:lang w:val="en-US"/>
        </w:rPr>
        <w:t>thời</w:t>
      </w:r>
      <w:r w:rsidRPr="00FC6112">
        <w:rPr>
          <w:rFonts w:ascii="TimesNewRomanPS-BoldMT" w:eastAsia="Calibri" w:hAnsi="TimesNewRomanPS-BoldMT"/>
          <w:b/>
          <w:color w:val="000000"/>
          <w:spacing w:val="-4"/>
          <w:lang w:val="en-US"/>
        </w:rPr>
        <w:t xml:space="preserve"> </w:t>
      </w:r>
      <w:r w:rsidRPr="00FC6112">
        <w:rPr>
          <w:rFonts w:ascii="TimesNewRomanPS-BoldMT" w:eastAsia="Calibri" w:hAnsi="TimesNewRomanPS-BoldMT"/>
          <w:b/>
          <w:color w:val="000000"/>
          <w:lang w:val="en-US"/>
        </w:rPr>
        <w:t>tiết</w:t>
      </w:r>
      <w:r w:rsidRPr="00FC6112">
        <w:rPr>
          <w:rFonts w:ascii="TimesNewRomanPS-BoldMT" w:eastAsia="Calibri" w:hAnsi="TimesNewRomanPS-BoldMT"/>
          <w:b/>
          <w:color w:val="000000"/>
          <w:spacing w:val="-3"/>
          <w:lang w:val="en-US"/>
        </w:rPr>
        <w:t xml:space="preserve"> </w:t>
      </w:r>
      <w:r w:rsidRPr="00FC6112">
        <w:rPr>
          <w:rFonts w:ascii="TimesNewRomanPS-BoldMT" w:eastAsia="Calibri" w:hAnsi="TimesNewRomanPS-BoldMT"/>
          <w:b/>
          <w:color w:val="000000"/>
          <w:lang w:val="en-US"/>
        </w:rPr>
        <w:t>để</w:t>
      </w:r>
      <w:r w:rsidRPr="00FC6112">
        <w:rPr>
          <w:rFonts w:ascii="TimesNewRomanPS-BoldMT" w:eastAsia="Calibri" w:hAnsi="TimesNewRomanPS-BoldMT"/>
          <w:b/>
          <w:color w:val="000000"/>
          <w:spacing w:val="-3"/>
          <w:lang w:val="en-US"/>
        </w:rPr>
        <w:t xml:space="preserve"> </w:t>
      </w:r>
      <w:r w:rsidRPr="00FC6112">
        <w:rPr>
          <w:rFonts w:ascii="TimesNewRomanPS-BoldMT" w:eastAsia="Calibri" w:hAnsi="TimesNewRomanPS-BoldMT"/>
          <w:b/>
          <w:color w:val="000000"/>
          <w:lang w:val="en-US"/>
        </w:rPr>
        <w:t>phát</w:t>
      </w:r>
      <w:r w:rsidRPr="00FC6112">
        <w:rPr>
          <w:rFonts w:ascii="TimesNewRomanPS-BoldMT" w:eastAsia="Calibri" w:hAnsi="TimesNewRomanPS-BoldMT"/>
          <w:b/>
          <w:color w:val="000000"/>
          <w:spacing w:val="-1"/>
          <w:lang w:val="en-US"/>
        </w:rPr>
        <w:t xml:space="preserve"> </w:t>
      </w:r>
      <w:r w:rsidRPr="00FC6112">
        <w:rPr>
          <w:rFonts w:ascii="TimesNewRomanPS-BoldMT" w:eastAsia="Calibri" w:hAnsi="TimesNewRomanPS-BoldMT"/>
          <w:b/>
          <w:color w:val="000000"/>
          <w:lang w:val="en-US"/>
        </w:rPr>
        <w:t>hành</w:t>
      </w:r>
      <w:r w:rsidRPr="00FC6112">
        <w:rPr>
          <w:rFonts w:ascii="TimesNewRomanPS-BoldMT" w:eastAsia="Calibri" w:hAnsi="TimesNewRomanPS-BoldMT"/>
          <w:b/>
          <w:color w:val="000000"/>
          <w:spacing w:val="-2"/>
          <w:lang w:val="en-US"/>
        </w:rPr>
        <w:t xml:space="preserve"> AIRMET</w:t>
      </w:r>
    </w:p>
    <w:p w14:paraId="0A2C18CD" w14:textId="77777777" w:rsidR="00FC6112" w:rsidRPr="00FC6112" w:rsidRDefault="00FC6112" w:rsidP="002C5786">
      <w:pPr>
        <w:keepNext w:val="0"/>
        <w:keepLines w:val="0"/>
        <w:widowControl/>
        <w:spacing w:before="0"/>
        <w:jc w:val="left"/>
        <w:rPr>
          <w:b/>
          <w:sz w:val="11"/>
          <w:szCs w:val="22"/>
          <w:lang w:val="en-US"/>
        </w:rPr>
      </w:pPr>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6946"/>
      </w:tblGrid>
      <w:tr w:rsidR="00FC6112" w:rsidRPr="00FC6112" w14:paraId="3B3C4E3C" w14:textId="77777777" w:rsidTr="009E1CF3">
        <w:trPr>
          <w:trHeight w:val="395"/>
        </w:trPr>
        <w:tc>
          <w:tcPr>
            <w:tcW w:w="2268" w:type="dxa"/>
          </w:tcPr>
          <w:p w14:paraId="58C0290B" w14:textId="77777777" w:rsidR="00FC6112" w:rsidRPr="00FC6112" w:rsidRDefault="00FC6112" w:rsidP="002C5786">
            <w:pPr>
              <w:keepNext w:val="0"/>
              <w:keepLines w:val="0"/>
              <w:autoSpaceDE w:val="0"/>
              <w:autoSpaceDN w:val="0"/>
              <w:spacing w:before="0"/>
              <w:ind w:left="784"/>
              <w:jc w:val="left"/>
              <w:rPr>
                <w:rFonts w:ascii="Arial" w:eastAsia="Arial" w:hAnsi="Arial" w:cs="Arial"/>
                <w:b/>
                <w:sz w:val="20"/>
                <w:szCs w:val="22"/>
                <w:lang w:val="vi"/>
              </w:rPr>
            </w:pPr>
            <w:r w:rsidRPr="00FC6112">
              <w:rPr>
                <w:rFonts w:ascii="Arial" w:eastAsia="Arial" w:hAnsi="Arial" w:cs="Arial"/>
                <w:b/>
                <w:sz w:val="20"/>
                <w:szCs w:val="22"/>
                <w:lang w:val="vi"/>
              </w:rPr>
              <w:t>Hiện</w:t>
            </w:r>
            <w:r w:rsidRPr="00FC6112">
              <w:rPr>
                <w:rFonts w:ascii="Arial" w:eastAsia="Arial" w:hAnsi="Arial" w:cs="Arial"/>
                <w:b/>
                <w:spacing w:val="-6"/>
                <w:sz w:val="20"/>
                <w:szCs w:val="22"/>
                <w:lang w:val="vi"/>
              </w:rPr>
              <w:t xml:space="preserve"> </w:t>
            </w:r>
            <w:r w:rsidRPr="00FC6112">
              <w:rPr>
                <w:rFonts w:ascii="Arial" w:eastAsia="Arial" w:hAnsi="Arial" w:cs="Arial"/>
                <w:b/>
                <w:spacing w:val="-2"/>
                <w:sz w:val="20"/>
                <w:szCs w:val="22"/>
                <w:lang w:val="vi"/>
              </w:rPr>
              <w:t>tượng</w:t>
            </w:r>
          </w:p>
        </w:tc>
        <w:tc>
          <w:tcPr>
            <w:tcW w:w="6946" w:type="dxa"/>
          </w:tcPr>
          <w:p w14:paraId="5EF36A27" w14:textId="77777777" w:rsidR="00FC6112" w:rsidRPr="00FC6112" w:rsidRDefault="00FC6112" w:rsidP="002C5786">
            <w:pPr>
              <w:keepNext w:val="0"/>
              <w:keepLines w:val="0"/>
              <w:autoSpaceDE w:val="0"/>
              <w:autoSpaceDN w:val="0"/>
              <w:spacing w:before="0"/>
              <w:ind w:left="364"/>
              <w:jc w:val="left"/>
              <w:rPr>
                <w:rFonts w:ascii="Arial" w:eastAsia="Arial" w:hAnsi="Arial" w:cs="Arial"/>
                <w:b/>
                <w:sz w:val="20"/>
                <w:szCs w:val="22"/>
                <w:lang w:val="vi"/>
              </w:rPr>
            </w:pPr>
            <w:r w:rsidRPr="00FC6112">
              <w:rPr>
                <w:rFonts w:ascii="Arial" w:eastAsia="Arial" w:hAnsi="Arial" w:cs="Arial"/>
                <w:b/>
                <w:sz w:val="20"/>
                <w:szCs w:val="22"/>
                <w:lang w:val="vi"/>
              </w:rPr>
              <w:t>Tính</w:t>
            </w:r>
            <w:r w:rsidRPr="00FC6112">
              <w:rPr>
                <w:rFonts w:ascii="Arial" w:eastAsia="Arial" w:hAnsi="Arial" w:cs="Arial"/>
                <w:b/>
                <w:spacing w:val="-4"/>
                <w:sz w:val="20"/>
                <w:szCs w:val="22"/>
                <w:lang w:val="vi"/>
              </w:rPr>
              <w:t xml:space="preserve"> </w:t>
            </w:r>
            <w:r w:rsidRPr="00FC6112">
              <w:rPr>
                <w:rFonts w:ascii="Arial" w:eastAsia="Arial" w:hAnsi="Arial" w:cs="Arial"/>
                <w:b/>
                <w:sz w:val="20"/>
                <w:szCs w:val="22"/>
                <w:lang w:val="vi"/>
              </w:rPr>
              <w:t>chất,</w:t>
            </w:r>
            <w:r w:rsidRPr="00FC6112">
              <w:rPr>
                <w:rFonts w:ascii="Arial" w:eastAsia="Arial" w:hAnsi="Arial" w:cs="Arial"/>
                <w:b/>
                <w:spacing w:val="-5"/>
                <w:sz w:val="20"/>
                <w:szCs w:val="22"/>
                <w:lang w:val="vi"/>
              </w:rPr>
              <w:t xml:space="preserve"> </w:t>
            </w:r>
            <w:r w:rsidRPr="00FC6112">
              <w:rPr>
                <w:rFonts w:ascii="Arial" w:eastAsia="Arial" w:hAnsi="Arial" w:cs="Arial"/>
                <w:b/>
                <w:sz w:val="20"/>
                <w:szCs w:val="22"/>
                <w:lang w:val="vi"/>
              </w:rPr>
              <w:t>mức</w:t>
            </w:r>
            <w:r w:rsidRPr="00FC6112">
              <w:rPr>
                <w:rFonts w:ascii="Arial" w:eastAsia="Arial" w:hAnsi="Arial" w:cs="Arial"/>
                <w:b/>
                <w:spacing w:val="-5"/>
                <w:sz w:val="20"/>
                <w:szCs w:val="22"/>
                <w:lang w:val="vi"/>
              </w:rPr>
              <w:t xml:space="preserve"> </w:t>
            </w:r>
            <w:r w:rsidRPr="00FC6112">
              <w:rPr>
                <w:rFonts w:ascii="Arial" w:eastAsia="Arial" w:hAnsi="Arial" w:cs="Arial"/>
                <w:b/>
                <w:sz w:val="20"/>
                <w:szCs w:val="22"/>
                <w:lang w:val="vi"/>
              </w:rPr>
              <w:t>độ,</w:t>
            </w:r>
            <w:r w:rsidRPr="00FC6112">
              <w:rPr>
                <w:rFonts w:ascii="Arial" w:eastAsia="Arial" w:hAnsi="Arial" w:cs="Arial"/>
                <w:b/>
                <w:spacing w:val="-5"/>
                <w:sz w:val="20"/>
                <w:szCs w:val="22"/>
                <w:lang w:val="vi"/>
              </w:rPr>
              <w:t xml:space="preserve"> </w:t>
            </w:r>
            <w:r w:rsidRPr="00FC6112">
              <w:rPr>
                <w:rFonts w:ascii="Arial" w:eastAsia="Arial" w:hAnsi="Arial" w:cs="Arial"/>
                <w:b/>
                <w:sz w:val="20"/>
                <w:szCs w:val="22"/>
                <w:lang w:val="vi"/>
              </w:rPr>
              <w:t>cường</w:t>
            </w:r>
            <w:r w:rsidRPr="00FC6112">
              <w:rPr>
                <w:rFonts w:ascii="Arial" w:eastAsia="Arial" w:hAnsi="Arial" w:cs="Arial"/>
                <w:b/>
                <w:spacing w:val="-4"/>
                <w:sz w:val="20"/>
                <w:szCs w:val="22"/>
                <w:lang w:val="vi"/>
              </w:rPr>
              <w:t xml:space="preserve"> </w:t>
            </w:r>
            <w:r w:rsidRPr="00FC6112">
              <w:rPr>
                <w:rFonts w:ascii="Arial" w:eastAsia="Arial" w:hAnsi="Arial" w:cs="Arial"/>
                <w:b/>
                <w:sz w:val="20"/>
                <w:szCs w:val="22"/>
                <w:lang w:val="vi"/>
              </w:rPr>
              <w:t>độ</w:t>
            </w:r>
            <w:r w:rsidRPr="00FC6112">
              <w:rPr>
                <w:rFonts w:ascii="Arial" w:eastAsia="Arial" w:hAnsi="Arial" w:cs="Arial"/>
                <w:b/>
                <w:spacing w:val="-4"/>
                <w:sz w:val="20"/>
                <w:szCs w:val="22"/>
                <w:lang w:val="vi"/>
              </w:rPr>
              <w:t xml:space="preserve"> </w:t>
            </w:r>
            <w:r w:rsidRPr="00FC6112">
              <w:rPr>
                <w:rFonts w:ascii="Arial" w:eastAsia="Arial" w:hAnsi="Arial" w:cs="Arial"/>
                <w:b/>
                <w:sz w:val="20"/>
                <w:szCs w:val="22"/>
                <w:lang w:val="vi"/>
              </w:rPr>
              <w:t>để</w:t>
            </w:r>
            <w:r w:rsidRPr="00FC6112">
              <w:rPr>
                <w:rFonts w:ascii="Arial" w:eastAsia="Arial" w:hAnsi="Arial" w:cs="Arial"/>
                <w:b/>
                <w:spacing w:val="-5"/>
                <w:sz w:val="20"/>
                <w:szCs w:val="22"/>
                <w:lang w:val="vi"/>
              </w:rPr>
              <w:t xml:space="preserve"> </w:t>
            </w:r>
            <w:r w:rsidRPr="00FC6112">
              <w:rPr>
                <w:rFonts w:ascii="Arial" w:eastAsia="Arial" w:hAnsi="Arial" w:cs="Arial"/>
                <w:b/>
                <w:sz w:val="20"/>
                <w:szCs w:val="22"/>
                <w:lang w:val="vi"/>
              </w:rPr>
              <w:t>phát</w:t>
            </w:r>
            <w:r w:rsidRPr="00FC6112">
              <w:rPr>
                <w:rFonts w:ascii="Arial" w:eastAsia="Arial" w:hAnsi="Arial" w:cs="Arial"/>
                <w:b/>
                <w:spacing w:val="2"/>
                <w:sz w:val="20"/>
                <w:szCs w:val="22"/>
                <w:lang w:val="vi"/>
              </w:rPr>
              <w:t xml:space="preserve"> </w:t>
            </w:r>
            <w:r w:rsidRPr="00FC6112">
              <w:rPr>
                <w:rFonts w:ascii="Arial" w:eastAsia="Arial" w:hAnsi="Arial" w:cs="Arial"/>
                <w:b/>
                <w:sz w:val="20"/>
                <w:szCs w:val="22"/>
                <w:lang w:val="vi"/>
              </w:rPr>
              <w:t>AIRMET</w:t>
            </w:r>
            <w:r w:rsidRPr="00FC6112">
              <w:rPr>
                <w:rFonts w:ascii="Arial" w:eastAsia="Arial" w:hAnsi="Arial" w:cs="Arial"/>
                <w:b/>
                <w:spacing w:val="-4"/>
                <w:sz w:val="20"/>
                <w:szCs w:val="22"/>
                <w:lang w:val="vi"/>
              </w:rPr>
              <w:t xml:space="preserve"> </w:t>
            </w:r>
            <w:r w:rsidRPr="00FC6112">
              <w:rPr>
                <w:rFonts w:ascii="Arial" w:eastAsia="Arial" w:hAnsi="Arial" w:cs="Arial"/>
                <w:b/>
                <w:sz w:val="20"/>
                <w:szCs w:val="22"/>
                <w:lang w:val="vi"/>
              </w:rPr>
              <w:t>và</w:t>
            </w:r>
            <w:r w:rsidRPr="00FC6112">
              <w:rPr>
                <w:rFonts w:ascii="Arial" w:eastAsia="Arial" w:hAnsi="Arial" w:cs="Arial"/>
                <w:b/>
                <w:spacing w:val="-4"/>
                <w:sz w:val="20"/>
                <w:szCs w:val="22"/>
                <w:lang w:val="vi"/>
              </w:rPr>
              <w:t xml:space="preserve"> </w:t>
            </w:r>
            <w:r w:rsidRPr="00FC6112">
              <w:rPr>
                <w:rFonts w:ascii="Arial" w:eastAsia="Arial" w:hAnsi="Arial" w:cs="Arial"/>
                <w:b/>
                <w:sz w:val="20"/>
                <w:szCs w:val="22"/>
                <w:lang w:val="vi"/>
              </w:rPr>
              <w:t>chữ</w:t>
            </w:r>
            <w:r w:rsidRPr="00FC6112">
              <w:rPr>
                <w:rFonts w:ascii="Arial" w:eastAsia="Arial" w:hAnsi="Arial" w:cs="Arial"/>
                <w:b/>
                <w:spacing w:val="-5"/>
                <w:sz w:val="20"/>
                <w:szCs w:val="22"/>
                <w:lang w:val="vi"/>
              </w:rPr>
              <w:t xml:space="preserve"> </w:t>
            </w:r>
            <w:r w:rsidRPr="00FC6112">
              <w:rPr>
                <w:rFonts w:ascii="Arial" w:eastAsia="Arial" w:hAnsi="Arial" w:cs="Arial"/>
                <w:b/>
                <w:sz w:val="20"/>
                <w:szCs w:val="22"/>
                <w:lang w:val="vi"/>
              </w:rPr>
              <w:t>viết</w:t>
            </w:r>
            <w:r w:rsidRPr="00FC6112">
              <w:rPr>
                <w:rFonts w:ascii="Arial" w:eastAsia="Arial" w:hAnsi="Arial" w:cs="Arial"/>
                <w:b/>
                <w:spacing w:val="-5"/>
                <w:sz w:val="20"/>
                <w:szCs w:val="22"/>
                <w:lang w:val="vi"/>
              </w:rPr>
              <w:t xml:space="preserve"> tắt</w:t>
            </w:r>
          </w:p>
        </w:tc>
      </w:tr>
      <w:tr w:rsidR="00FC6112" w:rsidRPr="00FC6112" w14:paraId="768E057A" w14:textId="77777777" w:rsidTr="009E1CF3">
        <w:trPr>
          <w:trHeight w:val="731"/>
        </w:trPr>
        <w:tc>
          <w:tcPr>
            <w:tcW w:w="2268" w:type="dxa"/>
          </w:tcPr>
          <w:p w14:paraId="13921523"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Gió</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bề</w:t>
            </w:r>
            <w:r w:rsidRPr="00FC6112">
              <w:rPr>
                <w:rFonts w:ascii="Arial" w:eastAsia="Arial" w:hAnsi="Arial" w:cs="Arial"/>
                <w:spacing w:val="-4"/>
                <w:sz w:val="20"/>
                <w:szCs w:val="22"/>
                <w:lang w:val="vi"/>
              </w:rPr>
              <w:t xml:space="preserve"> </w:t>
            </w:r>
            <w:r w:rsidRPr="00FC6112">
              <w:rPr>
                <w:rFonts w:ascii="Arial" w:eastAsia="Arial" w:hAnsi="Arial" w:cs="Arial"/>
                <w:spacing w:val="-5"/>
                <w:sz w:val="20"/>
                <w:szCs w:val="22"/>
                <w:lang w:val="vi"/>
              </w:rPr>
              <w:t>mặt</w:t>
            </w:r>
          </w:p>
        </w:tc>
        <w:tc>
          <w:tcPr>
            <w:tcW w:w="6946" w:type="dxa"/>
          </w:tcPr>
          <w:p w14:paraId="6641A22D"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Gió</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bề</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mặt</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trên</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15</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m/s</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(30</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kt)</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trên</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diện</w:t>
            </w:r>
            <w:r w:rsidRPr="00FC6112">
              <w:rPr>
                <w:rFonts w:ascii="Arial" w:eastAsia="Arial" w:hAnsi="Arial" w:cs="Arial"/>
                <w:spacing w:val="-4"/>
                <w:sz w:val="20"/>
                <w:szCs w:val="22"/>
                <w:lang w:val="vi"/>
              </w:rPr>
              <w:t xml:space="preserve"> rộng</w:t>
            </w:r>
          </w:p>
          <w:p w14:paraId="7EF7769B"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(SFC</w:t>
            </w:r>
            <w:r w:rsidRPr="00FC6112">
              <w:rPr>
                <w:rFonts w:ascii="Arial" w:eastAsia="Arial" w:hAnsi="Arial" w:cs="Arial"/>
                <w:spacing w:val="-9"/>
                <w:sz w:val="20"/>
                <w:szCs w:val="22"/>
                <w:lang w:val="vi"/>
              </w:rPr>
              <w:t xml:space="preserve"> </w:t>
            </w:r>
            <w:r w:rsidRPr="00FC6112">
              <w:rPr>
                <w:rFonts w:ascii="Arial" w:eastAsia="Arial" w:hAnsi="Arial" w:cs="Arial"/>
                <w:sz w:val="20"/>
                <w:szCs w:val="22"/>
                <w:lang w:val="vi"/>
              </w:rPr>
              <w:t>WIND</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[+tốc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gió,</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hướng,</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và</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đơn</w:t>
            </w:r>
            <w:r w:rsidRPr="00FC6112">
              <w:rPr>
                <w:rFonts w:ascii="Arial" w:eastAsia="Arial" w:hAnsi="Arial" w:cs="Arial"/>
                <w:spacing w:val="-3"/>
                <w:sz w:val="20"/>
                <w:szCs w:val="22"/>
                <w:lang w:val="vi"/>
              </w:rPr>
              <w:t xml:space="preserve"> </w:t>
            </w:r>
            <w:r w:rsidRPr="00FC6112">
              <w:rPr>
                <w:rFonts w:ascii="Arial" w:eastAsia="Arial" w:hAnsi="Arial" w:cs="Arial"/>
                <w:spacing w:val="-4"/>
                <w:sz w:val="20"/>
                <w:szCs w:val="22"/>
                <w:lang w:val="vi"/>
              </w:rPr>
              <w:t>vị])</w:t>
            </w:r>
          </w:p>
        </w:tc>
      </w:tr>
      <w:tr w:rsidR="00FC6112" w:rsidRPr="00FC6112" w14:paraId="0E101105" w14:textId="77777777" w:rsidTr="009E1CF3">
        <w:trPr>
          <w:trHeight w:val="1206"/>
        </w:trPr>
        <w:tc>
          <w:tcPr>
            <w:tcW w:w="2268" w:type="dxa"/>
          </w:tcPr>
          <w:p w14:paraId="41750C30"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Tầm</w:t>
            </w:r>
            <w:r w:rsidRPr="00FC6112">
              <w:rPr>
                <w:rFonts w:ascii="Arial" w:eastAsia="Arial" w:hAnsi="Arial" w:cs="Arial"/>
                <w:spacing w:val="40"/>
                <w:sz w:val="20"/>
                <w:szCs w:val="22"/>
                <w:lang w:val="vi"/>
              </w:rPr>
              <w:t xml:space="preserve"> </w:t>
            </w:r>
            <w:r w:rsidRPr="00FC6112">
              <w:rPr>
                <w:rFonts w:ascii="Arial" w:eastAsia="Arial" w:hAnsi="Arial" w:cs="Arial"/>
                <w:sz w:val="20"/>
                <w:szCs w:val="22"/>
                <w:lang w:val="vi"/>
              </w:rPr>
              <w:t>nhìn</w:t>
            </w:r>
            <w:r w:rsidRPr="00FC6112">
              <w:rPr>
                <w:rFonts w:ascii="Arial" w:eastAsia="Arial" w:hAnsi="Arial" w:cs="Arial"/>
                <w:spacing w:val="40"/>
                <w:sz w:val="20"/>
                <w:szCs w:val="22"/>
                <w:lang w:val="vi"/>
              </w:rPr>
              <w:t xml:space="preserve"> </w:t>
            </w:r>
            <w:r w:rsidRPr="00FC6112">
              <w:rPr>
                <w:rFonts w:ascii="Arial" w:eastAsia="Arial" w:hAnsi="Arial" w:cs="Arial"/>
                <w:sz w:val="20"/>
                <w:szCs w:val="22"/>
                <w:lang w:val="vi"/>
              </w:rPr>
              <w:t>ngang</w:t>
            </w:r>
            <w:r w:rsidRPr="00FC6112">
              <w:rPr>
                <w:rFonts w:ascii="Arial" w:eastAsia="Arial" w:hAnsi="Arial" w:cs="Arial"/>
                <w:spacing w:val="40"/>
                <w:sz w:val="20"/>
                <w:szCs w:val="22"/>
                <w:lang w:val="vi"/>
              </w:rPr>
              <w:t xml:space="preserve"> </w:t>
            </w:r>
            <w:r w:rsidRPr="00FC6112">
              <w:rPr>
                <w:rFonts w:ascii="Arial" w:eastAsia="Arial" w:hAnsi="Arial" w:cs="Arial"/>
                <w:sz w:val="20"/>
                <w:szCs w:val="22"/>
                <w:lang w:val="vi"/>
              </w:rPr>
              <w:t>lớp</w:t>
            </w:r>
            <w:r w:rsidRPr="00FC6112">
              <w:rPr>
                <w:rFonts w:ascii="Arial" w:eastAsia="Arial" w:hAnsi="Arial" w:cs="Arial"/>
                <w:spacing w:val="40"/>
                <w:sz w:val="20"/>
                <w:szCs w:val="22"/>
                <w:lang w:val="vi"/>
              </w:rPr>
              <w:t xml:space="preserve"> </w:t>
            </w:r>
            <w:r w:rsidRPr="00FC6112">
              <w:rPr>
                <w:rFonts w:ascii="Arial" w:eastAsia="Arial" w:hAnsi="Arial" w:cs="Arial"/>
                <w:sz w:val="20"/>
                <w:szCs w:val="22"/>
                <w:lang w:val="vi"/>
              </w:rPr>
              <w:t>gần mặt đất</w:t>
            </w:r>
          </w:p>
        </w:tc>
        <w:tc>
          <w:tcPr>
            <w:tcW w:w="6946" w:type="dxa"/>
          </w:tcPr>
          <w:p w14:paraId="42615272"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Khu</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vực</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với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phạm vi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rộng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bị</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ảnh</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hưởng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bởi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tầm nhìn</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giảm xuống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dưới 5000 m, bao gồm hiện tượng thời tiết gây giảm tầm nhìn.</w:t>
            </w:r>
          </w:p>
          <w:p w14:paraId="2AA4C46B"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(SFC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VIS</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tầm nhìn</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ngang]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[một</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hoặc</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kết</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hợp</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của</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các</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hiện</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tượng thời</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tiết sau: BR, DS, DU, DZ, FC, FG, FU, GR, GS, HZ, PL, PO, RA, SA, SG, SN, SQ, SS or VA])</w:t>
            </w:r>
          </w:p>
        </w:tc>
      </w:tr>
      <w:tr w:rsidR="00FC6112" w:rsidRPr="00FC6112" w14:paraId="6840F426" w14:textId="77777777" w:rsidTr="009E1CF3">
        <w:trPr>
          <w:trHeight w:val="903"/>
        </w:trPr>
        <w:tc>
          <w:tcPr>
            <w:tcW w:w="2268" w:type="dxa"/>
          </w:tcPr>
          <w:p w14:paraId="19699F9F"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pacing w:val="-4"/>
                <w:sz w:val="20"/>
                <w:szCs w:val="22"/>
                <w:lang w:val="vi"/>
              </w:rPr>
              <w:t>Dông</w:t>
            </w:r>
          </w:p>
        </w:tc>
        <w:tc>
          <w:tcPr>
            <w:tcW w:w="6946" w:type="dxa"/>
          </w:tcPr>
          <w:p w14:paraId="041D5016" w14:textId="77777777" w:rsidR="00FC6112" w:rsidRPr="00FC6112" w:rsidRDefault="00FC6112" w:rsidP="002C5786">
            <w:pPr>
              <w:keepNext w:val="0"/>
              <w:keepLines w:val="0"/>
              <w:widowControl/>
              <w:numPr>
                <w:ilvl w:val="0"/>
                <w:numId w:val="32"/>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Dông</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riêng</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biệt</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không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kèm</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mưa</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đá</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(ISOL</w:t>
            </w:r>
            <w:r w:rsidRPr="00FC6112">
              <w:rPr>
                <w:rFonts w:ascii="Arial" w:eastAsia="Arial" w:hAnsi="Arial" w:cs="Arial"/>
                <w:spacing w:val="-6"/>
                <w:sz w:val="20"/>
                <w:szCs w:val="22"/>
                <w:lang w:val="vi"/>
              </w:rPr>
              <w:t xml:space="preserve"> </w:t>
            </w:r>
            <w:r w:rsidRPr="00FC6112">
              <w:rPr>
                <w:rFonts w:ascii="Arial" w:eastAsia="Arial" w:hAnsi="Arial" w:cs="Arial"/>
                <w:spacing w:val="-5"/>
                <w:sz w:val="20"/>
                <w:szCs w:val="22"/>
                <w:lang w:val="vi"/>
              </w:rPr>
              <w:t>TS)</w:t>
            </w:r>
          </w:p>
          <w:p w14:paraId="73960DBE" w14:textId="77777777" w:rsidR="00FC6112" w:rsidRPr="00FC6112" w:rsidRDefault="00FC6112" w:rsidP="002C5786">
            <w:pPr>
              <w:keepNext w:val="0"/>
              <w:keepLines w:val="0"/>
              <w:widowControl/>
              <w:numPr>
                <w:ilvl w:val="0"/>
                <w:numId w:val="32"/>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Dông</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rải</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rác</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không</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kèm</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mưa</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đá</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(OCNL</w:t>
            </w:r>
            <w:r w:rsidRPr="00FC6112">
              <w:rPr>
                <w:rFonts w:ascii="Arial" w:eastAsia="Arial" w:hAnsi="Arial" w:cs="Arial"/>
                <w:spacing w:val="-5"/>
                <w:sz w:val="20"/>
                <w:szCs w:val="22"/>
                <w:lang w:val="vi"/>
              </w:rPr>
              <w:t xml:space="preserve"> TS)</w:t>
            </w:r>
          </w:p>
          <w:p w14:paraId="5E9A233D" w14:textId="77777777" w:rsidR="00FC6112" w:rsidRPr="00FC6112" w:rsidRDefault="00FC6112" w:rsidP="002C5786">
            <w:pPr>
              <w:keepNext w:val="0"/>
              <w:keepLines w:val="0"/>
              <w:widowControl/>
              <w:numPr>
                <w:ilvl w:val="0"/>
                <w:numId w:val="32"/>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Dông</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riêng</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biệt</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kèm</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mưa</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đá</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(ISOL</w:t>
            </w:r>
            <w:r w:rsidRPr="00FC6112">
              <w:rPr>
                <w:rFonts w:ascii="Arial" w:eastAsia="Arial" w:hAnsi="Arial" w:cs="Arial"/>
                <w:spacing w:val="-5"/>
                <w:sz w:val="20"/>
                <w:szCs w:val="22"/>
                <w:lang w:val="vi"/>
              </w:rPr>
              <w:t xml:space="preserve"> </w:t>
            </w:r>
            <w:r w:rsidRPr="00FC6112">
              <w:rPr>
                <w:rFonts w:ascii="Arial" w:eastAsia="Arial" w:hAnsi="Arial" w:cs="Arial"/>
                <w:spacing w:val="-4"/>
                <w:sz w:val="20"/>
                <w:szCs w:val="22"/>
                <w:lang w:val="vi"/>
              </w:rPr>
              <w:t>TSGR)</w:t>
            </w:r>
          </w:p>
          <w:p w14:paraId="5A46C6AE" w14:textId="77777777" w:rsidR="00FC6112" w:rsidRPr="00FC6112" w:rsidRDefault="00FC6112" w:rsidP="002C5786">
            <w:pPr>
              <w:keepNext w:val="0"/>
              <w:keepLines w:val="0"/>
              <w:widowControl/>
              <w:numPr>
                <w:ilvl w:val="0"/>
                <w:numId w:val="32"/>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Dông</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rải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rác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kèm</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mưa</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đá</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(OCNL</w:t>
            </w:r>
            <w:r w:rsidRPr="00FC6112">
              <w:rPr>
                <w:rFonts w:ascii="Arial" w:eastAsia="Arial" w:hAnsi="Arial" w:cs="Arial"/>
                <w:spacing w:val="-5"/>
                <w:sz w:val="20"/>
                <w:szCs w:val="22"/>
                <w:lang w:val="vi"/>
              </w:rPr>
              <w:t xml:space="preserve"> </w:t>
            </w:r>
            <w:r w:rsidRPr="00FC6112">
              <w:rPr>
                <w:rFonts w:ascii="Arial" w:eastAsia="Arial" w:hAnsi="Arial" w:cs="Arial"/>
                <w:spacing w:val="-4"/>
                <w:sz w:val="20"/>
                <w:szCs w:val="22"/>
                <w:lang w:val="vi"/>
              </w:rPr>
              <w:t>TSGR)</w:t>
            </w:r>
          </w:p>
        </w:tc>
      </w:tr>
      <w:tr w:rsidR="00FC6112" w:rsidRPr="00FC6112" w14:paraId="03279EC9" w14:textId="77777777" w:rsidTr="009E1CF3">
        <w:trPr>
          <w:trHeight w:val="202"/>
        </w:trPr>
        <w:tc>
          <w:tcPr>
            <w:tcW w:w="2268" w:type="dxa"/>
          </w:tcPr>
          <w:p w14:paraId="1EE34813"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Núi</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bị</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che</w:t>
            </w:r>
            <w:r w:rsidRPr="00FC6112">
              <w:rPr>
                <w:rFonts w:ascii="Arial" w:eastAsia="Arial" w:hAnsi="Arial" w:cs="Arial"/>
                <w:spacing w:val="-4"/>
                <w:sz w:val="20"/>
                <w:szCs w:val="22"/>
                <w:lang w:val="vi"/>
              </w:rPr>
              <w:t xml:space="preserve"> </w:t>
            </w:r>
            <w:r w:rsidRPr="00FC6112">
              <w:rPr>
                <w:rFonts w:ascii="Arial" w:eastAsia="Arial" w:hAnsi="Arial" w:cs="Arial"/>
                <w:spacing w:val="-2"/>
                <w:sz w:val="20"/>
                <w:szCs w:val="22"/>
                <w:lang w:val="vi"/>
              </w:rPr>
              <w:t>khuất</w:t>
            </w:r>
          </w:p>
        </w:tc>
        <w:tc>
          <w:tcPr>
            <w:tcW w:w="6946" w:type="dxa"/>
          </w:tcPr>
          <w:p w14:paraId="1050B475"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Núi</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bị</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che</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khuất</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(MT</w:t>
            </w:r>
            <w:r w:rsidRPr="00FC6112">
              <w:rPr>
                <w:rFonts w:ascii="Arial" w:eastAsia="Arial" w:hAnsi="Arial" w:cs="Arial"/>
                <w:spacing w:val="-2"/>
                <w:sz w:val="20"/>
                <w:szCs w:val="22"/>
                <w:lang w:val="vi"/>
              </w:rPr>
              <w:t xml:space="preserve"> </w:t>
            </w:r>
            <w:r w:rsidRPr="00FC6112">
              <w:rPr>
                <w:rFonts w:ascii="Arial" w:eastAsia="Arial" w:hAnsi="Arial" w:cs="Arial"/>
                <w:spacing w:val="-4"/>
                <w:sz w:val="20"/>
                <w:szCs w:val="22"/>
                <w:lang w:val="vi"/>
              </w:rPr>
              <w:t>OBSC)</w:t>
            </w:r>
          </w:p>
        </w:tc>
      </w:tr>
      <w:tr w:rsidR="00FC6112" w:rsidRPr="00FC6112" w14:paraId="1231122E" w14:textId="77777777" w:rsidTr="009E1CF3">
        <w:trPr>
          <w:trHeight w:val="775"/>
        </w:trPr>
        <w:tc>
          <w:tcPr>
            <w:tcW w:w="2268" w:type="dxa"/>
          </w:tcPr>
          <w:p w14:paraId="220333ED"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pacing w:val="-5"/>
                <w:sz w:val="20"/>
                <w:szCs w:val="22"/>
                <w:lang w:val="vi"/>
              </w:rPr>
              <w:t>Mây</w:t>
            </w:r>
          </w:p>
        </w:tc>
        <w:tc>
          <w:tcPr>
            <w:tcW w:w="6946" w:type="dxa"/>
          </w:tcPr>
          <w:p w14:paraId="6FEBD9B2"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Khu</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vực</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với</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phạm vi</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rộng</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bị</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bao</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phủ</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bởi</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9"/>
                <w:sz w:val="20"/>
                <w:szCs w:val="22"/>
                <w:lang w:val="vi"/>
              </w:rPr>
              <w:t xml:space="preserve"> </w:t>
            </w:r>
            <w:r w:rsidRPr="00FC6112">
              <w:rPr>
                <w:rFonts w:ascii="Arial" w:eastAsia="Arial" w:hAnsi="Arial" w:cs="Arial"/>
                <w:sz w:val="20"/>
                <w:szCs w:val="22"/>
                <w:lang w:val="vi"/>
              </w:rPr>
              <w:t>có</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vân</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lượng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BKN</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hoặc OVC với độ cao chân mây thấp dưới 300 m (1000 ft) so với mặt đất:</w:t>
            </w:r>
          </w:p>
          <w:p w14:paraId="460B8743" w14:textId="77777777" w:rsidR="00FC6112" w:rsidRPr="00FC6112" w:rsidRDefault="00FC6112" w:rsidP="002C5786">
            <w:pPr>
              <w:keepNext w:val="0"/>
              <w:keepLines w:val="0"/>
              <w:widowControl/>
              <w:numPr>
                <w:ilvl w:val="0"/>
                <w:numId w:val="31"/>
              </w:numPr>
              <w:tabs>
                <w:tab w:val="left" w:pos="284"/>
              </w:tabs>
              <w:autoSpaceDE w:val="0"/>
              <w:autoSpaceDN w:val="0"/>
              <w:spacing w:before="0"/>
              <w:ind w:left="284" w:hanging="177"/>
              <w:jc w:val="left"/>
              <w:rPr>
                <w:rFonts w:ascii="Arial" w:eastAsia="Arial" w:hAnsi="Arial" w:cs="Arial"/>
                <w:sz w:val="20"/>
                <w:szCs w:val="22"/>
                <w:lang w:val="vi"/>
              </w:rPr>
            </w:pPr>
            <w:r w:rsidRPr="00FC6112">
              <w:rPr>
                <w:rFonts w:ascii="Arial" w:eastAsia="Arial" w:hAnsi="Arial" w:cs="Arial"/>
                <w:sz w:val="20"/>
                <w:szCs w:val="22"/>
                <w:lang w:val="vi"/>
              </w:rPr>
              <w:t>BKN</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CLD</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cao</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chân mây,</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đỉnh</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và</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đơn</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vị</w:t>
            </w:r>
            <w:r w:rsidRPr="00FC6112">
              <w:rPr>
                <w:rFonts w:ascii="Arial" w:eastAsia="Arial" w:hAnsi="Arial" w:cs="Arial"/>
                <w:spacing w:val="-5"/>
                <w:sz w:val="20"/>
                <w:szCs w:val="22"/>
                <w:lang w:val="vi"/>
              </w:rPr>
              <w:t xml:space="preserve"> đo)</w:t>
            </w:r>
          </w:p>
          <w:p w14:paraId="4350EA15" w14:textId="77777777" w:rsidR="00FC6112" w:rsidRPr="00FC6112" w:rsidRDefault="00FC6112" w:rsidP="002C5786">
            <w:pPr>
              <w:keepNext w:val="0"/>
              <w:keepLines w:val="0"/>
              <w:widowControl/>
              <w:numPr>
                <w:ilvl w:val="0"/>
                <w:numId w:val="31"/>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OVC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CLD</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cao</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chân</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đỉnh</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và</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đơn</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vị</w:t>
            </w:r>
            <w:r w:rsidRPr="00FC6112">
              <w:rPr>
                <w:rFonts w:ascii="Arial" w:eastAsia="Arial" w:hAnsi="Arial" w:cs="Arial"/>
                <w:spacing w:val="-5"/>
                <w:sz w:val="20"/>
                <w:szCs w:val="22"/>
                <w:lang w:val="vi"/>
              </w:rPr>
              <w:t xml:space="preserve"> đo)</w:t>
            </w:r>
          </w:p>
        </w:tc>
      </w:tr>
      <w:tr w:rsidR="00FC6112" w:rsidRPr="00FC6112" w14:paraId="3A72B93C" w14:textId="77777777" w:rsidTr="009E1CF3">
        <w:trPr>
          <w:trHeight w:val="775"/>
        </w:trPr>
        <w:tc>
          <w:tcPr>
            <w:tcW w:w="2268" w:type="dxa"/>
          </w:tcPr>
          <w:p w14:paraId="7F932D6C" w14:textId="77777777" w:rsidR="00FC6112" w:rsidRPr="00FC6112" w:rsidRDefault="00FC6112" w:rsidP="002C5786">
            <w:pPr>
              <w:keepNext w:val="0"/>
              <w:keepLines w:val="0"/>
              <w:autoSpaceDE w:val="0"/>
              <w:autoSpaceDN w:val="0"/>
              <w:spacing w:before="0"/>
              <w:ind w:left="107"/>
              <w:jc w:val="left"/>
              <w:rPr>
                <w:rFonts w:ascii="Arial" w:eastAsia="Arial" w:hAnsi="Arial" w:cs="Arial"/>
                <w:spacing w:val="-5"/>
                <w:sz w:val="20"/>
                <w:szCs w:val="22"/>
                <w:lang w:val="vi"/>
              </w:rPr>
            </w:pPr>
            <w:r w:rsidRPr="00FC6112">
              <w:rPr>
                <w:rFonts w:ascii="Arial" w:eastAsia="Arial" w:hAnsi="Arial" w:cs="Arial"/>
                <w:sz w:val="20"/>
                <w:szCs w:val="22"/>
                <w:lang w:val="vi"/>
              </w:rPr>
              <w:t>Mây</w:t>
            </w:r>
            <w:r w:rsidRPr="00FC6112">
              <w:rPr>
                <w:rFonts w:ascii="Arial" w:eastAsia="Arial" w:hAnsi="Arial" w:cs="Arial"/>
                <w:spacing w:val="-6"/>
                <w:sz w:val="20"/>
                <w:szCs w:val="22"/>
                <w:lang w:val="vi"/>
              </w:rPr>
              <w:t xml:space="preserve"> </w:t>
            </w:r>
            <w:r w:rsidRPr="00FC6112">
              <w:rPr>
                <w:rFonts w:ascii="Arial" w:eastAsia="Arial" w:hAnsi="Arial" w:cs="Arial"/>
                <w:spacing w:val="-5"/>
                <w:sz w:val="20"/>
                <w:szCs w:val="22"/>
                <w:lang w:val="vi"/>
              </w:rPr>
              <w:t>CB</w:t>
            </w:r>
          </w:p>
        </w:tc>
        <w:tc>
          <w:tcPr>
            <w:tcW w:w="6946" w:type="dxa"/>
          </w:tcPr>
          <w:p w14:paraId="4C4289B6" w14:textId="77777777" w:rsidR="00FC6112" w:rsidRPr="00FC6112" w:rsidRDefault="00FC6112" w:rsidP="002C5786">
            <w:pPr>
              <w:keepNext w:val="0"/>
              <w:keepLines w:val="0"/>
              <w:widowControl/>
              <w:numPr>
                <w:ilvl w:val="0"/>
                <w:numId w:val="30"/>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Riêng</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biệt</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(ISOL</w:t>
            </w:r>
            <w:r w:rsidRPr="00FC6112">
              <w:rPr>
                <w:rFonts w:ascii="Arial" w:eastAsia="Arial" w:hAnsi="Arial" w:cs="Arial"/>
                <w:spacing w:val="-6"/>
                <w:sz w:val="20"/>
                <w:szCs w:val="22"/>
                <w:lang w:val="vi"/>
              </w:rPr>
              <w:t xml:space="preserve"> </w:t>
            </w:r>
            <w:r w:rsidRPr="00FC6112">
              <w:rPr>
                <w:rFonts w:ascii="Arial" w:eastAsia="Arial" w:hAnsi="Arial" w:cs="Arial"/>
                <w:spacing w:val="-5"/>
                <w:sz w:val="20"/>
                <w:szCs w:val="22"/>
                <w:lang w:val="vi"/>
              </w:rPr>
              <w:t>CB)</w:t>
            </w:r>
          </w:p>
          <w:p w14:paraId="2FA9E02A" w14:textId="77777777" w:rsidR="00FC6112" w:rsidRPr="00FC6112" w:rsidRDefault="00FC6112" w:rsidP="002C5786">
            <w:pPr>
              <w:keepNext w:val="0"/>
              <w:keepLines w:val="0"/>
              <w:widowControl/>
              <w:numPr>
                <w:ilvl w:val="0"/>
                <w:numId w:val="30"/>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Rải</w:t>
            </w:r>
            <w:r w:rsidRPr="00FC6112">
              <w:rPr>
                <w:rFonts w:ascii="Arial" w:eastAsia="Arial" w:hAnsi="Arial" w:cs="Arial"/>
                <w:spacing w:val="-9"/>
                <w:sz w:val="20"/>
                <w:szCs w:val="22"/>
                <w:lang w:val="vi"/>
              </w:rPr>
              <w:t xml:space="preserve"> </w:t>
            </w:r>
            <w:r w:rsidRPr="00FC6112">
              <w:rPr>
                <w:rFonts w:ascii="Arial" w:eastAsia="Arial" w:hAnsi="Arial" w:cs="Arial"/>
                <w:sz w:val="20"/>
                <w:szCs w:val="22"/>
                <w:lang w:val="vi"/>
              </w:rPr>
              <w:t>rác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(OCNL</w:t>
            </w:r>
            <w:r w:rsidRPr="00FC6112">
              <w:rPr>
                <w:rFonts w:ascii="Arial" w:eastAsia="Arial" w:hAnsi="Arial" w:cs="Arial"/>
                <w:spacing w:val="-3"/>
                <w:sz w:val="20"/>
                <w:szCs w:val="22"/>
                <w:lang w:val="vi"/>
              </w:rPr>
              <w:t xml:space="preserve"> </w:t>
            </w:r>
            <w:r w:rsidRPr="00FC6112">
              <w:rPr>
                <w:rFonts w:ascii="Arial" w:eastAsia="Arial" w:hAnsi="Arial" w:cs="Arial"/>
                <w:spacing w:val="-5"/>
                <w:sz w:val="20"/>
                <w:szCs w:val="22"/>
                <w:lang w:val="vi"/>
              </w:rPr>
              <w:t>CB)</w:t>
            </w:r>
          </w:p>
          <w:p w14:paraId="230964F4"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Dày</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đặc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(FRQ</w:t>
            </w:r>
            <w:r w:rsidRPr="00FC6112">
              <w:rPr>
                <w:rFonts w:ascii="Arial" w:eastAsia="Arial" w:hAnsi="Arial" w:cs="Arial"/>
                <w:spacing w:val="-4"/>
                <w:sz w:val="20"/>
                <w:szCs w:val="22"/>
                <w:lang w:val="vi"/>
              </w:rPr>
              <w:t xml:space="preserve"> </w:t>
            </w:r>
            <w:r w:rsidRPr="00FC6112">
              <w:rPr>
                <w:rFonts w:ascii="Arial" w:eastAsia="Arial" w:hAnsi="Arial" w:cs="Arial"/>
                <w:spacing w:val="-5"/>
                <w:sz w:val="20"/>
                <w:szCs w:val="22"/>
                <w:lang w:val="vi"/>
              </w:rPr>
              <w:t>CB)</w:t>
            </w:r>
          </w:p>
        </w:tc>
      </w:tr>
      <w:tr w:rsidR="00FC6112" w:rsidRPr="00FC6112" w14:paraId="241C5580" w14:textId="77777777" w:rsidTr="009E1CF3">
        <w:trPr>
          <w:trHeight w:val="775"/>
        </w:trPr>
        <w:tc>
          <w:tcPr>
            <w:tcW w:w="2268" w:type="dxa"/>
          </w:tcPr>
          <w:p w14:paraId="5E390F68" w14:textId="77777777" w:rsidR="00FC6112" w:rsidRPr="00FC6112" w:rsidRDefault="00FC6112" w:rsidP="002C5786">
            <w:pPr>
              <w:keepNext w:val="0"/>
              <w:keepLines w:val="0"/>
              <w:autoSpaceDE w:val="0"/>
              <w:autoSpaceDN w:val="0"/>
              <w:spacing w:before="0"/>
              <w:ind w:left="107"/>
              <w:jc w:val="left"/>
              <w:rPr>
                <w:rFonts w:ascii="Arial" w:eastAsia="Arial" w:hAnsi="Arial" w:cs="Arial"/>
                <w:spacing w:val="-5"/>
                <w:sz w:val="20"/>
                <w:szCs w:val="22"/>
                <w:lang w:val="vi"/>
              </w:rPr>
            </w:pPr>
            <w:r w:rsidRPr="00FC6112">
              <w:rPr>
                <w:rFonts w:ascii="Arial" w:eastAsia="Arial" w:hAnsi="Arial" w:cs="Arial"/>
                <w:sz w:val="20"/>
                <w:szCs w:val="22"/>
                <w:lang w:val="vi"/>
              </w:rPr>
              <w:t>Mây</w:t>
            </w:r>
            <w:r w:rsidRPr="00FC6112">
              <w:rPr>
                <w:rFonts w:ascii="Arial" w:eastAsia="Arial" w:hAnsi="Arial" w:cs="Arial"/>
                <w:spacing w:val="-8"/>
                <w:sz w:val="20"/>
                <w:szCs w:val="22"/>
                <w:lang w:val="vi"/>
              </w:rPr>
              <w:t xml:space="preserve"> </w:t>
            </w:r>
            <w:r w:rsidRPr="00FC6112">
              <w:rPr>
                <w:rFonts w:ascii="Arial" w:eastAsia="Arial" w:hAnsi="Arial" w:cs="Arial"/>
                <w:spacing w:val="-5"/>
                <w:sz w:val="20"/>
                <w:szCs w:val="22"/>
                <w:lang w:val="vi"/>
              </w:rPr>
              <w:t>TCU</w:t>
            </w:r>
          </w:p>
        </w:tc>
        <w:tc>
          <w:tcPr>
            <w:tcW w:w="6946" w:type="dxa"/>
          </w:tcPr>
          <w:p w14:paraId="4E10F61A" w14:textId="77777777" w:rsidR="00FC6112" w:rsidRPr="00FC6112" w:rsidRDefault="00FC6112" w:rsidP="002C5786">
            <w:pPr>
              <w:keepNext w:val="0"/>
              <w:keepLines w:val="0"/>
              <w:widowControl/>
              <w:numPr>
                <w:ilvl w:val="0"/>
                <w:numId w:val="29"/>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Riêng</w:t>
            </w:r>
            <w:r w:rsidRPr="00FC6112">
              <w:rPr>
                <w:rFonts w:ascii="Arial" w:eastAsia="Arial" w:hAnsi="Arial" w:cs="Arial"/>
                <w:spacing w:val="-8"/>
                <w:sz w:val="20"/>
                <w:szCs w:val="22"/>
                <w:lang w:val="vi"/>
              </w:rPr>
              <w:t xml:space="preserve"> </w:t>
            </w:r>
            <w:r w:rsidRPr="00FC6112">
              <w:rPr>
                <w:rFonts w:ascii="Arial" w:eastAsia="Arial" w:hAnsi="Arial" w:cs="Arial"/>
                <w:sz w:val="20"/>
                <w:szCs w:val="22"/>
                <w:lang w:val="vi"/>
              </w:rPr>
              <w:t>biệt</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ISOL</w:t>
            </w:r>
            <w:r w:rsidRPr="00FC6112">
              <w:rPr>
                <w:rFonts w:ascii="Arial" w:eastAsia="Arial" w:hAnsi="Arial" w:cs="Arial"/>
                <w:spacing w:val="-6"/>
                <w:sz w:val="20"/>
                <w:szCs w:val="22"/>
                <w:lang w:val="vi"/>
              </w:rPr>
              <w:t xml:space="preserve"> </w:t>
            </w:r>
            <w:r w:rsidRPr="00FC6112">
              <w:rPr>
                <w:rFonts w:ascii="Arial" w:eastAsia="Arial" w:hAnsi="Arial" w:cs="Arial"/>
                <w:spacing w:val="-5"/>
                <w:sz w:val="20"/>
                <w:szCs w:val="22"/>
                <w:lang w:val="vi"/>
              </w:rPr>
              <w:t>TCU</w:t>
            </w:r>
          </w:p>
          <w:p w14:paraId="7BBE1DCE" w14:textId="77777777" w:rsidR="00FC6112" w:rsidRPr="00FC6112" w:rsidRDefault="00FC6112" w:rsidP="002C5786">
            <w:pPr>
              <w:keepNext w:val="0"/>
              <w:keepLines w:val="0"/>
              <w:widowControl/>
              <w:numPr>
                <w:ilvl w:val="0"/>
                <w:numId w:val="29"/>
              </w:numPr>
              <w:tabs>
                <w:tab w:val="left" w:pos="228"/>
              </w:tabs>
              <w:autoSpaceDE w:val="0"/>
              <w:autoSpaceDN w:val="0"/>
              <w:spacing w:before="0"/>
              <w:ind w:left="228" w:hanging="121"/>
              <w:jc w:val="left"/>
              <w:rPr>
                <w:rFonts w:ascii="Arial" w:eastAsia="Arial" w:hAnsi="Arial" w:cs="Arial"/>
                <w:sz w:val="20"/>
                <w:szCs w:val="22"/>
                <w:lang w:val="vi"/>
              </w:rPr>
            </w:pPr>
            <w:r w:rsidRPr="00FC6112">
              <w:rPr>
                <w:rFonts w:ascii="Arial" w:eastAsia="Arial" w:hAnsi="Arial" w:cs="Arial"/>
                <w:sz w:val="20"/>
                <w:szCs w:val="22"/>
                <w:lang w:val="vi"/>
              </w:rPr>
              <w:t>Rải</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rác</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OCNL</w:t>
            </w:r>
            <w:r w:rsidRPr="00FC6112">
              <w:rPr>
                <w:rFonts w:ascii="Arial" w:eastAsia="Arial" w:hAnsi="Arial" w:cs="Arial"/>
                <w:spacing w:val="-5"/>
                <w:sz w:val="20"/>
                <w:szCs w:val="22"/>
                <w:lang w:val="vi"/>
              </w:rPr>
              <w:t xml:space="preserve"> TCU</w:t>
            </w:r>
          </w:p>
          <w:p w14:paraId="478A6A49"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Dày</w:t>
            </w:r>
            <w:r w:rsidRPr="00FC6112">
              <w:rPr>
                <w:rFonts w:ascii="Arial" w:eastAsia="Arial" w:hAnsi="Arial" w:cs="Arial"/>
                <w:spacing w:val="-8"/>
                <w:sz w:val="20"/>
                <w:szCs w:val="22"/>
                <w:lang w:val="vi"/>
              </w:rPr>
              <w:t xml:space="preserve"> </w:t>
            </w:r>
            <w:r w:rsidRPr="00FC6112">
              <w:rPr>
                <w:rFonts w:ascii="Arial" w:eastAsia="Arial" w:hAnsi="Arial" w:cs="Arial"/>
                <w:sz w:val="20"/>
                <w:szCs w:val="22"/>
                <w:lang w:val="vi"/>
              </w:rPr>
              <w:t>đặc</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FRQ</w:t>
            </w:r>
            <w:r w:rsidRPr="00FC6112">
              <w:rPr>
                <w:rFonts w:ascii="Arial" w:eastAsia="Arial" w:hAnsi="Arial" w:cs="Arial"/>
                <w:spacing w:val="-4"/>
                <w:sz w:val="20"/>
                <w:szCs w:val="22"/>
                <w:lang w:val="vi"/>
              </w:rPr>
              <w:t xml:space="preserve"> </w:t>
            </w:r>
            <w:r w:rsidRPr="00FC6112">
              <w:rPr>
                <w:rFonts w:ascii="Arial" w:eastAsia="Arial" w:hAnsi="Arial" w:cs="Arial"/>
                <w:spacing w:val="-5"/>
                <w:sz w:val="20"/>
                <w:szCs w:val="22"/>
                <w:lang w:val="vi"/>
              </w:rPr>
              <w:t>TCU</w:t>
            </w:r>
          </w:p>
        </w:tc>
      </w:tr>
      <w:tr w:rsidR="00FC6112" w:rsidRPr="00FC6112" w14:paraId="00512CB3" w14:textId="77777777" w:rsidTr="009E1CF3">
        <w:trPr>
          <w:trHeight w:val="426"/>
        </w:trPr>
        <w:tc>
          <w:tcPr>
            <w:tcW w:w="2268" w:type="dxa"/>
          </w:tcPr>
          <w:p w14:paraId="6E08E750" w14:textId="77777777" w:rsidR="00FC6112" w:rsidRPr="00FC6112" w:rsidRDefault="00FC6112" w:rsidP="002C5786">
            <w:pPr>
              <w:keepNext w:val="0"/>
              <w:keepLines w:val="0"/>
              <w:autoSpaceDE w:val="0"/>
              <w:autoSpaceDN w:val="0"/>
              <w:spacing w:before="0"/>
              <w:ind w:left="107"/>
              <w:jc w:val="left"/>
              <w:rPr>
                <w:rFonts w:ascii="Arial" w:eastAsia="Arial" w:hAnsi="Arial" w:cs="Arial"/>
                <w:spacing w:val="-5"/>
                <w:sz w:val="20"/>
                <w:szCs w:val="22"/>
                <w:lang w:val="vi"/>
              </w:rPr>
            </w:pPr>
            <w:r w:rsidRPr="00FC6112">
              <w:rPr>
                <w:rFonts w:ascii="Arial" w:eastAsia="Arial" w:hAnsi="Arial" w:cs="Arial"/>
                <w:sz w:val="20"/>
                <w:szCs w:val="22"/>
                <w:lang w:val="vi"/>
              </w:rPr>
              <w:t>Đóng</w:t>
            </w:r>
            <w:r w:rsidRPr="00FC6112">
              <w:rPr>
                <w:rFonts w:ascii="Arial" w:eastAsia="Arial" w:hAnsi="Arial" w:cs="Arial"/>
                <w:spacing w:val="-8"/>
                <w:sz w:val="20"/>
                <w:szCs w:val="22"/>
                <w:lang w:val="vi"/>
              </w:rPr>
              <w:t xml:space="preserve"> </w:t>
            </w:r>
            <w:r w:rsidRPr="00FC6112">
              <w:rPr>
                <w:rFonts w:ascii="Arial" w:eastAsia="Arial" w:hAnsi="Arial" w:cs="Arial"/>
                <w:spacing w:val="-4"/>
                <w:sz w:val="20"/>
                <w:szCs w:val="22"/>
                <w:lang w:val="vi"/>
              </w:rPr>
              <w:t>băng</w:t>
            </w:r>
          </w:p>
        </w:tc>
        <w:tc>
          <w:tcPr>
            <w:tcW w:w="6946" w:type="dxa"/>
          </w:tcPr>
          <w:p w14:paraId="669EE3C4" w14:textId="77777777" w:rsidR="00FC6112" w:rsidRPr="00FC6112" w:rsidRDefault="00FC6112" w:rsidP="002C5786">
            <w:pPr>
              <w:keepNext w:val="0"/>
              <w:keepLines w:val="0"/>
              <w:autoSpaceDE w:val="0"/>
              <w:autoSpaceDN w:val="0"/>
              <w:spacing w:before="0"/>
              <w:ind w:left="107" w:right="78"/>
              <w:rPr>
                <w:rFonts w:ascii="Arial" w:eastAsia="Arial" w:hAnsi="Arial" w:cs="Arial"/>
                <w:sz w:val="20"/>
                <w:szCs w:val="22"/>
                <w:lang w:val="vi"/>
              </w:rPr>
            </w:pPr>
            <w:r w:rsidRPr="00FC6112">
              <w:rPr>
                <w:rFonts w:ascii="Arial" w:eastAsia="Arial" w:hAnsi="Arial" w:cs="Arial"/>
                <w:sz w:val="20"/>
                <w:szCs w:val="22"/>
                <w:lang w:val="vi"/>
              </w:rPr>
              <w:t>Đóng</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băng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cường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trung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bình</w:t>
            </w:r>
            <w:r w:rsidRPr="00FC6112">
              <w:rPr>
                <w:rFonts w:ascii="Arial" w:eastAsia="Arial" w:hAnsi="Arial" w:cs="Arial"/>
                <w:spacing w:val="-1"/>
                <w:sz w:val="20"/>
                <w:szCs w:val="22"/>
                <w:lang w:val="vi"/>
              </w:rPr>
              <w:t xml:space="preserve"> </w:t>
            </w:r>
            <w:r w:rsidRPr="00FC6112">
              <w:rPr>
                <w:rFonts w:ascii="Arial" w:eastAsia="Arial" w:hAnsi="Arial" w:cs="Arial"/>
                <w:sz w:val="20"/>
                <w:szCs w:val="22"/>
                <w:lang w:val="vi"/>
              </w:rPr>
              <w:t>(ngoại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trừ đóng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băng</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trong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 xml:space="preserve">đối </w:t>
            </w:r>
            <w:r w:rsidRPr="00FC6112">
              <w:rPr>
                <w:rFonts w:ascii="Arial" w:eastAsia="Arial" w:hAnsi="Arial" w:cs="Arial"/>
                <w:spacing w:val="-4"/>
                <w:sz w:val="20"/>
                <w:szCs w:val="22"/>
                <w:lang w:val="vi"/>
              </w:rPr>
              <w:t>lưu)</w:t>
            </w:r>
          </w:p>
          <w:p w14:paraId="7894D235"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(MOD</w:t>
            </w:r>
            <w:r w:rsidRPr="00FC6112">
              <w:rPr>
                <w:rFonts w:ascii="Arial" w:eastAsia="Arial" w:hAnsi="Arial" w:cs="Arial"/>
                <w:spacing w:val="-7"/>
                <w:sz w:val="20"/>
                <w:szCs w:val="22"/>
                <w:lang w:val="vi"/>
              </w:rPr>
              <w:t xml:space="preserve"> </w:t>
            </w:r>
            <w:r w:rsidRPr="00FC6112">
              <w:rPr>
                <w:rFonts w:ascii="Arial" w:eastAsia="Arial" w:hAnsi="Arial" w:cs="Arial"/>
                <w:spacing w:val="-4"/>
                <w:sz w:val="20"/>
                <w:szCs w:val="22"/>
                <w:lang w:val="vi"/>
              </w:rPr>
              <w:t>ICE)</w:t>
            </w:r>
          </w:p>
        </w:tc>
      </w:tr>
      <w:tr w:rsidR="00FC6112" w:rsidRPr="00FC6112" w14:paraId="21ACB81A" w14:textId="77777777" w:rsidTr="009E1CF3">
        <w:trPr>
          <w:trHeight w:val="351"/>
        </w:trPr>
        <w:tc>
          <w:tcPr>
            <w:tcW w:w="2268" w:type="dxa"/>
          </w:tcPr>
          <w:p w14:paraId="452C82CE" w14:textId="77777777" w:rsidR="00FC6112" w:rsidRPr="00FC6112" w:rsidRDefault="00FC6112" w:rsidP="002C5786">
            <w:pPr>
              <w:keepNext w:val="0"/>
              <w:keepLines w:val="0"/>
              <w:autoSpaceDE w:val="0"/>
              <w:autoSpaceDN w:val="0"/>
              <w:spacing w:before="0"/>
              <w:ind w:left="107"/>
              <w:jc w:val="left"/>
              <w:rPr>
                <w:rFonts w:ascii="Arial" w:eastAsia="Arial" w:hAnsi="Arial" w:cs="Arial"/>
                <w:spacing w:val="-5"/>
                <w:sz w:val="20"/>
                <w:szCs w:val="22"/>
                <w:lang w:val="vi"/>
              </w:rPr>
            </w:pPr>
            <w:r w:rsidRPr="00FC6112">
              <w:rPr>
                <w:rFonts w:ascii="Arial" w:eastAsia="Arial" w:hAnsi="Arial" w:cs="Arial"/>
                <w:sz w:val="20"/>
                <w:szCs w:val="22"/>
                <w:lang w:val="vi"/>
              </w:rPr>
              <w:t>Nhiễu</w:t>
            </w:r>
            <w:r w:rsidRPr="00FC6112">
              <w:rPr>
                <w:rFonts w:ascii="Arial" w:eastAsia="Arial" w:hAnsi="Arial" w:cs="Arial"/>
                <w:spacing w:val="-10"/>
                <w:sz w:val="20"/>
                <w:szCs w:val="22"/>
                <w:lang w:val="vi"/>
              </w:rPr>
              <w:t xml:space="preserve"> </w:t>
            </w:r>
            <w:r w:rsidRPr="00FC6112">
              <w:rPr>
                <w:rFonts w:ascii="Arial" w:eastAsia="Arial" w:hAnsi="Arial" w:cs="Arial"/>
                <w:spacing w:val="-4"/>
                <w:sz w:val="20"/>
                <w:szCs w:val="22"/>
                <w:lang w:val="vi"/>
              </w:rPr>
              <w:t>động</w:t>
            </w:r>
          </w:p>
        </w:tc>
        <w:tc>
          <w:tcPr>
            <w:tcW w:w="6946" w:type="dxa"/>
          </w:tcPr>
          <w:p w14:paraId="57A2E005"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Nhiễu</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động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cường</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trung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bình</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(ngoại</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trừ nhiễu</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động</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trong</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mây</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 xml:space="preserve">đối </w:t>
            </w:r>
            <w:r w:rsidRPr="00FC6112">
              <w:rPr>
                <w:rFonts w:ascii="Arial" w:eastAsia="Arial" w:hAnsi="Arial" w:cs="Arial"/>
                <w:spacing w:val="-4"/>
                <w:sz w:val="20"/>
                <w:szCs w:val="22"/>
                <w:lang w:val="vi"/>
              </w:rPr>
              <w:t>lưu)</w:t>
            </w:r>
          </w:p>
          <w:p w14:paraId="1E78F71C"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(MOD</w:t>
            </w:r>
            <w:r w:rsidRPr="00FC6112">
              <w:rPr>
                <w:rFonts w:ascii="Arial" w:eastAsia="Arial" w:hAnsi="Arial" w:cs="Arial"/>
                <w:spacing w:val="-7"/>
                <w:sz w:val="20"/>
                <w:szCs w:val="22"/>
                <w:lang w:val="vi"/>
              </w:rPr>
              <w:t xml:space="preserve"> </w:t>
            </w:r>
            <w:r w:rsidRPr="00FC6112">
              <w:rPr>
                <w:rFonts w:ascii="Arial" w:eastAsia="Arial" w:hAnsi="Arial" w:cs="Arial"/>
                <w:spacing w:val="-2"/>
                <w:sz w:val="20"/>
                <w:szCs w:val="22"/>
                <w:lang w:val="vi"/>
              </w:rPr>
              <w:t>TURB)</w:t>
            </w:r>
          </w:p>
        </w:tc>
      </w:tr>
      <w:tr w:rsidR="00FC6112" w:rsidRPr="00FC6112" w14:paraId="25535276" w14:textId="77777777" w:rsidTr="009E1CF3">
        <w:trPr>
          <w:trHeight w:val="458"/>
        </w:trPr>
        <w:tc>
          <w:tcPr>
            <w:tcW w:w="2268" w:type="dxa"/>
          </w:tcPr>
          <w:p w14:paraId="7A1F897F" w14:textId="77777777" w:rsidR="00FC6112" w:rsidRPr="00FC6112" w:rsidRDefault="00FC6112" w:rsidP="002C5786">
            <w:pPr>
              <w:keepNext w:val="0"/>
              <w:keepLines w:val="0"/>
              <w:autoSpaceDE w:val="0"/>
              <w:autoSpaceDN w:val="0"/>
              <w:spacing w:before="0"/>
              <w:ind w:left="107"/>
              <w:jc w:val="left"/>
              <w:rPr>
                <w:rFonts w:ascii="Arial" w:eastAsia="Arial" w:hAnsi="Arial" w:cs="Arial"/>
                <w:spacing w:val="-5"/>
                <w:sz w:val="20"/>
                <w:szCs w:val="22"/>
                <w:lang w:val="vi"/>
              </w:rPr>
            </w:pPr>
            <w:r w:rsidRPr="00FC6112">
              <w:rPr>
                <w:rFonts w:ascii="Arial" w:eastAsia="Arial" w:hAnsi="Arial" w:cs="Arial"/>
                <w:sz w:val="20"/>
                <w:szCs w:val="22"/>
                <w:lang w:val="vi"/>
              </w:rPr>
              <w:t>Sóng</w:t>
            </w:r>
            <w:r w:rsidRPr="00FC6112">
              <w:rPr>
                <w:rFonts w:ascii="Arial" w:eastAsia="Arial" w:hAnsi="Arial" w:cs="Arial"/>
                <w:spacing w:val="-7"/>
                <w:sz w:val="20"/>
                <w:szCs w:val="22"/>
                <w:lang w:val="vi"/>
              </w:rPr>
              <w:t xml:space="preserve"> </w:t>
            </w:r>
            <w:r w:rsidRPr="00FC6112">
              <w:rPr>
                <w:rFonts w:ascii="Arial" w:eastAsia="Arial" w:hAnsi="Arial" w:cs="Arial"/>
                <w:spacing w:val="-5"/>
                <w:sz w:val="20"/>
                <w:szCs w:val="22"/>
                <w:lang w:val="vi"/>
              </w:rPr>
              <w:t>núi</w:t>
            </w:r>
          </w:p>
        </w:tc>
        <w:tc>
          <w:tcPr>
            <w:tcW w:w="6946" w:type="dxa"/>
          </w:tcPr>
          <w:p w14:paraId="26EAB4FD"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Sóng</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núi</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cường</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độ</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trung</w:t>
            </w:r>
            <w:r w:rsidRPr="00FC6112">
              <w:rPr>
                <w:rFonts w:ascii="Arial" w:eastAsia="Arial" w:hAnsi="Arial" w:cs="Arial"/>
                <w:spacing w:val="-5"/>
                <w:sz w:val="20"/>
                <w:szCs w:val="22"/>
                <w:lang w:val="vi"/>
              </w:rPr>
              <w:t xml:space="preserve"> </w:t>
            </w:r>
            <w:r w:rsidRPr="00FC6112">
              <w:rPr>
                <w:rFonts w:ascii="Arial" w:eastAsia="Arial" w:hAnsi="Arial" w:cs="Arial"/>
                <w:spacing w:val="-4"/>
                <w:sz w:val="20"/>
                <w:szCs w:val="22"/>
                <w:lang w:val="vi"/>
              </w:rPr>
              <w:t>bình</w:t>
            </w:r>
          </w:p>
          <w:p w14:paraId="152E1E76" w14:textId="77777777" w:rsidR="00FC6112" w:rsidRPr="00FC6112" w:rsidRDefault="00FC6112" w:rsidP="002C5786">
            <w:pPr>
              <w:keepNext w:val="0"/>
              <w:keepLines w:val="0"/>
              <w:autoSpaceDE w:val="0"/>
              <w:autoSpaceDN w:val="0"/>
              <w:spacing w:before="0"/>
              <w:ind w:left="107"/>
              <w:rPr>
                <w:rFonts w:ascii="Arial" w:eastAsia="Arial" w:hAnsi="Arial" w:cs="Arial"/>
                <w:sz w:val="20"/>
                <w:szCs w:val="22"/>
                <w:lang w:val="vi"/>
              </w:rPr>
            </w:pPr>
            <w:r w:rsidRPr="00FC6112">
              <w:rPr>
                <w:rFonts w:ascii="Arial" w:eastAsia="Arial" w:hAnsi="Arial" w:cs="Arial"/>
                <w:sz w:val="20"/>
                <w:szCs w:val="22"/>
                <w:lang w:val="vi"/>
              </w:rPr>
              <w:t>(MOD</w:t>
            </w:r>
            <w:r w:rsidRPr="00FC6112">
              <w:rPr>
                <w:rFonts w:ascii="Arial" w:eastAsia="Arial" w:hAnsi="Arial" w:cs="Arial"/>
                <w:spacing w:val="-7"/>
                <w:sz w:val="20"/>
                <w:szCs w:val="22"/>
                <w:lang w:val="vi"/>
              </w:rPr>
              <w:t xml:space="preserve"> </w:t>
            </w:r>
            <w:r w:rsidRPr="00FC6112">
              <w:rPr>
                <w:rFonts w:ascii="Arial" w:eastAsia="Arial" w:hAnsi="Arial" w:cs="Arial"/>
                <w:spacing w:val="-4"/>
                <w:sz w:val="20"/>
                <w:szCs w:val="22"/>
                <w:lang w:val="vi"/>
              </w:rPr>
              <w:t>MTW)</w:t>
            </w:r>
          </w:p>
        </w:tc>
      </w:tr>
      <w:tr w:rsidR="00FC6112" w:rsidRPr="00FC6112" w14:paraId="796B2934" w14:textId="77777777" w:rsidTr="009E1CF3">
        <w:trPr>
          <w:trHeight w:val="143"/>
        </w:trPr>
        <w:tc>
          <w:tcPr>
            <w:tcW w:w="9214" w:type="dxa"/>
            <w:gridSpan w:val="2"/>
          </w:tcPr>
          <w:p w14:paraId="088F382F" w14:textId="77777777" w:rsidR="00FC6112" w:rsidRPr="009E1CF3" w:rsidRDefault="00FC6112" w:rsidP="009E1CF3">
            <w:pPr>
              <w:keepNext w:val="0"/>
              <w:keepLines w:val="0"/>
              <w:autoSpaceDE w:val="0"/>
              <w:autoSpaceDN w:val="0"/>
              <w:spacing w:before="0"/>
              <w:rPr>
                <w:rFonts w:ascii="Arial" w:eastAsia="Arial" w:hAnsi="Arial" w:cs="Arial"/>
                <w:sz w:val="20"/>
                <w:szCs w:val="22"/>
                <w:lang w:val="en-US"/>
              </w:rPr>
            </w:pPr>
          </w:p>
        </w:tc>
      </w:tr>
    </w:tbl>
    <w:p w14:paraId="1F18B0B2" w14:textId="77777777" w:rsidR="00FC6112" w:rsidRPr="00FC6112" w:rsidRDefault="00FC6112" w:rsidP="009E1CF3">
      <w:pPr>
        <w:keepNext w:val="0"/>
        <w:keepLines w:val="0"/>
        <w:widowControl/>
        <w:spacing w:before="0"/>
        <w:ind w:firstLine="567"/>
        <w:jc w:val="left"/>
        <w:rPr>
          <w:rFonts w:ascii="TimesNewRomanPS-BoldMT" w:eastAsia="Calibri" w:hAnsi="TimesNewRomanPS-BoldMT"/>
          <w:color w:val="000000"/>
          <w:sz w:val="20"/>
          <w:lang w:val="en-US"/>
        </w:rPr>
      </w:pPr>
    </w:p>
    <w:p w14:paraId="113F596F" w14:textId="77777777" w:rsidR="00FC6112" w:rsidRPr="00FC6112" w:rsidRDefault="00FC6112" w:rsidP="009E1CF3">
      <w:pPr>
        <w:keepNext w:val="0"/>
        <w:keepLines w:val="0"/>
        <w:widowControl/>
        <w:numPr>
          <w:ilvl w:val="1"/>
          <w:numId w:val="24"/>
        </w:numPr>
        <w:tabs>
          <w:tab w:val="left" w:pos="426"/>
          <w:tab w:val="left" w:pos="1004"/>
        </w:tabs>
        <w:autoSpaceDE w:val="0"/>
        <w:autoSpaceDN w:val="0"/>
        <w:spacing w:before="0"/>
        <w:ind w:left="0" w:right="448" w:firstLine="567"/>
        <w:contextualSpacing/>
        <w:jc w:val="left"/>
        <w:rPr>
          <w:rFonts w:eastAsia="Calibri"/>
          <w:b/>
          <w:color w:val="000000"/>
          <w:lang w:val="en-US"/>
        </w:rPr>
      </w:pPr>
      <w:r w:rsidRPr="00FC6112">
        <w:rPr>
          <w:rFonts w:eastAsia="Calibri"/>
          <w:b/>
          <w:color w:val="000000"/>
          <w:lang w:val="vi-VN"/>
        </w:rPr>
        <w:t xml:space="preserve">Hủy </w:t>
      </w:r>
      <w:r w:rsidRPr="00FC6112">
        <w:rPr>
          <w:rFonts w:eastAsia="Calibri"/>
          <w:b/>
          <w:color w:val="000000"/>
          <w:lang w:val="en-US"/>
        </w:rPr>
        <w:t>AIRMET</w:t>
      </w:r>
    </w:p>
    <w:p w14:paraId="4656B6B7" w14:textId="77777777" w:rsidR="00FC6112" w:rsidRPr="00FC6112" w:rsidRDefault="00FC6112" w:rsidP="009E1CF3">
      <w:pPr>
        <w:keepNext w:val="0"/>
        <w:keepLines w:val="0"/>
        <w:tabs>
          <w:tab w:val="left" w:pos="426"/>
          <w:tab w:val="left" w:pos="1004"/>
        </w:tabs>
        <w:autoSpaceDE w:val="0"/>
        <w:autoSpaceDN w:val="0"/>
        <w:spacing w:before="0"/>
        <w:ind w:right="448"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AIRMET</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sẽ</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bị</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hủy</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bỏ</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khi</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hiện</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tượng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tiết</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nguy</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hiểm</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còn xảy</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ra</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hoặc</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không còn dự kiến sẽ xảy ra trong khu vực.</w:t>
      </w:r>
    </w:p>
    <w:p w14:paraId="07AC5796" w14:textId="77777777" w:rsidR="00FC6112" w:rsidRPr="00FC6112" w:rsidRDefault="00FC6112" w:rsidP="009E1CF3">
      <w:pPr>
        <w:keepNext w:val="0"/>
        <w:keepLines w:val="0"/>
        <w:tabs>
          <w:tab w:val="left" w:pos="426"/>
          <w:tab w:val="left" w:pos="1002"/>
        </w:tabs>
        <w:autoSpaceDE w:val="0"/>
        <w:autoSpaceDN w:val="0"/>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kỳ</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hiệu</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lực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một</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bản</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tin</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AIRMET</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là</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quá</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spacing w:val="-2"/>
          <w:lang w:val="en-US"/>
        </w:rPr>
        <w:t>4giờ.</w:t>
      </w:r>
    </w:p>
    <w:p w14:paraId="79A8C571" w14:textId="77777777" w:rsidR="00FC6112" w:rsidRPr="00FC6112" w:rsidRDefault="00FC6112" w:rsidP="002C5786">
      <w:pPr>
        <w:keepNext w:val="0"/>
        <w:keepLines w:val="0"/>
        <w:widowControl/>
        <w:spacing w:before="0"/>
        <w:jc w:val="left"/>
        <w:rPr>
          <w:b/>
          <w:sz w:val="26"/>
          <w:szCs w:val="22"/>
          <w:lang w:val="en-US"/>
        </w:rPr>
      </w:pPr>
    </w:p>
    <w:p w14:paraId="5AAB89D8" w14:textId="77777777" w:rsidR="00FC6112" w:rsidRPr="00FC6112" w:rsidRDefault="00FC6112" w:rsidP="00AC72CC">
      <w:pPr>
        <w:keepNext w:val="0"/>
        <w:keepLines w:val="0"/>
        <w:widowControl/>
        <w:spacing w:before="0"/>
        <w:ind w:right="370"/>
        <w:jc w:val="center"/>
        <w:rPr>
          <w:rFonts w:ascii="TimesNewRomanPS-BoldMT" w:eastAsia="Calibri" w:hAnsi="TimesNewRomanPS-BoldMT"/>
          <w:b/>
          <w:color w:val="000000"/>
          <w:lang w:val="en-US"/>
        </w:rPr>
      </w:pPr>
      <w:r w:rsidRPr="00FC6112">
        <w:rPr>
          <w:rFonts w:ascii="TimesNewRomanPS-BoldMT" w:eastAsia="Calibri" w:hAnsi="TimesNewRomanPS-BoldMT"/>
          <w:b/>
          <w:color w:val="000000"/>
          <w:lang w:val="en-US"/>
        </w:rPr>
        <w:t>VÍ</w:t>
      </w:r>
      <w:r w:rsidRPr="00FC6112">
        <w:rPr>
          <w:rFonts w:ascii="TimesNewRomanPS-BoldMT" w:eastAsia="Calibri" w:hAnsi="TimesNewRomanPS-BoldMT"/>
          <w:b/>
          <w:color w:val="000000"/>
          <w:spacing w:val="-2"/>
          <w:lang w:val="en-US"/>
        </w:rPr>
        <w:t xml:space="preserve"> </w:t>
      </w:r>
      <w:r w:rsidRPr="00FC6112">
        <w:rPr>
          <w:rFonts w:ascii="TimesNewRomanPS-BoldMT" w:eastAsia="Calibri" w:hAnsi="TimesNewRomanPS-BoldMT"/>
          <w:b/>
          <w:color w:val="000000"/>
          <w:lang w:val="en-US"/>
        </w:rPr>
        <w:t>DỤ</w:t>
      </w:r>
      <w:r w:rsidRPr="00FC6112">
        <w:rPr>
          <w:rFonts w:ascii="TimesNewRomanPS-BoldMT" w:eastAsia="Calibri" w:hAnsi="TimesNewRomanPS-BoldMT"/>
          <w:b/>
          <w:color w:val="000000"/>
          <w:spacing w:val="-2"/>
          <w:lang w:val="en-US"/>
        </w:rPr>
        <w:t xml:space="preserve"> </w:t>
      </w:r>
      <w:r w:rsidRPr="00FC6112">
        <w:rPr>
          <w:rFonts w:ascii="TimesNewRomanPS-BoldMT" w:eastAsia="Calibri" w:hAnsi="TimesNewRomanPS-BoldMT"/>
          <w:b/>
          <w:color w:val="000000"/>
          <w:lang w:val="en-US"/>
        </w:rPr>
        <w:t>AIRMET</w:t>
      </w:r>
      <w:r w:rsidRPr="00FC6112">
        <w:rPr>
          <w:rFonts w:ascii="TimesNewRomanPS-BoldMT" w:eastAsia="Calibri" w:hAnsi="TimesNewRomanPS-BoldMT"/>
          <w:b/>
          <w:color w:val="000000"/>
          <w:spacing w:val="-3"/>
          <w:lang w:val="en-US"/>
        </w:rPr>
        <w:t xml:space="preserve"> </w:t>
      </w:r>
      <w:r w:rsidRPr="00FC6112">
        <w:rPr>
          <w:rFonts w:ascii="TimesNewRomanPS-BoldMT" w:eastAsia="Calibri" w:hAnsi="TimesNewRomanPS-BoldMT"/>
          <w:b/>
          <w:color w:val="000000"/>
          <w:lang w:val="en-US"/>
        </w:rPr>
        <w:t>và</w:t>
      </w:r>
      <w:r w:rsidRPr="00FC6112">
        <w:rPr>
          <w:rFonts w:ascii="TimesNewRomanPS-BoldMT" w:eastAsia="Calibri" w:hAnsi="TimesNewRomanPS-BoldMT"/>
          <w:b/>
          <w:color w:val="000000"/>
          <w:spacing w:val="-1"/>
          <w:lang w:val="en-US"/>
        </w:rPr>
        <w:t xml:space="preserve"> </w:t>
      </w:r>
      <w:r w:rsidRPr="00FC6112">
        <w:rPr>
          <w:rFonts w:ascii="TimesNewRomanPS-BoldMT" w:eastAsia="Calibri" w:hAnsi="TimesNewRomanPS-BoldMT"/>
          <w:b/>
          <w:color w:val="000000"/>
          <w:lang w:val="en-US"/>
        </w:rPr>
        <w:t>AIRMET</w:t>
      </w:r>
      <w:r w:rsidRPr="00FC6112">
        <w:rPr>
          <w:rFonts w:ascii="TimesNewRomanPS-BoldMT" w:eastAsia="Calibri" w:hAnsi="TimesNewRomanPS-BoldMT"/>
          <w:b/>
          <w:color w:val="000000"/>
          <w:spacing w:val="-5"/>
          <w:lang w:val="en-US"/>
        </w:rPr>
        <w:t xml:space="preserve"> </w:t>
      </w:r>
      <w:r w:rsidRPr="00FC6112">
        <w:rPr>
          <w:rFonts w:ascii="TimesNewRomanPS-BoldMT" w:eastAsia="Calibri" w:hAnsi="TimesNewRomanPS-BoldMT"/>
          <w:b/>
          <w:color w:val="000000"/>
          <w:lang w:val="en-US"/>
        </w:rPr>
        <w:t>hủy</w:t>
      </w:r>
      <w:r w:rsidRPr="00FC6112">
        <w:rPr>
          <w:rFonts w:ascii="TimesNewRomanPS-BoldMT" w:eastAsia="Calibri" w:hAnsi="TimesNewRomanPS-BoldMT"/>
          <w:b/>
          <w:color w:val="000000"/>
          <w:spacing w:val="-7"/>
          <w:lang w:val="en-US"/>
        </w:rPr>
        <w:t xml:space="preserve"> </w:t>
      </w:r>
      <w:r w:rsidRPr="00FC6112">
        <w:rPr>
          <w:rFonts w:ascii="TimesNewRomanPS-BoldMT" w:eastAsia="Calibri" w:hAnsi="TimesNewRomanPS-BoldMT"/>
          <w:b/>
          <w:color w:val="000000"/>
          <w:lang w:val="en-US"/>
        </w:rPr>
        <w:t>tương</w:t>
      </w:r>
      <w:r w:rsidRPr="00FC6112">
        <w:rPr>
          <w:rFonts w:ascii="TimesNewRomanPS-BoldMT" w:eastAsia="Calibri" w:hAnsi="TimesNewRomanPS-BoldMT"/>
          <w:b/>
          <w:color w:val="000000"/>
          <w:spacing w:val="-3"/>
          <w:lang w:val="en-US"/>
        </w:rPr>
        <w:t xml:space="preserve"> </w:t>
      </w:r>
      <w:r w:rsidRPr="00FC6112">
        <w:rPr>
          <w:rFonts w:ascii="TimesNewRomanPS-BoldMT" w:eastAsia="Calibri" w:hAnsi="TimesNewRomanPS-BoldMT"/>
          <w:b/>
          <w:color w:val="000000"/>
          <w:spacing w:val="-5"/>
          <w:lang w:val="en-US"/>
        </w:rPr>
        <w:t>ứng</w:t>
      </w:r>
    </w:p>
    <w:p w14:paraId="01D3FECF" w14:textId="77777777" w:rsidR="00FC6112" w:rsidRPr="00FC6112" w:rsidRDefault="00FC6112" w:rsidP="002C5786">
      <w:pPr>
        <w:keepNext w:val="0"/>
        <w:keepLines w:val="0"/>
        <w:widowControl/>
        <w:spacing w:before="0"/>
        <w:jc w:val="left"/>
        <w:rPr>
          <w:b/>
          <w:sz w:val="11"/>
          <w:szCs w:val="22"/>
          <w:lang w:val="en-US"/>
        </w:rPr>
      </w:pPr>
    </w:p>
    <w:tbl>
      <w:tblPr>
        <w:tblW w:w="929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14"/>
        <w:gridCol w:w="4679"/>
      </w:tblGrid>
      <w:tr w:rsidR="00FC6112" w:rsidRPr="00FC6112" w14:paraId="5413C2B6" w14:textId="77777777" w:rsidTr="00AC72CC">
        <w:trPr>
          <w:trHeight w:val="1414"/>
        </w:trPr>
        <w:tc>
          <w:tcPr>
            <w:tcW w:w="4614" w:type="dxa"/>
          </w:tcPr>
          <w:p w14:paraId="3CE30EC9" w14:textId="77777777" w:rsidR="00FC6112" w:rsidRPr="00FC6112" w:rsidRDefault="00FC6112" w:rsidP="002C5786">
            <w:pPr>
              <w:keepNext w:val="0"/>
              <w:keepLines w:val="0"/>
              <w:autoSpaceDE w:val="0"/>
              <w:autoSpaceDN w:val="0"/>
              <w:spacing w:before="0"/>
              <w:ind w:left="6"/>
              <w:jc w:val="center"/>
              <w:rPr>
                <w:rFonts w:ascii="Arial" w:eastAsia="Arial" w:hAnsi="Arial" w:cs="Arial"/>
                <w:b/>
                <w:sz w:val="22"/>
                <w:szCs w:val="22"/>
                <w:lang w:val="vi"/>
              </w:rPr>
            </w:pPr>
            <w:r w:rsidRPr="00FC6112">
              <w:rPr>
                <w:rFonts w:ascii="Arial" w:eastAsia="Arial" w:hAnsi="Arial" w:cs="Arial"/>
                <w:b/>
                <w:spacing w:val="-2"/>
                <w:sz w:val="22"/>
                <w:szCs w:val="22"/>
                <w:lang w:val="vi"/>
              </w:rPr>
              <w:t>AIRMET</w:t>
            </w:r>
          </w:p>
          <w:p w14:paraId="6DBB08B7" w14:textId="77777777" w:rsidR="00FC6112" w:rsidRPr="00FC6112" w:rsidRDefault="00FC6112" w:rsidP="002C5786">
            <w:pPr>
              <w:keepNext w:val="0"/>
              <w:keepLines w:val="0"/>
              <w:autoSpaceDE w:val="0"/>
              <w:autoSpaceDN w:val="0"/>
              <w:spacing w:before="0"/>
              <w:ind w:left="108" w:right="212"/>
              <w:jc w:val="left"/>
              <w:rPr>
                <w:rFonts w:ascii="Arial" w:eastAsia="Arial" w:hAnsi="Arial" w:cs="Arial"/>
                <w:sz w:val="20"/>
                <w:szCs w:val="22"/>
                <w:lang w:val="vi"/>
              </w:rPr>
            </w:pPr>
            <w:r w:rsidRPr="00FC6112">
              <w:rPr>
                <w:rFonts w:ascii="Arial" w:eastAsia="Arial" w:hAnsi="Arial" w:cs="Arial"/>
                <w:sz w:val="20"/>
                <w:szCs w:val="22"/>
                <w:lang w:val="vi"/>
              </w:rPr>
              <w:t>YUDD</w:t>
            </w:r>
            <w:r w:rsidRPr="00FC6112">
              <w:rPr>
                <w:rFonts w:ascii="Arial" w:eastAsia="Arial" w:hAnsi="Arial" w:cs="Arial"/>
                <w:spacing w:val="-8"/>
                <w:sz w:val="20"/>
                <w:szCs w:val="22"/>
                <w:lang w:val="vi"/>
              </w:rPr>
              <w:t xml:space="preserve"> </w:t>
            </w:r>
            <w:r w:rsidRPr="00FC6112">
              <w:rPr>
                <w:rFonts w:ascii="Arial" w:eastAsia="Arial" w:hAnsi="Arial" w:cs="Arial"/>
                <w:sz w:val="20"/>
                <w:szCs w:val="22"/>
                <w:lang w:val="vi"/>
              </w:rPr>
              <w:t>AIRMET</w:t>
            </w:r>
            <w:r w:rsidRPr="00FC6112">
              <w:rPr>
                <w:rFonts w:ascii="Arial" w:eastAsia="Arial" w:hAnsi="Arial" w:cs="Arial"/>
                <w:spacing w:val="-8"/>
                <w:sz w:val="20"/>
                <w:szCs w:val="22"/>
                <w:lang w:val="vi"/>
              </w:rPr>
              <w:t xml:space="preserve"> </w:t>
            </w:r>
            <w:r w:rsidRPr="00FC6112">
              <w:rPr>
                <w:rFonts w:ascii="Arial" w:eastAsia="Arial" w:hAnsi="Arial" w:cs="Arial"/>
                <w:sz w:val="20"/>
                <w:szCs w:val="22"/>
                <w:lang w:val="vi"/>
              </w:rPr>
              <w:t>1</w:t>
            </w:r>
            <w:r w:rsidRPr="00FC6112">
              <w:rPr>
                <w:rFonts w:ascii="Arial" w:eastAsia="Arial" w:hAnsi="Arial" w:cs="Arial"/>
                <w:spacing w:val="-10"/>
                <w:sz w:val="20"/>
                <w:szCs w:val="22"/>
                <w:lang w:val="vi"/>
              </w:rPr>
              <w:t xml:space="preserve"> </w:t>
            </w:r>
            <w:r w:rsidRPr="00FC6112">
              <w:rPr>
                <w:rFonts w:ascii="Arial" w:eastAsia="Arial" w:hAnsi="Arial" w:cs="Arial"/>
                <w:sz w:val="20"/>
                <w:szCs w:val="22"/>
                <w:lang w:val="vi"/>
              </w:rPr>
              <w:t>VALID</w:t>
            </w:r>
            <w:r w:rsidRPr="00FC6112">
              <w:rPr>
                <w:rFonts w:ascii="Arial" w:eastAsia="Arial" w:hAnsi="Arial" w:cs="Arial"/>
                <w:spacing w:val="-10"/>
                <w:sz w:val="20"/>
                <w:szCs w:val="22"/>
                <w:lang w:val="vi"/>
              </w:rPr>
              <w:t xml:space="preserve"> </w:t>
            </w:r>
            <w:r w:rsidRPr="00FC6112">
              <w:rPr>
                <w:rFonts w:ascii="Arial" w:eastAsia="Arial" w:hAnsi="Arial" w:cs="Arial"/>
                <w:sz w:val="20"/>
                <w:szCs w:val="22"/>
                <w:lang w:val="vi"/>
              </w:rPr>
              <w:t>151520/151800</w:t>
            </w:r>
            <w:r w:rsidRPr="00FC6112">
              <w:rPr>
                <w:rFonts w:ascii="Arial" w:eastAsia="Arial" w:hAnsi="Arial" w:cs="Arial"/>
                <w:spacing w:val="-8"/>
                <w:sz w:val="20"/>
                <w:szCs w:val="22"/>
                <w:lang w:val="vi"/>
              </w:rPr>
              <w:t xml:space="preserve"> </w:t>
            </w:r>
            <w:r w:rsidRPr="00FC6112">
              <w:rPr>
                <w:rFonts w:ascii="Arial" w:eastAsia="Arial" w:hAnsi="Arial" w:cs="Arial"/>
                <w:sz w:val="20"/>
                <w:szCs w:val="22"/>
                <w:lang w:val="vi"/>
              </w:rPr>
              <w:t xml:space="preserve">YUSO </w:t>
            </w:r>
            <w:r w:rsidRPr="00FC6112">
              <w:rPr>
                <w:rFonts w:ascii="Arial" w:eastAsia="Arial" w:hAnsi="Arial" w:cs="Arial"/>
                <w:spacing w:val="-10"/>
                <w:sz w:val="20"/>
                <w:szCs w:val="22"/>
                <w:lang w:val="vi"/>
              </w:rPr>
              <w:t>–</w:t>
            </w:r>
          </w:p>
          <w:p w14:paraId="3B4A4134" w14:textId="77777777" w:rsidR="00FC6112" w:rsidRPr="00FC6112" w:rsidRDefault="00FC6112" w:rsidP="002C5786">
            <w:pPr>
              <w:keepNext w:val="0"/>
              <w:keepLines w:val="0"/>
              <w:autoSpaceDE w:val="0"/>
              <w:autoSpaceDN w:val="0"/>
              <w:spacing w:before="0"/>
              <w:ind w:left="108"/>
              <w:jc w:val="left"/>
              <w:rPr>
                <w:rFonts w:ascii="Arial" w:eastAsia="Arial" w:hAnsi="Arial" w:cs="Arial"/>
                <w:sz w:val="20"/>
                <w:szCs w:val="22"/>
                <w:lang w:val="vi"/>
              </w:rPr>
            </w:pPr>
            <w:r w:rsidRPr="00FC6112">
              <w:rPr>
                <w:rFonts w:ascii="Arial" w:eastAsia="Arial" w:hAnsi="Arial" w:cs="Arial"/>
                <w:sz w:val="20"/>
                <w:szCs w:val="22"/>
                <w:lang w:val="vi"/>
              </w:rPr>
              <w:t>YUDD</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SHANLON</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FIR</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ISOL</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TS</w:t>
            </w:r>
            <w:r w:rsidRPr="00FC6112">
              <w:rPr>
                <w:rFonts w:ascii="Arial" w:eastAsia="Arial" w:hAnsi="Arial" w:cs="Arial"/>
                <w:spacing w:val="-5"/>
                <w:sz w:val="20"/>
                <w:szCs w:val="22"/>
                <w:lang w:val="vi"/>
              </w:rPr>
              <w:t xml:space="preserve"> OBS</w:t>
            </w:r>
          </w:p>
          <w:p w14:paraId="2AB430F3" w14:textId="77777777" w:rsidR="00FC6112" w:rsidRPr="00FC6112" w:rsidRDefault="00FC6112" w:rsidP="002C5786">
            <w:pPr>
              <w:keepNext w:val="0"/>
              <w:keepLines w:val="0"/>
              <w:autoSpaceDE w:val="0"/>
              <w:autoSpaceDN w:val="0"/>
              <w:spacing w:before="0"/>
              <w:ind w:left="108"/>
              <w:jc w:val="left"/>
              <w:rPr>
                <w:rFonts w:ascii="Arial" w:eastAsia="Arial" w:hAnsi="Arial" w:cs="Arial"/>
                <w:sz w:val="20"/>
                <w:szCs w:val="22"/>
                <w:lang w:val="vi"/>
              </w:rPr>
            </w:pPr>
            <w:r w:rsidRPr="00FC6112">
              <w:rPr>
                <w:rFonts w:ascii="Arial" w:eastAsia="Arial" w:hAnsi="Arial" w:cs="Arial"/>
                <w:sz w:val="20"/>
                <w:szCs w:val="22"/>
                <w:lang w:val="vi"/>
              </w:rPr>
              <w:t>N</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OF</w:t>
            </w:r>
            <w:r w:rsidRPr="00FC6112">
              <w:rPr>
                <w:rFonts w:ascii="Arial" w:eastAsia="Arial" w:hAnsi="Arial" w:cs="Arial"/>
                <w:spacing w:val="-3"/>
                <w:sz w:val="20"/>
                <w:szCs w:val="22"/>
                <w:lang w:val="vi"/>
              </w:rPr>
              <w:t xml:space="preserve"> </w:t>
            </w:r>
            <w:r w:rsidRPr="00FC6112">
              <w:rPr>
                <w:rFonts w:ascii="Arial" w:eastAsia="Arial" w:hAnsi="Arial" w:cs="Arial"/>
                <w:sz w:val="20"/>
                <w:szCs w:val="22"/>
                <w:lang w:val="vi"/>
              </w:rPr>
              <w:t>S50</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TOP</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ABV</w:t>
            </w:r>
            <w:r w:rsidRPr="00FC6112">
              <w:rPr>
                <w:rFonts w:ascii="Arial" w:eastAsia="Arial" w:hAnsi="Arial" w:cs="Arial"/>
                <w:spacing w:val="-4"/>
                <w:sz w:val="20"/>
                <w:szCs w:val="22"/>
                <w:lang w:val="vi"/>
              </w:rPr>
              <w:t xml:space="preserve"> </w:t>
            </w:r>
            <w:r w:rsidRPr="00FC6112">
              <w:rPr>
                <w:rFonts w:ascii="Arial" w:eastAsia="Arial" w:hAnsi="Arial" w:cs="Arial"/>
                <w:sz w:val="20"/>
                <w:szCs w:val="22"/>
                <w:lang w:val="vi"/>
              </w:rPr>
              <w:t>FL100</w:t>
            </w:r>
            <w:r w:rsidRPr="00FC6112">
              <w:rPr>
                <w:rFonts w:ascii="Arial" w:eastAsia="Arial" w:hAnsi="Arial" w:cs="Arial"/>
                <w:spacing w:val="-2"/>
                <w:sz w:val="20"/>
                <w:szCs w:val="22"/>
                <w:lang w:val="vi"/>
              </w:rPr>
              <w:t xml:space="preserve"> </w:t>
            </w:r>
            <w:r w:rsidRPr="00FC6112">
              <w:rPr>
                <w:rFonts w:ascii="Arial" w:eastAsia="Arial" w:hAnsi="Arial" w:cs="Arial"/>
                <w:sz w:val="20"/>
                <w:szCs w:val="22"/>
                <w:lang w:val="vi"/>
              </w:rPr>
              <w:t>STNR</w:t>
            </w:r>
            <w:r w:rsidRPr="00FC6112">
              <w:rPr>
                <w:rFonts w:ascii="Arial" w:eastAsia="Arial" w:hAnsi="Arial" w:cs="Arial"/>
                <w:spacing w:val="-8"/>
                <w:sz w:val="20"/>
                <w:szCs w:val="22"/>
                <w:lang w:val="vi"/>
              </w:rPr>
              <w:t xml:space="preserve"> </w:t>
            </w:r>
            <w:r w:rsidRPr="00FC6112">
              <w:rPr>
                <w:rFonts w:ascii="Arial" w:eastAsia="Arial" w:hAnsi="Arial" w:cs="Arial"/>
                <w:spacing w:val="-5"/>
                <w:sz w:val="20"/>
                <w:szCs w:val="22"/>
                <w:lang w:val="vi"/>
              </w:rPr>
              <w:t>WKN</w:t>
            </w:r>
          </w:p>
        </w:tc>
        <w:tc>
          <w:tcPr>
            <w:tcW w:w="4679" w:type="dxa"/>
          </w:tcPr>
          <w:p w14:paraId="5DC69193" w14:textId="77777777" w:rsidR="00FC6112" w:rsidRPr="00FC6112" w:rsidRDefault="00FC6112" w:rsidP="002C5786">
            <w:pPr>
              <w:keepNext w:val="0"/>
              <w:keepLines w:val="0"/>
              <w:autoSpaceDE w:val="0"/>
              <w:autoSpaceDN w:val="0"/>
              <w:spacing w:before="0"/>
              <w:ind w:left="5"/>
              <w:jc w:val="center"/>
              <w:rPr>
                <w:rFonts w:ascii="Arial" w:eastAsia="Arial" w:hAnsi="Arial" w:cs="Arial"/>
                <w:b/>
                <w:sz w:val="22"/>
                <w:szCs w:val="22"/>
                <w:lang w:val="vi"/>
              </w:rPr>
            </w:pPr>
            <w:r w:rsidRPr="00FC6112">
              <w:rPr>
                <w:rFonts w:ascii="Arial" w:eastAsia="Arial" w:hAnsi="Arial" w:cs="Arial"/>
                <w:b/>
                <w:sz w:val="22"/>
                <w:szCs w:val="22"/>
                <w:lang w:val="vi"/>
              </w:rPr>
              <w:t>AIRMET</w:t>
            </w:r>
            <w:r w:rsidRPr="00FC6112">
              <w:rPr>
                <w:rFonts w:ascii="Arial" w:eastAsia="Arial" w:hAnsi="Arial" w:cs="Arial"/>
                <w:b/>
                <w:spacing w:val="-8"/>
                <w:sz w:val="22"/>
                <w:szCs w:val="22"/>
                <w:lang w:val="vi"/>
              </w:rPr>
              <w:t xml:space="preserve"> </w:t>
            </w:r>
            <w:r w:rsidRPr="00FC6112">
              <w:rPr>
                <w:rFonts w:ascii="Arial" w:eastAsia="Arial" w:hAnsi="Arial" w:cs="Arial"/>
                <w:b/>
                <w:spacing w:val="-5"/>
                <w:sz w:val="22"/>
                <w:szCs w:val="22"/>
                <w:lang w:val="vi"/>
              </w:rPr>
              <w:t>hủy</w:t>
            </w:r>
          </w:p>
          <w:p w14:paraId="25CB9031"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YUDD</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AIRMET</w:t>
            </w:r>
            <w:r w:rsidRPr="00FC6112">
              <w:rPr>
                <w:rFonts w:ascii="Arial" w:eastAsia="Arial" w:hAnsi="Arial" w:cs="Arial"/>
                <w:spacing w:val="-5"/>
                <w:sz w:val="20"/>
                <w:szCs w:val="22"/>
                <w:lang w:val="vi"/>
              </w:rPr>
              <w:t xml:space="preserve"> </w:t>
            </w:r>
            <w:r w:rsidRPr="00FC6112">
              <w:rPr>
                <w:rFonts w:ascii="Arial" w:eastAsia="Arial" w:hAnsi="Arial" w:cs="Arial"/>
                <w:sz w:val="20"/>
                <w:szCs w:val="22"/>
                <w:lang w:val="vi"/>
              </w:rPr>
              <w:t>2</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VALID</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151650/151800</w:t>
            </w:r>
            <w:r w:rsidRPr="00FC6112">
              <w:rPr>
                <w:rFonts w:ascii="Arial" w:eastAsia="Arial" w:hAnsi="Arial" w:cs="Arial"/>
                <w:spacing w:val="-6"/>
                <w:sz w:val="20"/>
                <w:szCs w:val="22"/>
                <w:lang w:val="vi"/>
              </w:rPr>
              <w:t xml:space="preserve"> </w:t>
            </w:r>
            <w:r w:rsidRPr="00FC6112">
              <w:rPr>
                <w:rFonts w:ascii="Arial" w:eastAsia="Arial" w:hAnsi="Arial" w:cs="Arial"/>
                <w:sz w:val="20"/>
                <w:szCs w:val="22"/>
                <w:lang w:val="vi"/>
              </w:rPr>
              <w:t>YUSO</w:t>
            </w:r>
            <w:r w:rsidRPr="00FC6112">
              <w:rPr>
                <w:rFonts w:ascii="Arial" w:eastAsia="Arial" w:hAnsi="Arial" w:cs="Arial"/>
                <w:spacing w:val="-3"/>
                <w:sz w:val="20"/>
                <w:szCs w:val="22"/>
                <w:lang w:val="vi"/>
              </w:rPr>
              <w:t xml:space="preserve"> </w:t>
            </w:r>
            <w:r w:rsidRPr="00FC6112">
              <w:rPr>
                <w:rFonts w:ascii="Arial" w:eastAsia="Arial" w:hAnsi="Arial" w:cs="Arial"/>
                <w:spacing w:val="-10"/>
                <w:sz w:val="20"/>
                <w:szCs w:val="22"/>
                <w:lang w:val="vi"/>
              </w:rPr>
              <w:t>–</w:t>
            </w:r>
          </w:p>
          <w:p w14:paraId="0D676ED6" w14:textId="77777777" w:rsidR="00FC6112" w:rsidRPr="00FC6112" w:rsidRDefault="00FC6112" w:rsidP="002C5786">
            <w:pPr>
              <w:keepNext w:val="0"/>
              <w:keepLines w:val="0"/>
              <w:autoSpaceDE w:val="0"/>
              <w:autoSpaceDN w:val="0"/>
              <w:spacing w:before="0"/>
              <w:ind w:left="107"/>
              <w:jc w:val="left"/>
              <w:rPr>
                <w:rFonts w:ascii="Arial" w:eastAsia="Arial" w:hAnsi="Arial" w:cs="Arial"/>
                <w:sz w:val="20"/>
                <w:szCs w:val="22"/>
                <w:lang w:val="vi"/>
              </w:rPr>
            </w:pPr>
            <w:r w:rsidRPr="00FC6112">
              <w:rPr>
                <w:rFonts w:ascii="Arial" w:eastAsia="Arial" w:hAnsi="Arial" w:cs="Arial"/>
                <w:sz w:val="20"/>
                <w:szCs w:val="22"/>
                <w:lang w:val="vi"/>
              </w:rPr>
              <w:t>YUDD</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SHANLON</w:t>
            </w:r>
            <w:r w:rsidRPr="00FC6112">
              <w:rPr>
                <w:rFonts w:ascii="Arial" w:eastAsia="Arial" w:hAnsi="Arial" w:cs="Arial"/>
                <w:spacing w:val="-10"/>
                <w:sz w:val="20"/>
                <w:szCs w:val="22"/>
                <w:lang w:val="vi"/>
              </w:rPr>
              <w:t xml:space="preserve"> </w:t>
            </w:r>
            <w:r w:rsidRPr="00FC6112">
              <w:rPr>
                <w:rFonts w:ascii="Arial" w:eastAsia="Arial" w:hAnsi="Arial" w:cs="Arial"/>
                <w:sz w:val="20"/>
                <w:szCs w:val="22"/>
                <w:lang w:val="vi"/>
              </w:rPr>
              <w:t>FIR</w:t>
            </w:r>
            <w:r w:rsidRPr="00FC6112">
              <w:rPr>
                <w:rFonts w:ascii="Arial" w:eastAsia="Arial" w:hAnsi="Arial" w:cs="Arial"/>
                <w:spacing w:val="-10"/>
                <w:sz w:val="20"/>
                <w:szCs w:val="22"/>
                <w:lang w:val="vi"/>
              </w:rPr>
              <w:t xml:space="preserve"> </w:t>
            </w:r>
            <w:r w:rsidRPr="00FC6112">
              <w:rPr>
                <w:rFonts w:ascii="Arial" w:eastAsia="Arial" w:hAnsi="Arial" w:cs="Arial"/>
                <w:sz w:val="20"/>
                <w:szCs w:val="22"/>
                <w:lang w:val="vi"/>
              </w:rPr>
              <w:t>CNL</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AIRMET</w:t>
            </w:r>
            <w:r w:rsidRPr="00FC6112">
              <w:rPr>
                <w:rFonts w:ascii="Arial" w:eastAsia="Arial" w:hAnsi="Arial" w:cs="Arial"/>
                <w:spacing w:val="-7"/>
                <w:sz w:val="20"/>
                <w:szCs w:val="22"/>
                <w:lang w:val="vi"/>
              </w:rPr>
              <w:t xml:space="preserve"> </w:t>
            </w:r>
            <w:r w:rsidRPr="00FC6112">
              <w:rPr>
                <w:rFonts w:ascii="Arial" w:eastAsia="Arial" w:hAnsi="Arial" w:cs="Arial"/>
                <w:sz w:val="20"/>
                <w:szCs w:val="22"/>
                <w:lang w:val="vi"/>
              </w:rPr>
              <w:t xml:space="preserve">1 </w:t>
            </w:r>
            <w:r w:rsidRPr="00FC6112">
              <w:rPr>
                <w:rFonts w:ascii="Arial" w:eastAsia="Arial" w:hAnsi="Arial" w:cs="Arial"/>
                <w:spacing w:val="-2"/>
                <w:sz w:val="20"/>
                <w:szCs w:val="22"/>
                <w:lang w:val="vi"/>
              </w:rPr>
              <w:t>151520/151800</w:t>
            </w:r>
          </w:p>
        </w:tc>
      </w:tr>
    </w:tbl>
    <w:p w14:paraId="15219816" w14:textId="77777777" w:rsidR="00FC6112" w:rsidRPr="00FC6112" w:rsidRDefault="00FC6112" w:rsidP="002C5786">
      <w:pPr>
        <w:keepNext w:val="0"/>
        <w:keepLines w:val="0"/>
        <w:widowControl/>
        <w:spacing w:before="0"/>
        <w:jc w:val="left"/>
        <w:rPr>
          <w:b/>
          <w:sz w:val="26"/>
          <w:szCs w:val="22"/>
          <w:lang w:val="en-US"/>
        </w:rPr>
      </w:pPr>
    </w:p>
    <w:p w14:paraId="44D440E9" w14:textId="77777777" w:rsidR="00FC6112" w:rsidRPr="00FC6112" w:rsidRDefault="00FC6112" w:rsidP="002C5786">
      <w:pPr>
        <w:keepNext w:val="0"/>
        <w:keepLines w:val="0"/>
        <w:widowControl/>
        <w:spacing w:before="0"/>
        <w:ind w:firstLine="720"/>
        <w:outlineLvl w:val="0"/>
        <w:rPr>
          <w:rFonts w:eastAsia="Calibri"/>
          <w:color w:val="000000"/>
          <w:spacing w:val="-10"/>
          <w:lang w:val="vi-VN"/>
        </w:rPr>
        <w:sectPr w:rsidR="00FC6112" w:rsidRPr="00FC6112" w:rsidSect="00FC6112">
          <w:headerReference w:type="default" r:id="rId56"/>
          <w:footerReference w:type="default" r:id="rId57"/>
          <w:pgSz w:w="11906" w:h="16838" w:code="9"/>
          <w:pgMar w:top="1247" w:right="1134" w:bottom="1134" w:left="1701" w:header="624" w:footer="510" w:gutter="0"/>
          <w:pgNumType w:start="1"/>
          <w:cols w:space="708"/>
          <w:docGrid w:linePitch="360"/>
        </w:sectPr>
      </w:pPr>
    </w:p>
    <w:p w14:paraId="1DCAF7F9" w14:textId="77777777" w:rsidR="00FC6112" w:rsidRPr="00FC6112" w:rsidRDefault="00FC6112" w:rsidP="002C5786">
      <w:pPr>
        <w:keepNext w:val="0"/>
        <w:keepLines w:val="0"/>
        <w:widowControl/>
        <w:spacing w:before="0"/>
        <w:ind w:right="-181"/>
        <w:jc w:val="center"/>
        <w:outlineLvl w:val="0"/>
        <w:rPr>
          <w:rFonts w:eastAsia="Calibri"/>
          <w:b/>
          <w:color w:val="000000"/>
          <w:lang w:val="en-US"/>
        </w:rPr>
        <w:sectPr w:rsidR="00FC6112" w:rsidRPr="00FC6112" w:rsidSect="00FC6112">
          <w:headerReference w:type="default" r:id="rId58"/>
          <w:footerReference w:type="default" r:id="rId59"/>
          <w:type w:val="continuous"/>
          <w:pgSz w:w="11906" w:h="16838" w:code="9"/>
          <w:pgMar w:top="1134" w:right="1134" w:bottom="1134" w:left="1701" w:header="709" w:footer="510" w:gutter="0"/>
          <w:pgNumType w:start="1"/>
          <w:cols w:space="708"/>
          <w:docGrid w:linePitch="360"/>
        </w:sectPr>
      </w:pPr>
    </w:p>
    <w:p w14:paraId="0E97D052" w14:textId="39B698B3" w:rsidR="00FC6112" w:rsidRPr="00FC6112" w:rsidRDefault="00DF0999" w:rsidP="00AC72CC">
      <w:pPr>
        <w:keepNext w:val="0"/>
        <w:keepLines w:val="0"/>
        <w:spacing w:before="0"/>
        <w:jc w:val="left"/>
        <w:outlineLvl w:val="1"/>
        <w:rPr>
          <w:rFonts w:eastAsia="Calibri"/>
          <w:b/>
          <w:color w:val="000000"/>
          <w:lang w:val="de-DE"/>
        </w:rPr>
      </w:pPr>
      <w:r>
        <w:rPr>
          <w:b/>
          <w:bCs/>
          <w:color w:val="000000"/>
        </w:rPr>
        <w:lastRenderedPageBreak/>
        <w:t>XX</w:t>
      </w:r>
      <w:r w:rsidR="00E434AD" w:rsidRPr="002638DC">
        <w:rPr>
          <w:b/>
          <w:bCs/>
          <w:color w:val="000000"/>
        </w:rPr>
        <w:t>.</w:t>
      </w:r>
      <w:r w:rsidR="005A5AAC" w:rsidRPr="002638DC">
        <w:rPr>
          <w:b/>
          <w:bCs/>
          <w:color w:val="000000"/>
        </w:rPr>
        <w:t>O</w:t>
      </w:r>
      <w:r w:rsidR="00257D81" w:rsidRPr="002638DC">
        <w:rPr>
          <w:b/>
          <w:bCs/>
          <w:color w:val="000000"/>
        </w:rPr>
        <w:t xml:space="preserve">. </w:t>
      </w:r>
      <w:r w:rsidR="00FC6112" w:rsidRPr="002638DC">
        <w:rPr>
          <w:b/>
          <w:bCs/>
          <w:color w:val="000000"/>
        </w:rPr>
        <w:t>BÁO CÁO THỜI TIẾT TỪ TÀU BAY</w:t>
      </w:r>
    </w:p>
    <w:p w14:paraId="711F8A7D" w14:textId="77777777" w:rsidR="00FC6112" w:rsidRPr="00FC6112" w:rsidRDefault="00FC6112" w:rsidP="00E66DF0">
      <w:pPr>
        <w:keepNext w:val="0"/>
        <w:keepLines w:val="0"/>
        <w:widowControl/>
        <w:spacing w:before="0"/>
        <w:ind w:firstLine="567"/>
        <w:jc w:val="center"/>
        <w:rPr>
          <w:rFonts w:eastAsia="Calibri"/>
          <w:b/>
          <w:color w:val="000000"/>
          <w:lang w:val="de-DE"/>
        </w:rPr>
      </w:pPr>
    </w:p>
    <w:p w14:paraId="6210E029" w14:textId="77777777" w:rsidR="00FC6112" w:rsidRPr="00FC6112" w:rsidRDefault="00FC6112" w:rsidP="00E66DF0">
      <w:pPr>
        <w:keepNext w:val="0"/>
        <w:keepLines w:val="0"/>
        <w:widowControl/>
        <w:numPr>
          <w:ilvl w:val="1"/>
          <w:numId w:val="23"/>
        </w:numPr>
        <w:spacing w:before="0"/>
        <w:ind w:left="0" w:firstLine="567"/>
        <w:contextualSpacing/>
        <w:jc w:val="left"/>
        <w:rPr>
          <w:rFonts w:eastAsia="Calibri"/>
          <w:b/>
          <w:color w:val="000000"/>
          <w:lang w:val="de-DE"/>
        </w:rPr>
      </w:pPr>
      <w:r w:rsidRPr="00FC6112">
        <w:rPr>
          <w:rFonts w:eastAsia="Calibri"/>
          <w:b/>
          <w:color w:val="000000"/>
          <w:lang w:val="de-DE"/>
        </w:rPr>
        <w:t>Khái quát chung</w:t>
      </w:r>
    </w:p>
    <w:p w14:paraId="3C745D63" w14:textId="77777777" w:rsidR="00FC6112" w:rsidRPr="00FC6112" w:rsidRDefault="00FC6112" w:rsidP="00E66DF0">
      <w:pPr>
        <w:keepNext w:val="0"/>
        <w:keepLines w:val="0"/>
        <w:widowControl/>
        <w:spacing w:before="0"/>
        <w:ind w:right="539"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hoạt</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trên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đường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Việt</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Nam</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phải</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thực</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hiện</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thời tiết và báo cáo thường lệ, không thường lệ và đặc biệt từ tàu bay trong thời gian thực hiện chuyến bay, trừ những trường hợp được miễn trừ.</w:t>
      </w:r>
    </w:p>
    <w:p w14:paraId="572F664C" w14:textId="77777777" w:rsidR="00FC6112" w:rsidRPr="00FC6112" w:rsidRDefault="00FC6112" w:rsidP="00E66DF0">
      <w:pPr>
        <w:keepNext w:val="0"/>
        <w:keepLines w:val="0"/>
        <w:widowControl/>
        <w:numPr>
          <w:ilvl w:val="1"/>
          <w:numId w:val="23"/>
        </w:numPr>
        <w:tabs>
          <w:tab w:val="left" w:pos="709"/>
          <w:tab w:val="left" w:pos="851"/>
          <w:tab w:val="left" w:pos="993"/>
        </w:tabs>
        <w:spacing w:before="0"/>
        <w:ind w:left="0" w:firstLine="567"/>
        <w:contextualSpacing/>
        <w:jc w:val="left"/>
        <w:rPr>
          <w:rFonts w:eastAsia="Calibri"/>
          <w:b/>
          <w:color w:val="000000"/>
          <w:lang w:val="de-DE"/>
        </w:rPr>
      </w:pPr>
      <w:r w:rsidRPr="00FC6112">
        <w:rPr>
          <w:rFonts w:eastAsia="Calibri"/>
          <w:b/>
          <w:color w:val="000000"/>
          <w:lang w:val="de-DE"/>
        </w:rPr>
        <w:t>Quan trắc từ tàu bay</w:t>
      </w:r>
    </w:p>
    <w:p w14:paraId="50744873" w14:textId="77777777" w:rsidR="00FC6112" w:rsidRPr="00FC6112" w:rsidRDefault="00FC6112" w:rsidP="00E66DF0">
      <w:pPr>
        <w:spacing w:before="0"/>
        <w:ind w:firstLine="567"/>
        <w:rPr>
          <w:b/>
          <w:bCs/>
          <w:sz w:val="27"/>
          <w:szCs w:val="27"/>
          <w:lang w:val="en-US"/>
        </w:rPr>
      </w:pPr>
      <w:r w:rsidRPr="00FC6112">
        <w:rPr>
          <w:b/>
          <w:bCs/>
          <w:sz w:val="27"/>
          <w:szCs w:val="27"/>
          <w:lang w:val="en-US"/>
        </w:rPr>
        <w:t>Quan</w:t>
      </w:r>
      <w:r w:rsidRPr="00FC6112">
        <w:rPr>
          <w:b/>
          <w:bCs/>
          <w:spacing w:val="-4"/>
          <w:sz w:val="27"/>
          <w:szCs w:val="27"/>
          <w:lang w:val="en-US"/>
        </w:rPr>
        <w:t xml:space="preserve"> </w:t>
      </w:r>
      <w:r w:rsidRPr="00FC6112">
        <w:rPr>
          <w:b/>
          <w:bCs/>
          <w:sz w:val="27"/>
          <w:szCs w:val="27"/>
          <w:lang w:val="en-US"/>
        </w:rPr>
        <w:t>trắc</w:t>
      </w:r>
      <w:r w:rsidRPr="00FC6112">
        <w:rPr>
          <w:b/>
          <w:bCs/>
          <w:spacing w:val="-4"/>
          <w:sz w:val="27"/>
          <w:szCs w:val="27"/>
          <w:lang w:val="en-US"/>
        </w:rPr>
        <w:t xml:space="preserve"> </w:t>
      </w:r>
      <w:r w:rsidRPr="00FC6112">
        <w:rPr>
          <w:b/>
          <w:bCs/>
          <w:sz w:val="27"/>
          <w:szCs w:val="27"/>
          <w:lang w:val="en-US"/>
        </w:rPr>
        <w:t>thường</w:t>
      </w:r>
      <w:r w:rsidRPr="00FC6112">
        <w:rPr>
          <w:b/>
          <w:bCs/>
          <w:spacing w:val="-5"/>
          <w:sz w:val="27"/>
          <w:szCs w:val="27"/>
          <w:lang w:val="en-US"/>
        </w:rPr>
        <w:t xml:space="preserve"> </w:t>
      </w:r>
      <w:r w:rsidRPr="00FC6112">
        <w:rPr>
          <w:b/>
          <w:bCs/>
          <w:sz w:val="27"/>
          <w:szCs w:val="27"/>
          <w:lang w:val="en-US"/>
        </w:rPr>
        <w:t>lệ</w:t>
      </w:r>
      <w:r w:rsidRPr="00FC6112">
        <w:rPr>
          <w:b/>
          <w:bCs/>
          <w:spacing w:val="-2"/>
          <w:sz w:val="27"/>
          <w:szCs w:val="27"/>
          <w:lang w:val="en-US"/>
        </w:rPr>
        <w:t xml:space="preserve"> </w:t>
      </w:r>
      <w:r w:rsidRPr="00FC6112">
        <w:rPr>
          <w:b/>
          <w:bCs/>
          <w:sz w:val="27"/>
          <w:szCs w:val="27"/>
          <w:lang w:val="en-US"/>
        </w:rPr>
        <w:t>từ</w:t>
      </w:r>
      <w:r w:rsidRPr="00FC6112">
        <w:rPr>
          <w:b/>
          <w:bCs/>
          <w:spacing w:val="-3"/>
          <w:sz w:val="27"/>
          <w:szCs w:val="27"/>
          <w:lang w:val="en-US"/>
        </w:rPr>
        <w:t xml:space="preserve"> </w:t>
      </w:r>
      <w:r w:rsidRPr="00FC6112">
        <w:rPr>
          <w:b/>
          <w:bCs/>
          <w:sz w:val="27"/>
          <w:szCs w:val="27"/>
          <w:lang w:val="en-US"/>
        </w:rPr>
        <w:t>tàu</w:t>
      </w:r>
      <w:r w:rsidRPr="00FC6112">
        <w:rPr>
          <w:b/>
          <w:bCs/>
          <w:spacing w:val="-1"/>
          <w:sz w:val="27"/>
          <w:szCs w:val="27"/>
          <w:lang w:val="en-US"/>
        </w:rPr>
        <w:t xml:space="preserve"> </w:t>
      </w:r>
      <w:r w:rsidRPr="00FC6112">
        <w:rPr>
          <w:b/>
          <w:bCs/>
          <w:spacing w:val="-5"/>
          <w:sz w:val="27"/>
          <w:szCs w:val="27"/>
          <w:lang w:val="en-US"/>
        </w:rPr>
        <w:t>bay</w:t>
      </w:r>
    </w:p>
    <w:p w14:paraId="180C51A0" w14:textId="77777777" w:rsidR="00FC6112" w:rsidRPr="00FC6112" w:rsidRDefault="00FC6112" w:rsidP="00E66DF0">
      <w:pPr>
        <w:keepNext w:val="0"/>
        <w:keepLines w:val="0"/>
        <w:widowControl/>
        <w:tabs>
          <w:tab w:val="left" w:pos="1429"/>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thường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lệ</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giai</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đoạn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cất</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cánh</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và</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trên</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đường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spacing w:val="-4"/>
          <w:lang w:val="en-US"/>
        </w:rPr>
        <w:t>bay;</w:t>
      </w:r>
    </w:p>
    <w:p w14:paraId="2BA4258B" w14:textId="77777777" w:rsidR="00FC6112" w:rsidRPr="00FC6112" w:rsidRDefault="00FC6112" w:rsidP="00E66DF0">
      <w:pPr>
        <w:keepNext w:val="0"/>
        <w:keepLines w:val="0"/>
        <w:widowControl/>
        <w:tabs>
          <w:tab w:val="left" w:pos="1005"/>
        </w:tabs>
        <w:spacing w:before="0"/>
        <w:ind w:right="446" w:firstLine="567"/>
        <w:rPr>
          <w:rFonts w:ascii="TimesNewRomanPS-BoldMT" w:eastAsia="Calibri" w:hAnsi="TimesNewRomanPS-BoldMT"/>
          <w:color w:val="000000"/>
          <w:lang w:val="en-US"/>
        </w:rPr>
      </w:pPr>
      <w:bookmarkStart w:id="36" w:name="_bookmark19"/>
      <w:bookmarkEnd w:id="36"/>
      <w:r w:rsidRPr="00FC6112">
        <w:rPr>
          <w:rFonts w:ascii="TimesNewRomanPS-BoldMT" w:eastAsia="Calibri" w:hAnsi="TimesNewRomanPS-BoldMT"/>
          <w:color w:val="000000"/>
          <w:lang w:val="en-US"/>
        </w:rPr>
        <w:t>a) Khi</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sử</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dụng liên</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lạc</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dữ</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liệu</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không địa</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(air-ground</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data</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link),</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thông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tin</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khí</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tượng trong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báo cáo</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thường</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lệ</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bao</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gồm</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dữ</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liệu</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về</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hướng</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và</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tốc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độ</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gió,</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nhiệt</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độ</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khí,</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nhiễu động không khí (nếu có), đóng băng tàu bay (nếu có) và độ ẩm không khí (nếu có).</w:t>
      </w:r>
    </w:p>
    <w:p w14:paraId="534104BC" w14:textId="77777777" w:rsidR="00FC6112" w:rsidRPr="00FC6112" w:rsidRDefault="00FC6112" w:rsidP="00E66DF0">
      <w:pPr>
        <w:keepNext w:val="0"/>
        <w:keepLines w:val="0"/>
        <w:widowControl/>
        <w:tabs>
          <w:tab w:val="left" w:pos="1005"/>
        </w:tabs>
        <w:spacing w:before="0"/>
        <w:ind w:right="447"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b) Đối</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với</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đường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có</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mật</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độ</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cao,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một</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trong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hoạt</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ở</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mỗi mực bay sẽ được chỉ định trong thời gian khoảng hàng giờ để thực hiện các quan trắc và báo cáo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thường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lệ.</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Thủ</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tục</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chỉ</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định</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cần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phù</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hợp</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với</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thỏa</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thuận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vận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khu</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vực.</w:t>
      </w:r>
    </w:p>
    <w:p w14:paraId="005F85D4" w14:textId="77777777" w:rsidR="00FC6112" w:rsidRPr="00FC6112" w:rsidRDefault="00FC6112" w:rsidP="00E66DF0">
      <w:pPr>
        <w:keepNext w:val="0"/>
        <w:keepLines w:val="0"/>
        <w:widowControl/>
        <w:tabs>
          <w:tab w:val="left" w:pos="1012"/>
        </w:tabs>
        <w:spacing w:before="0"/>
        <w:ind w:right="446"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 xml:space="preserve">c) Trong trường hợp yêu cầu báo cáo trong giai đoạn cất cánh, tàu bay được chỉ định thực hiện các quan trắc và báo cáo thường lệ trong thời gian khoảng hàng giờ tại mỗi sân bay cất </w:t>
      </w:r>
      <w:r w:rsidRPr="00FC6112">
        <w:rPr>
          <w:rFonts w:ascii="TimesNewRomanPS-BoldMT" w:eastAsia="Calibri" w:hAnsi="TimesNewRomanPS-BoldMT"/>
          <w:color w:val="000000"/>
          <w:spacing w:val="-2"/>
          <w:lang w:val="en-US"/>
        </w:rPr>
        <w:t>cánh.</w:t>
      </w:r>
    </w:p>
    <w:p w14:paraId="6B9DCE36" w14:textId="77777777" w:rsidR="00FC6112" w:rsidRPr="00FC6112" w:rsidRDefault="00FC6112" w:rsidP="00E66DF0">
      <w:pPr>
        <w:keepNext w:val="0"/>
        <w:keepLines w:val="0"/>
        <w:widowControl/>
        <w:tabs>
          <w:tab w:val="left" w:pos="1008"/>
        </w:tabs>
        <w:spacing w:before="0"/>
        <w:ind w:right="448"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d) Tàu bay</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không được trang bị</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liên lạc dữ liệu không - địa (air-ground data link) được</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miễn thực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hiện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quan trắc và báo cáo</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thường lệ từ tàu</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bay và chỉ thực hiện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quan trắc đặc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biệt và báo cáo thông qua liên lạc thoại (voice communication).</w:t>
      </w:r>
    </w:p>
    <w:p w14:paraId="1FFCD04D" w14:textId="77777777" w:rsidR="00FC6112" w:rsidRPr="00FC6112" w:rsidRDefault="00FC6112" w:rsidP="00E66DF0">
      <w:pPr>
        <w:spacing w:before="0"/>
        <w:ind w:firstLine="567"/>
        <w:rPr>
          <w:b/>
          <w:bCs/>
          <w:sz w:val="27"/>
          <w:szCs w:val="27"/>
          <w:lang w:val="en-US"/>
        </w:rPr>
      </w:pPr>
    </w:p>
    <w:p w14:paraId="40CFE460" w14:textId="77777777" w:rsidR="00FC6112" w:rsidRPr="00FC6112" w:rsidRDefault="00FC6112" w:rsidP="00E66DF0">
      <w:pPr>
        <w:spacing w:before="0"/>
        <w:ind w:firstLine="567"/>
        <w:rPr>
          <w:b/>
          <w:bCs/>
          <w:sz w:val="27"/>
          <w:szCs w:val="27"/>
          <w:lang w:val="en-US"/>
        </w:rPr>
      </w:pPr>
      <w:r w:rsidRPr="00FC6112">
        <w:rPr>
          <w:b/>
          <w:bCs/>
          <w:sz w:val="27"/>
          <w:szCs w:val="27"/>
          <w:lang w:val="en-US"/>
        </w:rPr>
        <w:t>2.2 Quan</w:t>
      </w:r>
      <w:r w:rsidRPr="00FC6112">
        <w:rPr>
          <w:b/>
          <w:bCs/>
          <w:spacing w:val="-6"/>
          <w:sz w:val="27"/>
          <w:szCs w:val="27"/>
          <w:lang w:val="en-US"/>
        </w:rPr>
        <w:t xml:space="preserve"> </w:t>
      </w:r>
      <w:r w:rsidRPr="00FC6112">
        <w:rPr>
          <w:b/>
          <w:bCs/>
          <w:sz w:val="27"/>
          <w:szCs w:val="27"/>
          <w:lang w:val="en-US"/>
        </w:rPr>
        <w:t>trắc</w:t>
      </w:r>
      <w:r w:rsidRPr="00FC6112">
        <w:rPr>
          <w:b/>
          <w:bCs/>
          <w:spacing w:val="-4"/>
          <w:sz w:val="27"/>
          <w:szCs w:val="27"/>
          <w:lang w:val="en-US"/>
        </w:rPr>
        <w:t xml:space="preserve"> </w:t>
      </w:r>
      <w:r w:rsidRPr="00FC6112">
        <w:rPr>
          <w:b/>
          <w:bCs/>
          <w:sz w:val="27"/>
          <w:szCs w:val="27"/>
          <w:lang w:val="en-US"/>
        </w:rPr>
        <w:t>đặc</w:t>
      </w:r>
      <w:r w:rsidRPr="00FC6112">
        <w:rPr>
          <w:b/>
          <w:bCs/>
          <w:spacing w:val="-2"/>
          <w:sz w:val="27"/>
          <w:szCs w:val="27"/>
          <w:lang w:val="en-US"/>
        </w:rPr>
        <w:t xml:space="preserve"> </w:t>
      </w:r>
      <w:r w:rsidRPr="00FC6112">
        <w:rPr>
          <w:b/>
          <w:bCs/>
          <w:sz w:val="27"/>
          <w:szCs w:val="27"/>
          <w:lang w:val="en-US"/>
        </w:rPr>
        <w:t>biệt</w:t>
      </w:r>
      <w:r w:rsidRPr="00FC6112">
        <w:rPr>
          <w:b/>
          <w:bCs/>
          <w:spacing w:val="-4"/>
          <w:sz w:val="27"/>
          <w:szCs w:val="27"/>
          <w:lang w:val="en-US"/>
        </w:rPr>
        <w:t xml:space="preserve"> </w:t>
      </w:r>
      <w:r w:rsidRPr="00FC6112">
        <w:rPr>
          <w:b/>
          <w:bCs/>
          <w:sz w:val="27"/>
          <w:szCs w:val="27"/>
          <w:lang w:val="en-US"/>
        </w:rPr>
        <w:t>và</w:t>
      </w:r>
      <w:r w:rsidRPr="00FC6112">
        <w:rPr>
          <w:b/>
          <w:bCs/>
          <w:spacing w:val="-2"/>
          <w:sz w:val="27"/>
          <w:szCs w:val="27"/>
          <w:lang w:val="en-US"/>
        </w:rPr>
        <w:t xml:space="preserve"> </w:t>
      </w:r>
      <w:r w:rsidRPr="00FC6112">
        <w:rPr>
          <w:b/>
          <w:bCs/>
          <w:sz w:val="27"/>
          <w:szCs w:val="27"/>
          <w:lang w:val="en-US"/>
        </w:rPr>
        <w:t>các</w:t>
      </w:r>
      <w:r w:rsidRPr="00FC6112">
        <w:rPr>
          <w:b/>
          <w:bCs/>
          <w:spacing w:val="-2"/>
          <w:sz w:val="27"/>
          <w:szCs w:val="27"/>
          <w:lang w:val="en-US"/>
        </w:rPr>
        <w:t xml:space="preserve"> </w:t>
      </w:r>
      <w:r w:rsidRPr="00FC6112">
        <w:rPr>
          <w:b/>
          <w:bCs/>
          <w:sz w:val="27"/>
          <w:szCs w:val="27"/>
          <w:lang w:val="en-US"/>
        </w:rPr>
        <w:t>quan</w:t>
      </w:r>
      <w:r w:rsidRPr="00FC6112">
        <w:rPr>
          <w:b/>
          <w:bCs/>
          <w:spacing w:val="-2"/>
          <w:sz w:val="27"/>
          <w:szCs w:val="27"/>
          <w:lang w:val="en-US"/>
        </w:rPr>
        <w:t xml:space="preserve"> </w:t>
      </w:r>
      <w:r w:rsidRPr="00FC6112">
        <w:rPr>
          <w:b/>
          <w:bCs/>
          <w:sz w:val="27"/>
          <w:szCs w:val="27"/>
          <w:lang w:val="en-US"/>
        </w:rPr>
        <w:t>trắc</w:t>
      </w:r>
      <w:r w:rsidRPr="00FC6112">
        <w:rPr>
          <w:b/>
          <w:bCs/>
          <w:spacing w:val="-2"/>
          <w:sz w:val="27"/>
          <w:szCs w:val="27"/>
          <w:lang w:val="en-US"/>
        </w:rPr>
        <w:t xml:space="preserve"> </w:t>
      </w:r>
      <w:r w:rsidRPr="00FC6112">
        <w:rPr>
          <w:b/>
          <w:bCs/>
          <w:sz w:val="27"/>
          <w:szCs w:val="27"/>
          <w:lang w:val="en-US"/>
        </w:rPr>
        <w:t>không</w:t>
      </w:r>
      <w:r w:rsidRPr="00FC6112">
        <w:rPr>
          <w:b/>
          <w:bCs/>
          <w:spacing w:val="-5"/>
          <w:sz w:val="27"/>
          <w:szCs w:val="27"/>
          <w:lang w:val="en-US"/>
        </w:rPr>
        <w:t xml:space="preserve"> </w:t>
      </w:r>
      <w:r w:rsidRPr="00FC6112">
        <w:rPr>
          <w:b/>
          <w:bCs/>
          <w:sz w:val="27"/>
          <w:szCs w:val="27"/>
          <w:lang w:val="en-US"/>
        </w:rPr>
        <w:t>thường</w:t>
      </w:r>
      <w:r w:rsidRPr="00FC6112">
        <w:rPr>
          <w:b/>
          <w:bCs/>
          <w:spacing w:val="-5"/>
          <w:sz w:val="27"/>
          <w:szCs w:val="27"/>
          <w:lang w:val="en-US"/>
        </w:rPr>
        <w:t xml:space="preserve"> </w:t>
      </w:r>
      <w:r w:rsidRPr="00FC6112">
        <w:rPr>
          <w:b/>
          <w:bCs/>
          <w:sz w:val="27"/>
          <w:szCs w:val="27"/>
          <w:lang w:val="en-US"/>
        </w:rPr>
        <w:t>lệ</w:t>
      </w:r>
      <w:r w:rsidRPr="00FC6112">
        <w:rPr>
          <w:b/>
          <w:bCs/>
          <w:spacing w:val="-3"/>
          <w:sz w:val="27"/>
          <w:szCs w:val="27"/>
          <w:lang w:val="en-US"/>
        </w:rPr>
        <w:t xml:space="preserve"> </w:t>
      </w:r>
      <w:r w:rsidRPr="00FC6112">
        <w:rPr>
          <w:b/>
          <w:bCs/>
          <w:sz w:val="27"/>
          <w:szCs w:val="27"/>
          <w:lang w:val="en-US"/>
        </w:rPr>
        <w:t>từ</w:t>
      </w:r>
      <w:r w:rsidRPr="00FC6112">
        <w:rPr>
          <w:b/>
          <w:bCs/>
          <w:spacing w:val="-3"/>
          <w:sz w:val="27"/>
          <w:szCs w:val="27"/>
          <w:lang w:val="en-US"/>
        </w:rPr>
        <w:t xml:space="preserve"> </w:t>
      </w:r>
      <w:r w:rsidRPr="00FC6112">
        <w:rPr>
          <w:b/>
          <w:bCs/>
          <w:sz w:val="27"/>
          <w:szCs w:val="27"/>
          <w:lang w:val="en-US"/>
        </w:rPr>
        <w:t>tàu</w:t>
      </w:r>
      <w:r w:rsidRPr="00FC6112">
        <w:rPr>
          <w:b/>
          <w:bCs/>
          <w:spacing w:val="-4"/>
          <w:sz w:val="27"/>
          <w:szCs w:val="27"/>
          <w:lang w:val="en-US"/>
        </w:rPr>
        <w:t xml:space="preserve"> </w:t>
      </w:r>
      <w:r w:rsidRPr="00FC6112">
        <w:rPr>
          <w:b/>
          <w:bCs/>
          <w:spacing w:val="-5"/>
          <w:sz w:val="27"/>
          <w:szCs w:val="27"/>
          <w:lang w:val="en-US"/>
        </w:rPr>
        <w:t>bay</w:t>
      </w:r>
    </w:p>
    <w:p w14:paraId="02791EE1" w14:textId="77777777" w:rsidR="00FC6112" w:rsidRPr="00FC6112" w:rsidRDefault="00FC6112" w:rsidP="00E66DF0">
      <w:pPr>
        <w:keepNext w:val="0"/>
        <w:keepLines w:val="0"/>
        <w:widowControl/>
        <w:tabs>
          <w:tab w:val="left" w:pos="1017"/>
        </w:tabs>
        <w:spacing w:before="0"/>
        <w:ind w:right="452"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a) Quan trắc đặc biệt được thực hiện bởi tất cả các tàu bay bất cứ khi nào gặp hoặc quan trắc được một hoặc nhiều các điều kiện sau:</w:t>
      </w:r>
    </w:p>
    <w:p w14:paraId="7BA255B5"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-Nhiễu</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trung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bình</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hoặc</w:t>
      </w:r>
      <w:r w:rsidRPr="00FC6112">
        <w:rPr>
          <w:rFonts w:ascii="TimesNewRomanPS-BoldMT" w:eastAsia="Calibri" w:hAnsi="TimesNewRomanPS-BoldMT"/>
          <w:color w:val="000000"/>
          <w:spacing w:val="-4"/>
          <w:lang w:val="en-US"/>
        </w:rPr>
        <w:t xml:space="preserve"> mạnh;</w:t>
      </w:r>
    </w:p>
    <w:p w14:paraId="1DBEF4E6"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-Đóng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băng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trung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bình</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hoặc</w:t>
      </w:r>
      <w:r w:rsidRPr="00FC6112">
        <w:rPr>
          <w:rFonts w:ascii="TimesNewRomanPS-BoldMT" w:eastAsia="Calibri" w:hAnsi="TimesNewRomanPS-BoldMT"/>
          <w:color w:val="000000"/>
          <w:spacing w:val="-4"/>
          <w:lang w:val="en-US"/>
        </w:rPr>
        <w:t xml:space="preserve"> mạnh;</w:t>
      </w:r>
    </w:p>
    <w:p w14:paraId="41C5D493"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-Sóng</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spacing w:val="-2"/>
          <w:lang w:val="en-US"/>
        </w:rPr>
        <w:t>mạnh;</w:t>
      </w:r>
    </w:p>
    <w:p w14:paraId="5D78EE02" w14:textId="77777777" w:rsidR="00FC6112" w:rsidRPr="00FC6112" w:rsidRDefault="00FC6112" w:rsidP="00E66DF0">
      <w:pPr>
        <w:keepNext w:val="0"/>
        <w:keepLines w:val="0"/>
        <w:widowControl/>
        <w:tabs>
          <w:tab w:val="left" w:pos="1364"/>
        </w:tabs>
        <w:spacing w:before="0"/>
        <w:ind w:right="450"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-Dông</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kèm</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mưa</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đá</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bị</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lẫn</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khuất</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(obscured),</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trộn</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lẫn</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trong</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mây</w:t>
      </w:r>
      <w:r w:rsidRPr="00FC6112">
        <w:rPr>
          <w:rFonts w:ascii="TimesNewRomanPS-BoldMT" w:eastAsia="Calibri" w:hAnsi="TimesNewRomanPS-BoldMT"/>
          <w:color w:val="000000"/>
          <w:spacing w:val="40"/>
          <w:lang w:val="en-US"/>
        </w:rPr>
        <w:t xml:space="preserve"> </w:t>
      </w:r>
      <w:r w:rsidRPr="00FC6112">
        <w:rPr>
          <w:rFonts w:ascii="TimesNewRomanPS-BoldMT" w:eastAsia="Calibri" w:hAnsi="TimesNewRomanPS-BoldMT"/>
          <w:color w:val="000000"/>
          <w:lang w:val="en-US"/>
        </w:rPr>
        <w:t>khác (embeded), lan rộng hoặc trong đường tố (widespread or in squall lines);</w:t>
      </w:r>
    </w:p>
    <w:p w14:paraId="034F9E11" w14:textId="77777777" w:rsidR="00FC6112" w:rsidRPr="00FC6112" w:rsidRDefault="00FC6112" w:rsidP="00E66DF0">
      <w:pPr>
        <w:keepNext w:val="0"/>
        <w:keepLines w:val="0"/>
        <w:widowControl/>
        <w:tabs>
          <w:tab w:val="left" w:pos="1306"/>
        </w:tabs>
        <w:spacing w:before="0"/>
        <w:ind w:right="448"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-Dông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kèm</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mưa</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đá</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bị</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lẫn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khuất</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(obscured),</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trộn</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lẫn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trong</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mây</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khác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(embeded),</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lan rộng hoặc trong đường tố (widespread or in squall lines);</w:t>
      </w:r>
    </w:p>
    <w:p w14:paraId="206FB5C3"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-Bão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bụi</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mạnh</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hoặc</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bão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cát</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spacing w:val="-4"/>
          <w:lang w:val="en-US"/>
        </w:rPr>
        <w:t>mạnh;</w:t>
      </w:r>
    </w:p>
    <w:p w14:paraId="789CCD89"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-Mây</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tro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spacing w:val="-4"/>
          <w:lang w:val="en-US"/>
        </w:rPr>
        <w:t>lửa;</w:t>
      </w:r>
    </w:p>
    <w:p w14:paraId="3285ED7E" w14:textId="77777777" w:rsidR="00FC6112" w:rsidRPr="00FC6112" w:rsidRDefault="00FC6112" w:rsidP="00E66DF0">
      <w:pPr>
        <w:keepNext w:val="0"/>
        <w:keepLines w:val="0"/>
        <w:widowControl/>
        <w:tabs>
          <w:tab w:val="left" w:pos="1310"/>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-Hoạt</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lửa</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sắp</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phun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trào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hoặc</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phun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spacing w:val="-4"/>
          <w:lang w:val="en-US"/>
        </w:rPr>
        <w:t>trào.</w:t>
      </w:r>
    </w:p>
    <w:p w14:paraId="56F4C3D4" w14:textId="77777777" w:rsidR="00FC6112" w:rsidRPr="00FC6112" w:rsidRDefault="00FC6112" w:rsidP="00E66DF0">
      <w:pPr>
        <w:keepNext w:val="0"/>
        <w:keepLines w:val="0"/>
        <w:widowControl/>
        <w:spacing w:before="0"/>
        <w:ind w:firstLine="567"/>
        <w:rPr>
          <w:sz w:val="26"/>
          <w:szCs w:val="22"/>
          <w:lang w:val="en-US"/>
        </w:rPr>
      </w:pPr>
    </w:p>
    <w:p w14:paraId="070979AE" w14:textId="77777777" w:rsidR="00FC6112" w:rsidRPr="00FC6112" w:rsidRDefault="00FC6112" w:rsidP="00E66DF0">
      <w:pPr>
        <w:keepNext w:val="0"/>
        <w:keepLines w:val="0"/>
        <w:widowControl/>
        <w:spacing w:before="0"/>
        <w:ind w:right="448" w:firstLine="567"/>
        <w:rPr>
          <w:rFonts w:ascii="TimesNewRomanPS-BoldMT" w:eastAsia="Calibri" w:hAnsi="TimesNewRomanPS-BoldMT"/>
          <w:i/>
          <w:color w:val="000000"/>
          <w:sz w:val="20"/>
          <w:lang w:val="en-US"/>
        </w:rPr>
      </w:pPr>
      <w:r w:rsidRPr="00FC6112">
        <w:rPr>
          <w:rFonts w:ascii="TimesNewRomanPS-BoldMT" w:eastAsia="Calibri" w:hAnsi="TimesNewRomanPS-BoldMT"/>
          <w:i/>
          <w:color w:val="000000"/>
          <w:sz w:val="20"/>
          <w:lang w:val="en-US"/>
        </w:rPr>
        <w:t>Lưu ý: Hoạt động của núi lửa sắp phun trào trong bối cảnh này được hiểu là những hoạt động bất thường hoặc sự gia tăng hoạt động của núi lửa báo trước về sự phun trào.</w:t>
      </w:r>
    </w:p>
    <w:p w14:paraId="118DBDA3" w14:textId="77777777" w:rsidR="00FC6112" w:rsidRPr="00FC6112" w:rsidRDefault="00FC6112" w:rsidP="00E66DF0">
      <w:pPr>
        <w:keepNext w:val="0"/>
        <w:keepLines w:val="0"/>
        <w:widowControl/>
        <w:spacing w:before="0"/>
        <w:ind w:firstLine="567"/>
        <w:rPr>
          <w:i/>
          <w:sz w:val="20"/>
          <w:szCs w:val="22"/>
          <w:lang w:val="en-US"/>
        </w:rPr>
      </w:pPr>
    </w:p>
    <w:p w14:paraId="05B0DD40" w14:textId="77777777" w:rsidR="00FC6112" w:rsidRPr="00FC6112" w:rsidRDefault="00FC6112" w:rsidP="00E66DF0">
      <w:pPr>
        <w:keepNext w:val="0"/>
        <w:keepLines w:val="0"/>
        <w:widowControl/>
        <w:tabs>
          <w:tab w:val="left" w:pos="995"/>
        </w:tabs>
        <w:spacing w:before="0"/>
        <w:ind w:right="449"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b) Quan</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thường</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lệ</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khác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thực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hiện</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khi</w:t>
      </w:r>
      <w:r w:rsidRPr="00FC6112">
        <w:rPr>
          <w:rFonts w:ascii="TimesNewRomanPS-BoldMT" w:eastAsia="Calibri" w:hAnsi="TimesNewRomanPS-BoldMT"/>
          <w:color w:val="000000"/>
          <w:spacing w:val="-13"/>
          <w:lang w:val="en-US"/>
        </w:rPr>
        <w:t xml:space="preserve"> </w:t>
      </w:r>
      <w:r w:rsidRPr="00FC6112">
        <w:rPr>
          <w:rFonts w:ascii="TimesNewRomanPS-BoldMT" w:eastAsia="Calibri" w:hAnsi="TimesNewRomanPS-BoldMT"/>
          <w:color w:val="000000"/>
          <w:lang w:val="en-US"/>
        </w:rPr>
        <w:t>gặp</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điều</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kiện</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khí</w:t>
      </w:r>
      <w:r w:rsidRPr="00FC6112">
        <w:rPr>
          <w:rFonts w:ascii="TimesNewRomanPS-BoldMT" w:eastAsia="Calibri" w:hAnsi="TimesNewRomanPS-BoldMT"/>
          <w:color w:val="000000"/>
          <w:spacing w:val="-13"/>
          <w:lang w:val="en-US"/>
        </w:rPr>
        <w:t xml:space="preserve"> </w:t>
      </w:r>
      <w:r w:rsidRPr="00FC6112">
        <w:rPr>
          <w:rFonts w:ascii="TimesNewRomanPS-BoldMT" w:eastAsia="Calibri" w:hAnsi="TimesNewRomanPS-BoldMT"/>
          <w:color w:val="000000"/>
          <w:lang w:val="en-US"/>
        </w:rPr>
        <w:t>tượng khác không được liệt kê (ví dụ như gió đứt) mà cơ trưởng đánh giá có thể ảnh hưởng đến sự an toàn hoặc ảnh hưởng rõ rệt đến hiệu quả hoạt động của tàu bay, cơ trưởng sẽ báo cáo cho cơ sở ATS liên quan sớm nhất có thể.</w:t>
      </w:r>
    </w:p>
    <w:p w14:paraId="6D249B37" w14:textId="77777777" w:rsidR="00FC6112" w:rsidRPr="00FC6112" w:rsidRDefault="00FC6112" w:rsidP="00E66DF0">
      <w:pPr>
        <w:keepNext w:val="0"/>
        <w:keepLines w:val="0"/>
        <w:widowControl/>
        <w:tabs>
          <w:tab w:val="left" w:pos="995"/>
        </w:tabs>
        <w:spacing w:before="0"/>
        <w:ind w:right="449" w:firstLine="567"/>
        <w:jc w:val="left"/>
        <w:rPr>
          <w:rFonts w:ascii="TimesNewRomanPS-BoldMT" w:eastAsia="Calibri" w:hAnsi="TimesNewRomanPS-BoldMT"/>
          <w:color w:val="000000"/>
          <w:lang w:val="en-US"/>
        </w:rPr>
      </w:pPr>
    </w:p>
    <w:p w14:paraId="30638B50" w14:textId="77777777" w:rsidR="00FC6112" w:rsidRPr="00FC6112" w:rsidRDefault="00FC6112" w:rsidP="00E66DF0">
      <w:pPr>
        <w:spacing w:before="0"/>
        <w:ind w:firstLine="567"/>
        <w:rPr>
          <w:b/>
          <w:bCs/>
          <w:sz w:val="27"/>
          <w:szCs w:val="27"/>
          <w:lang w:val="en-US"/>
        </w:rPr>
      </w:pPr>
      <w:r w:rsidRPr="00FC6112">
        <w:rPr>
          <w:b/>
          <w:bCs/>
          <w:sz w:val="27"/>
          <w:szCs w:val="27"/>
          <w:lang w:val="en-US"/>
        </w:rPr>
        <w:lastRenderedPageBreak/>
        <w:t>Báo</w:t>
      </w:r>
      <w:r w:rsidRPr="00FC6112">
        <w:rPr>
          <w:b/>
          <w:bCs/>
          <w:spacing w:val="-2"/>
          <w:sz w:val="27"/>
          <w:szCs w:val="27"/>
          <w:lang w:val="en-US"/>
        </w:rPr>
        <w:t xml:space="preserve"> </w:t>
      </w:r>
      <w:r w:rsidRPr="00FC6112">
        <w:rPr>
          <w:b/>
          <w:bCs/>
          <w:sz w:val="27"/>
          <w:szCs w:val="27"/>
          <w:lang w:val="en-US"/>
        </w:rPr>
        <w:t>cáo</w:t>
      </w:r>
      <w:r w:rsidRPr="00FC6112">
        <w:rPr>
          <w:b/>
          <w:bCs/>
          <w:spacing w:val="-4"/>
          <w:sz w:val="27"/>
          <w:szCs w:val="27"/>
          <w:lang w:val="en-US"/>
        </w:rPr>
        <w:t xml:space="preserve"> </w:t>
      </w:r>
      <w:r w:rsidRPr="00FC6112">
        <w:rPr>
          <w:b/>
          <w:bCs/>
          <w:sz w:val="27"/>
          <w:szCs w:val="27"/>
          <w:lang w:val="en-US"/>
        </w:rPr>
        <w:t>và</w:t>
      </w:r>
      <w:r w:rsidRPr="00FC6112">
        <w:rPr>
          <w:b/>
          <w:bCs/>
          <w:spacing w:val="-1"/>
          <w:sz w:val="27"/>
          <w:szCs w:val="27"/>
          <w:lang w:val="en-US"/>
        </w:rPr>
        <w:t xml:space="preserve"> </w:t>
      </w:r>
      <w:r w:rsidRPr="00FC6112">
        <w:rPr>
          <w:b/>
          <w:bCs/>
          <w:sz w:val="27"/>
          <w:szCs w:val="27"/>
          <w:lang w:val="en-US"/>
        </w:rPr>
        <w:t>trao</w:t>
      </w:r>
      <w:r w:rsidRPr="00FC6112">
        <w:rPr>
          <w:b/>
          <w:bCs/>
          <w:spacing w:val="-4"/>
          <w:sz w:val="27"/>
          <w:szCs w:val="27"/>
          <w:lang w:val="en-US"/>
        </w:rPr>
        <w:t xml:space="preserve"> </w:t>
      </w:r>
      <w:r w:rsidRPr="00FC6112">
        <w:rPr>
          <w:b/>
          <w:bCs/>
          <w:sz w:val="27"/>
          <w:szCs w:val="27"/>
          <w:lang w:val="en-US"/>
        </w:rPr>
        <w:t>đổi</w:t>
      </w:r>
      <w:r w:rsidRPr="00FC6112">
        <w:rPr>
          <w:b/>
          <w:bCs/>
          <w:spacing w:val="-1"/>
          <w:sz w:val="27"/>
          <w:szCs w:val="27"/>
          <w:lang w:val="en-US"/>
        </w:rPr>
        <w:t xml:space="preserve"> </w:t>
      </w:r>
      <w:r w:rsidRPr="00FC6112">
        <w:rPr>
          <w:b/>
          <w:bCs/>
          <w:sz w:val="27"/>
          <w:szCs w:val="27"/>
          <w:lang w:val="en-US"/>
        </w:rPr>
        <w:t>thông</w:t>
      </w:r>
      <w:r w:rsidRPr="00FC6112">
        <w:rPr>
          <w:b/>
          <w:bCs/>
          <w:spacing w:val="-4"/>
          <w:sz w:val="27"/>
          <w:szCs w:val="27"/>
          <w:lang w:val="en-US"/>
        </w:rPr>
        <w:t xml:space="preserve"> </w:t>
      </w:r>
      <w:r w:rsidRPr="00FC6112">
        <w:rPr>
          <w:b/>
          <w:bCs/>
          <w:sz w:val="27"/>
          <w:szCs w:val="27"/>
          <w:lang w:val="en-US"/>
        </w:rPr>
        <w:t>tin</w:t>
      </w:r>
      <w:r w:rsidRPr="00FC6112">
        <w:rPr>
          <w:b/>
          <w:bCs/>
          <w:spacing w:val="-2"/>
          <w:sz w:val="27"/>
          <w:szCs w:val="27"/>
          <w:lang w:val="en-US"/>
        </w:rPr>
        <w:t xml:space="preserve"> </w:t>
      </w:r>
      <w:r w:rsidRPr="00FC6112">
        <w:rPr>
          <w:b/>
          <w:bCs/>
          <w:sz w:val="27"/>
          <w:szCs w:val="27"/>
          <w:lang w:val="en-US"/>
        </w:rPr>
        <w:t>quan</w:t>
      </w:r>
      <w:r w:rsidRPr="00FC6112">
        <w:rPr>
          <w:b/>
          <w:bCs/>
          <w:spacing w:val="-4"/>
          <w:sz w:val="27"/>
          <w:szCs w:val="27"/>
          <w:lang w:val="en-US"/>
        </w:rPr>
        <w:t xml:space="preserve"> </w:t>
      </w:r>
      <w:r w:rsidRPr="00FC6112">
        <w:rPr>
          <w:b/>
          <w:bCs/>
          <w:sz w:val="27"/>
          <w:szCs w:val="27"/>
          <w:lang w:val="en-US"/>
        </w:rPr>
        <w:t>trắc</w:t>
      </w:r>
      <w:r w:rsidRPr="00FC6112">
        <w:rPr>
          <w:b/>
          <w:bCs/>
          <w:spacing w:val="-3"/>
          <w:sz w:val="27"/>
          <w:szCs w:val="27"/>
          <w:lang w:val="en-US"/>
        </w:rPr>
        <w:t xml:space="preserve"> </w:t>
      </w:r>
      <w:r w:rsidRPr="00FC6112">
        <w:rPr>
          <w:b/>
          <w:bCs/>
          <w:sz w:val="27"/>
          <w:szCs w:val="27"/>
          <w:lang w:val="en-US"/>
        </w:rPr>
        <w:t>từ</w:t>
      </w:r>
      <w:r w:rsidRPr="00FC6112">
        <w:rPr>
          <w:b/>
          <w:bCs/>
          <w:spacing w:val="-5"/>
          <w:sz w:val="27"/>
          <w:szCs w:val="27"/>
          <w:lang w:val="en-US"/>
        </w:rPr>
        <w:t xml:space="preserve"> </w:t>
      </w:r>
      <w:r w:rsidRPr="00FC6112">
        <w:rPr>
          <w:b/>
          <w:bCs/>
          <w:sz w:val="27"/>
          <w:szCs w:val="27"/>
          <w:lang w:val="en-US"/>
        </w:rPr>
        <w:t>tàu</w:t>
      </w:r>
      <w:r w:rsidRPr="00FC6112">
        <w:rPr>
          <w:b/>
          <w:bCs/>
          <w:spacing w:val="-1"/>
          <w:sz w:val="27"/>
          <w:szCs w:val="27"/>
          <w:lang w:val="en-US"/>
        </w:rPr>
        <w:t xml:space="preserve"> </w:t>
      </w:r>
      <w:r w:rsidRPr="00FC6112">
        <w:rPr>
          <w:b/>
          <w:bCs/>
          <w:spacing w:val="-5"/>
          <w:sz w:val="27"/>
          <w:szCs w:val="27"/>
          <w:lang w:val="en-US"/>
        </w:rPr>
        <w:t>bay</w:t>
      </w:r>
    </w:p>
    <w:p w14:paraId="75E43920" w14:textId="77777777" w:rsidR="00FC6112" w:rsidRPr="00FC6112" w:rsidRDefault="00FC6112" w:rsidP="00E66DF0">
      <w:pPr>
        <w:keepNext w:val="0"/>
        <w:keepLines w:val="0"/>
        <w:widowControl/>
        <w:tabs>
          <w:tab w:val="left" w:pos="1005"/>
        </w:tabs>
        <w:spacing w:before="0"/>
        <w:ind w:right="397"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a) Các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thông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tin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cáo dưới</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dạng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(air-report hay AIREP) và chuyển về mặt đất qua liên lạc dữ liệu không-địa (sau đây gọi là AIREP - data link) hoặc qua liên lạc thoại (sau đây gọi là AIREP liên lạc thoại).</w:t>
      </w:r>
    </w:p>
    <w:p w14:paraId="4F708240" w14:textId="77777777" w:rsidR="00FC6112" w:rsidRPr="00FC6112" w:rsidRDefault="00FC6112" w:rsidP="00E66DF0">
      <w:pPr>
        <w:keepNext w:val="0"/>
        <w:keepLines w:val="0"/>
        <w:widowControl/>
        <w:tabs>
          <w:tab w:val="left" w:pos="1008"/>
        </w:tabs>
        <w:spacing w:before="0"/>
        <w:ind w:right="397"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b) Các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từ tàu bay</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sẽ được báo</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cáo ngay</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tại</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thời điểm</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sát được hoặc sau</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đó ngay khi có thể.</w:t>
      </w:r>
    </w:p>
    <w:p w14:paraId="2A41B462" w14:textId="77777777" w:rsidR="00FC6112" w:rsidRPr="00FC6112" w:rsidRDefault="00FC6112" w:rsidP="00E66DF0">
      <w:pPr>
        <w:keepNext w:val="0"/>
        <w:keepLines w:val="0"/>
        <w:widowControl/>
        <w:tabs>
          <w:tab w:val="left" w:pos="0"/>
          <w:tab w:val="left" w:pos="1136"/>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c) Các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trắc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đặc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biệt từ</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về hoạt động của</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lửa</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trước khi phun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trào, phun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trào hoặc mây tro bụi núi lửa phải được ghi lại theo mẫu báo cáo đặc biệt từ tàu bay về hoạt động núi</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lửa.</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Bản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sao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này</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cần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kèm</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theo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hồ</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sơ</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khí</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tượng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cung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cấp</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cho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chuyến bay</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hoạt</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trên</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đường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có</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thể</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bị</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ảnh</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hưởng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bởi</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các</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đám</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mây</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tro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bụi</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 xml:space="preserve">lửa </w:t>
      </w:r>
      <w:r w:rsidRPr="00FC6112">
        <w:rPr>
          <w:rFonts w:ascii="TimesNewRomanPS-BoldMT" w:eastAsia="Calibri" w:hAnsi="TimesNewRomanPS-BoldMT"/>
          <w:color w:val="000000"/>
          <w:spacing w:val="-4"/>
          <w:lang w:val="en-US"/>
        </w:rPr>
        <w:t>này.</w:t>
      </w:r>
    </w:p>
    <w:p w14:paraId="35B1D2FE" w14:textId="77777777" w:rsidR="00FC6112" w:rsidRPr="00FC6112" w:rsidRDefault="00FC6112" w:rsidP="00E66DF0">
      <w:pPr>
        <w:keepNext w:val="0"/>
        <w:keepLines w:val="0"/>
        <w:widowControl/>
        <w:tabs>
          <w:tab w:val="left" w:pos="0"/>
          <w:tab w:val="left" w:pos="1136"/>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d) Trách</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nhiệm</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chuyển</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tiếp</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cơ</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spacing w:val="-5"/>
          <w:lang w:val="en-US"/>
        </w:rPr>
        <w:t>ATS.</w:t>
      </w:r>
    </w:p>
    <w:p w14:paraId="01F82761" w14:textId="77777777" w:rsidR="00FC6112" w:rsidRPr="00FC6112" w:rsidRDefault="00FC6112" w:rsidP="00E66DF0">
      <w:pPr>
        <w:keepNext w:val="0"/>
        <w:keepLines w:val="0"/>
        <w:widowControl/>
        <w:tabs>
          <w:tab w:val="left" w:pos="0"/>
          <w:tab w:val="left" w:pos="1136"/>
          <w:tab w:val="left" w:pos="1189"/>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 Khi</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nhận</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được báo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đặc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biệt từ</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qua</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liên</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lạc</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thoại,</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cơ</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ATS</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cần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chyển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tiếp ngay đến cơ sở cảnh báo thời tiết hàng không liên quan;</w:t>
      </w:r>
    </w:p>
    <w:p w14:paraId="280B6432" w14:textId="77777777" w:rsidR="00FC6112" w:rsidRPr="00FC6112" w:rsidRDefault="00FC6112" w:rsidP="00E66DF0">
      <w:pPr>
        <w:keepNext w:val="0"/>
        <w:keepLines w:val="0"/>
        <w:widowControl/>
        <w:tabs>
          <w:tab w:val="left" w:pos="0"/>
          <w:tab w:val="left" w:pos="1136"/>
          <w:tab w:val="left" w:pos="1191"/>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 Khi nhận được báo cáo thường lệ và đặc biệt từ tàu bay</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qua liên lạc dữ liệu (data link), cơ</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ATS</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cần</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chuyển</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tiếp</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ngay</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đến</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cơ</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cảnh</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tiết</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liên</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quan,</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WAFCs</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và các</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trung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tâm</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chỉ</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định</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bởi</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thỏa</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thuận</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vận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khu</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vực</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cho</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dịch</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vụ</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cố</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định</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không dựa trên mạng internet (aeronautical fixed service Internet-based services).</w:t>
      </w:r>
    </w:p>
    <w:p w14:paraId="580F8F3B" w14:textId="77777777" w:rsidR="00FC6112" w:rsidRPr="00FC6112" w:rsidRDefault="00FC6112" w:rsidP="00E66DF0">
      <w:pPr>
        <w:keepNext w:val="0"/>
        <w:keepLines w:val="0"/>
        <w:widowControl/>
        <w:tabs>
          <w:tab w:val="left" w:pos="0"/>
          <w:tab w:val="left" w:pos="1136"/>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đ) Trách</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nhiệm</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của</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cơ</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sở</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cảnh</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tiết</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spacing w:val="-2"/>
          <w:lang w:val="en-US"/>
        </w:rPr>
        <w:t>không.</w:t>
      </w:r>
    </w:p>
    <w:p w14:paraId="67F6BCB2" w14:textId="77777777" w:rsidR="00FC6112" w:rsidRPr="00FC6112" w:rsidRDefault="00FC6112" w:rsidP="00E66DF0">
      <w:pPr>
        <w:keepNext w:val="0"/>
        <w:keepLines w:val="0"/>
        <w:widowControl/>
        <w:tabs>
          <w:tab w:val="left" w:pos="0"/>
          <w:tab w:val="left" w:pos="1136"/>
          <w:tab w:val="left" w:pos="1198"/>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 Khi nhận được báo cáo đặc biệt từ tàu bay qua liên lạc thoại, cơ sở cảnh báo thời tiết hàng không cần chuyển ngay lập tức tới các WAFC (WAFC London, WAFC Whashington) và các</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trung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tâm</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chỉ</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định</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theo</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thỏa</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thuận</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vận</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khu</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vực</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cho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dịch</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vụ</w:t>
      </w:r>
      <w:r w:rsidRPr="00FC6112">
        <w:rPr>
          <w:rFonts w:ascii="TimesNewRomanPS-BoldMT" w:eastAsia="Calibri" w:hAnsi="TimesNewRomanPS-BoldMT"/>
          <w:color w:val="000000"/>
          <w:spacing w:val="-5"/>
          <w:lang w:val="en-US"/>
        </w:rPr>
        <w:t xml:space="preserve"> </w:t>
      </w:r>
      <w:r w:rsidRPr="00FC6112">
        <w:rPr>
          <w:rFonts w:ascii="TimesNewRomanPS-BoldMT" w:eastAsia="Calibri" w:hAnsi="TimesNewRomanPS-BoldMT"/>
          <w:color w:val="000000"/>
          <w:lang w:val="en-US"/>
        </w:rPr>
        <w:t>cố</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định</w:t>
      </w:r>
      <w:r w:rsidRPr="00FC6112">
        <w:rPr>
          <w:rFonts w:ascii="TimesNewRomanPS-BoldMT" w:eastAsia="Calibri" w:hAnsi="TimesNewRomanPS-BoldMT"/>
          <w:color w:val="000000"/>
          <w:spacing w:val="-6"/>
          <w:lang w:val="en-US"/>
        </w:rPr>
        <w:t xml:space="preserve"> </w:t>
      </w:r>
      <w:r w:rsidRPr="00FC6112">
        <w:rPr>
          <w:rFonts w:ascii="TimesNewRomanPS-BoldMT" w:eastAsia="Calibri" w:hAnsi="TimesNewRomanPS-BoldMT"/>
          <w:color w:val="000000"/>
          <w:lang w:val="en-US"/>
        </w:rPr>
        <w:t>hàng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không dựa trên mạng internet (aeronautical fixed service Internet-based services).</w:t>
      </w:r>
    </w:p>
    <w:p w14:paraId="7FB1F8F0" w14:textId="77777777" w:rsidR="00FC6112" w:rsidRPr="00FC6112" w:rsidRDefault="00FC6112" w:rsidP="00E66DF0">
      <w:pPr>
        <w:keepNext w:val="0"/>
        <w:keepLines w:val="0"/>
        <w:widowControl/>
        <w:tabs>
          <w:tab w:val="left" w:pos="0"/>
          <w:tab w:val="left" w:pos="1136"/>
          <w:tab w:val="left" w:pos="1182"/>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-Khi</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nhận</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được</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đặc</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biệt</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từ</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tàu</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bay</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về</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hoạt</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động</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núi</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lửa</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sắp</w:t>
      </w:r>
      <w:r w:rsidRPr="00FC6112">
        <w:rPr>
          <w:rFonts w:ascii="TimesNewRomanPS-BoldMT" w:eastAsia="Calibri" w:hAnsi="TimesNewRomanPS-BoldMT"/>
          <w:color w:val="000000"/>
          <w:spacing w:val="-8"/>
          <w:lang w:val="en-US"/>
        </w:rPr>
        <w:t xml:space="preserve"> </w:t>
      </w:r>
      <w:r w:rsidRPr="00FC6112">
        <w:rPr>
          <w:rFonts w:ascii="TimesNewRomanPS-BoldMT" w:eastAsia="Calibri" w:hAnsi="TimesNewRomanPS-BoldMT"/>
          <w:color w:val="000000"/>
          <w:lang w:val="en-US"/>
        </w:rPr>
        <w:t>phun</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trào,</w:t>
      </w:r>
      <w:r w:rsidRPr="00FC6112">
        <w:rPr>
          <w:rFonts w:ascii="TimesNewRomanPS-BoldMT" w:eastAsia="Calibri" w:hAnsi="TimesNewRomanPS-BoldMT"/>
          <w:color w:val="000000"/>
          <w:spacing w:val="-7"/>
          <w:lang w:val="en-US"/>
        </w:rPr>
        <w:t xml:space="preserve"> </w:t>
      </w:r>
      <w:r w:rsidRPr="00FC6112">
        <w:rPr>
          <w:rFonts w:ascii="TimesNewRomanPS-BoldMT" w:eastAsia="Calibri" w:hAnsi="TimesNewRomanPS-BoldMT"/>
          <w:color w:val="000000"/>
          <w:lang w:val="en-US"/>
        </w:rPr>
        <w:t>phun</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trào núi lửa hoặc mây</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tro bụi núi lửa, cơ sở cảnh báo</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thời tiết hàng không cần</w:t>
      </w:r>
      <w:r w:rsidRPr="00FC6112">
        <w:rPr>
          <w:rFonts w:ascii="TimesNewRomanPS-BoldMT" w:eastAsia="Calibri" w:hAnsi="TimesNewRomanPS-BoldMT"/>
          <w:color w:val="000000"/>
          <w:spacing w:val="-1"/>
          <w:lang w:val="en-US"/>
        </w:rPr>
        <w:t xml:space="preserve"> </w:t>
      </w:r>
      <w:r w:rsidRPr="00FC6112">
        <w:rPr>
          <w:rFonts w:ascii="TimesNewRomanPS-BoldMT" w:eastAsia="Calibri" w:hAnsi="TimesNewRomanPS-BoldMT"/>
          <w:color w:val="000000"/>
          <w:lang w:val="en-US"/>
        </w:rPr>
        <w:t>chuyển ngay lập tức tới các tới (các) trung tâm tư vấn tro bụi núi lửa liên quan (VAAC Tokyo và VAAC Darwin).</w:t>
      </w:r>
    </w:p>
    <w:p w14:paraId="69A80E30" w14:textId="77777777" w:rsidR="00FC6112" w:rsidRPr="00FC6112" w:rsidRDefault="00FC6112" w:rsidP="00E66DF0">
      <w:pPr>
        <w:keepNext w:val="0"/>
        <w:keepLines w:val="0"/>
        <w:widowControl/>
        <w:tabs>
          <w:tab w:val="left" w:pos="0"/>
          <w:tab w:val="left" w:pos="1136"/>
          <w:tab w:val="left" w:pos="1206"/>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-Khi nhận được một báo cáo đặc biệt từ tàu bay nhưng nhận định hiện tượng thời tiết được</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báo</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cáo</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trong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AIREP</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chỉ</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là</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hiện</w:t>
      </w:r>
      <w:r w:rsidRPr="00FC6112">
        <w:rPr>
          <w:rFonts w:ascii="TimesNewRomanPS-BoldMT" w:eastAsia="Calibri" w:hAnsi="TimesNewRomanPS-BoldMT"/>
          <w:color w:val="000000"/>
          <w:spacing w:val="-12"/>
          <w:lang w:val="en-US"/>
        </w:rPr>
        <w:t xml:space="preserve"> </w:t>
      </w:r>
      <w:r w:rsidRPr="00FC6112">
        <w:rPr>
          <w:rFonts w:ascii="TimesNewRomanPS-BoldMT" w:eastAsia="Calibri" w:hAnsi="TimesNewRomanPS-BoldMT"/>
          <w:color w:val="000000"/>
          <w:lang w:val="en-US"/>
        </w:rPr>
        <w:t>tượng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nhất</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thời,</w:t>
      </w:r>
      <w:r w:rsidRPr="00FC6112">
        <w:rPr>
          <w:rFonts w:ascii="TimesNewRomanPS-BoldMT" w:eastAsia="Calibri" w:hAnsi="TimesNewRomanPS-BoldMT"/>
          <w:color w:val="000000"/>
          <w:spacing w:val="-10"/>
          <w:lang w:val="en-US"/>
        </w:rPr>
        <w:t xml:space="preserve"> </w:t>
      </w:r>
      <w:r w:rsidRPr="00FC6112">
        <w:rPr>
          <w:rFonts w:ascii="TimesNewRomanPS-BoldMT" w:eastAsia="Calibri" w:hAnsi="TimesNewRomanPS-BoldMT"/>
          <w:color w:val="000000"/>
          <w:lang w:val="en-US"/>
        </w:rPr>
        <w:t>riêng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rẽ</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và/hoặc</w:t>
      </w:r>
      <w:r w:rsidRPr="00FC6112">
        <w:rPr>
          <w:rFonts w:ascii="TimesNewRomanPS-BoldMT" w:eastAsia="Calibri" w:hAnsi="TimesNewRomanPS-BoldMT"/>
          <w:color w:val="000000"/>
          <w:spacing w:val="-14"/>
          <w:lang w:val="en-US"/>
        </w:rPr>
        <w:t xml:space="preserve"> </w:t>
      </w:r>
      <w:r w:rsidRPr="00FC6112">
        <w:rPr>
          <w:rFonts w:ascii="TimesNewRomanPS-BoldMT" w:eastAsia="Calibri" w:hAnsi="TimesNewRomanPS-BoldMT"/>
          <w:color w:val="000000"/>
          <w:lang w:val="en-US"/>
        </w:rPr>
        <w:t>không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có</w:t>
      </w:r>
      <w:r w:rsidRPr="00FC6112">
        <w:rPr>
          <w:rFonts w:ascii="TimesNewRomanPS-BoldMT" w:eastAsia="Calibri" w:hAnsi="TimesNewRomanPS-BoldMT"/>
          <w:color w:val="000000"/>
          <w:spacing w:val="-11"/>
          <w:lang w:val="en-US"/>
        </w:rPr>
        <w:t xml:space="preserve"> </w:t>
      </w:r>
      <w:r w:rsidRPr="00FC6112">
        <w:rPr>
          <w:rFonts w:ascii="TimesNewRomanPS-BoldMT" w:eastAsia="Calibri" w:hAnsi="TimesNewRomanPS-BoldMT"/>
          <w:color w:val="000000"/>
          <w:lang w:val="en-US"/>
        </w:rPr>
        <w:t>xu</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hướng</w:t>
      </w:r>
      <w:r w:rsidRPr="00FC6112">
        <w:rPr>
          <w:rFonts w:ascii="TimesNewRomanPS-BoldMT" w:eastAsia="Calibri" w:hAnsi="TimesNewRomanPS-BoldMT"/>
          <w:color w:val="000000"/>
          <w:spacing w:val="-9"/>
          <w:lang w:val="en-US"/>
        </w:rPr>
        <w:t xml:space="preserve"> </w:t>
      </w:r>
      <w:r w:rsidRPr="00FC6112">
        <w:rPr>
          <w:rFonts w:ascii="TimesNewRomanPS-BoldMT" w:eastAsia="Calibri" w:hAnsi="TimesNewRomanPS-BoldMT"/>
          <w:color w:val="000000"/>
          <w:lang w:val="en-US"/>
        </w:rPr>
        <w:t>phát triển thành hiện tượng nguy hiểm với cường độ và phạm vi thời gian/không gian chưa đủ tiêu chí</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phát hành SIGMET thì</w:t>
      </w:r>
      <w:r w:rsidRPr="00FC6112">
        <w:rPr>
          <w:rFonts w:ascii="TimesNewRomanPS-BoldMT" w:eastAsia="Calibri" w:hAnsi="TimesNewRomanPS-BoldMT"/>
          <w:color w:val="000000"/>
          <w:spacing w:val="-3"/>
          <w:lang w:val="en-US"/>
        </w:rPr>
        <w:t xml:space="preserve"> </w:t>
      </w:r>
      <w:r w:rsidRPr="00FC6112">
        <w:rPr>
          <w:rFonts w:ascii="TimesNewRomanPS-BoldMT" w:eastAsia="Calibri" w:hAnsi="TimesNewRomanPS-BoldMT"/>
          <w:color w:val="000000"/>
          <w:lang w:val="en-US"/>
        </w:rPr>
        <w:t>cơ sở cảnh báo</w:t>
      </w:r>
      <w:r w:rsidRPr="00FC6112">
        <w:rPr>
          <w:rFonts w:ascii="TimesNewRomanPS-BoldMT" w:eastAsia="Calibri" w:hAnsi="TimesNewRomanPS-BoldMT"/>
          <w:color w:val="000000"/>
          <w:spacing w:val="-4"/>
          <w:lang w:val="en-US"/>
        </w:rPr>
        <w:t xml:space="preserve"> </w:t>
      </w:r>
      <w:r w:rsidRPr="00FC6112">
        <w:rPr>
          <w:rFonts w:ascii="TimesNewRomanPS-BoldMT" w:eastAsia="Calibri" w:hAnsi="TimesNewRomanPS-BoldMT"/>
          <w:color w:val="000000"/>
          <w:lang w:val="en-US"/>
        </w:rPr>
        <w:t>thời tiết hàng</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không chuyển tiếp điện văn AIREP</w:t>
      </w:r>
      <w:r w:rsidRPr="00FC6112">
        <w:rPr>
          <w:rFonts w:ascii="TimesNewRomanPS-BoldMT" w:eastAsia="Calibri" w:hAnsi="TimesNewRomanPS-BoldMT"/>
          <w:color w:val="000000"/>
          <w:spacing w:val="-2"/>
          <w:lang w:val="en-US"/>
        </w:rPr>
        <w:t xml:space="preserve"> </w:t>
      </w:r>
      <w:r w:rsidRPr="00FC6112">
        <w:rPr>
          <w:rFonts w:ascii="TimesNewRomanPS-BoldMT" w:eastAsia="Calibri" w:hAnsi="TimesNewRomanPS-BoldMT"/>
          <w:color w:val="000000"/>
          <w:lang w:val="en-US"/>
        </w:rPr>
        <w:t>tới các địa chỉ như chuyển phát điện văn SIGMET theo thỏa thuận không vận khu vực.</w:t>
      </w:r>
    </w:p>
    <w:p w14:paraId="695DB802" w14:textId="42066F05" w:rsidR="00FC6112" w:rsidRPr="00FC6112" w:rsidRDefault="00FC6112" w:rsidP="00E66DF0">
      <w:pPr>
        <w:keepNext w:val="0"/>
        <w:keepLines w:val="0"/>
        <w:widowControl/>
        <w:tabs>
          <w:tab w:val="left" w:pos="0"/>
          <w:tab w:val="left" w:pos="1136"/>
        </w:tabs>
        <w:spacing w:before="0"/>
        <w:ind w:firstLine="567"/>
        <w:rPr>
          <w:i/>
          <w:sz w:val="20"/>
          <w:szCs w:val="22"/>
          <w:lang w:val="en-US"/>
        </w:rPr>
      </w:pPr>
      <w:r w:rsidRPr="00FC6112">
        <w:rPr>
          <w:rFonts w:ascii="TimesNewRomanPS-BoldMT" w:eastAsia="Calibri" w:hAnsi="TimesNewRomanPS-BoldMT"/>
          <w:i/>
          <w:color w:val="000000"/>
          <w:sz w:val="20"/>
          <w:lang w:val="en-US"/>
        </w:rPr>
        <w:t>Lưu</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ý:</w:t>
      </w:r>
      <w:r w:rsidRPr="00FC6112">
        <w:rPr>
          <w:rFonts w:ascii="TimesNewRomanPS-BoldMT" w:eastAsia="Calibri" w:hAnsi="TimesNewRomanPS-BoldMT"/>
          <w:i/>
          <w:color w:val="000000"/>
          <w:spacing w:val="-9"/>
          <w:sz w:val="20"/>
          <w:lang w:val="en-US"/>
        </w:rPr>
        <w:t xml:space="preserve"> </w:t>
      </w:r>
      <w:r w:rsidRPr="00FC6112">
        <w:rPr>
          <w:rFonts w:ascii="TimesNewRomanPS-BoldMT" w:eastAsia="Calibri" w:hAnsi="TimesNewRomanPS-BoldMT"/>
          <w:i/>
          <w:color w:val="000000"/>
          <w:sz w:val="20"/>
          <w:lang w:val="en-US"/>
        </w:rPr>
        <w:t>Trường</w:t>
      </w:r>
      <w:r w:rsidRPr="00FC6112">
        <w:rPr>
          <w:rFonts w:ascii="TimesNewRomanPS-BoldMT" w:eastAsia="Calibri" w:hAnsi="TimesNewRomanPS-BoldMT"/>
          <w:i/>
          <w:color w:val="000000"/>
          <w:spacing w:val="-9"/>
          <w:sz w:val="20"/>
          <w:lang w:val="en-US"/>
        </w:rPr>
        <w:t xml:space="preserve"> </w:t>
      </w:r>
      <w:r w:rsidRPr="00FC6112">
        <w:rPr>
          <w:rFonts w:ascii="TimesNewRomanPS-BoldMT" w:eastAsia="Calibri" w:hAnsi="TimesNewRomanPS-BoldMT"/>
          <w:i/>
          <w:color w:val="000000"/>
          <w:sz w:val="20"/>
          <w:lang w:val="en-US"/>
        </w:rPr>
        <w:t>hợp</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phân</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phối</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AIREP</w:t>
      </w:r>
      <w:r w:rsidRPr="00FC6112">
        <w:rPr>
          <w:rFonts w:ascii="TimesNewRomanPS-BoldMT" w:eastAsia="Calibri" w:hAnsi="TimesNewRomanPS-BoldMT"/>
          <w:i/>
          <w:color w:val="000000"/>
          <w:spacing w:val="-10"/>
          <w:sz w:val="20"/>
          <w:lang w:val="en-US"/>
        </w:rPr>
        <w:t xml:space="preserve"> </w:t>
      </w:r>
      <w:r w:rsidRPr="00FC6112">
        <w:rPr>
          <w:rFonts w:ascii="TimesNewRomanPS-BoldMT" w:eastAsia="Calibri" w:hAnsi="TimesNewRomanPS-BoldMT"/>
          <w:i/>
          <w:color w:val="000000"/>
          <w:sz w:val="20"/>
          <w:lang w:val="en-US"/>
        </w:rPr>
        <w:t>cho</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các</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địa</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chỉ</w:t>
      </w:r>
      <w:r w:rsidRPr="00FC6112">
        <w:rPr>
          <w:rFonts w:ascii="TimesNewRomanPS-BoldMT" w:eastAsia="Calibri" w:hAnsi="TimesNewRomanPS-BoldMT"/>
          <w:i/>
          <w:color w:val="000000"/>
          <w:spacing w:val="-10"/>
          <w:sz w:val="20"/>
          <w:lang w:val="en-US"/>
        </w:rPr>
        <w:t xml:space="preserve"> </w:t>
      </w:r>
      <w:r w:rsidRPr="00FC6112">
        <w:rPr>
          <w:rFonts w:ascii="TimesNewRomanPS-BoldMT" w:eastAsia="Calibri" w:hAnsi="TimesNewRomanPS-BoldMT"/>
          <w:i/>
          <w:color w:val="000000"/>
          <w:sz w:val="20"/>
          <w:lang w:val="en-US"/>
        </w:rPr>
        <w:t>khác</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ngoài</w:t>
      </w:r>
      <w:r w:rsidRPr="00FC6112">
        <w:rPr>
          <w:rFonts w:ascii="TimesNewRomanPS-BoldMT" w:eastAsia="Calibri" w:hAnsi="TimesNewRomanPS-BoldMT"/>
          <w:i/>
          <w:color w:val="000000"/>
          <w:spacing w:val="-10"/>
          <w:sz w:val="20"/>
          <w:lang w:val="en-US"/>
        </w:rPr>
        <w:t xml:space="preserve"> </w:t>
      </w:r>
      <w:r w:rsidRPr="00FC6112">
        <w:rPr>
          <w:rFonts w:ascii="TimesNewRomanPS-BoldMT" w:eastAsia="Calibri" w:hAnsi="TimesNewRomanPS-BoldMT"/>
          <w:i/>
          <w:color w:val="000000"/>
          <w:sz w:val="20"/>
          <w:lang w:val="en-US"/>
        </w:rPr>
        <w:t>các</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quy</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định</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nêu</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trên</w:t>
      </w:r>
      <w:r w:rsidRPr="00FC6112">
        <w:rPr>
          <w:rFonts w:ascii="TimesNewRomanPS-BoldMT" w:eastAsia="Calibri" w:hAnsi="TimesNewRomanPS-BoldMT"/>
          <w:i/>
          <w:color w:val="000000"/>
          <w:spacing w:val="-10"/>
          <w:sz w:val="20"/>
          <w:lang w:val="en-US"/>
        </w:rPr>
        <w:t xml:space="preserve"> </w:t>
      </w:r>
      <w:r w:rsidRPr="00FC6112">
        <w:rPr>
          <w:rFonts w:ascii="TimesNewRomanPS-BoldMT" w:eastAsia="Calibri" w:hAnsi="TimesNewRomanPS-BoldMT"/>
          <w:i/>
          <w:color w:val="000000"/>
          <w:sz w:val="20"/>
          <w:lang w:val="en-US"/>
        </w:rPr>
        <w:t>nhằm</w:t>
      </w:r>
      <w:r w:rsidRPr="00FC6112">
        <w:rPr>
          <w:rFonts w:ascii="TimesNewRomanPS-BoldMT" w:eastAsia="Calibri" w:hAnsi="TimesNewRomanPS-BoldMT"/>
          <w:i/>
          <w:color w:val="000000"/>
          <w:spacing w:val="-6"/>
          <w:sz w:val="20"/>
          <w:lang w:val="en-US"/>
        </w:rPr>
        <w:t xml:space="preserve"> </w:t>
      </w:r>
      <w:r w:rsidRPr="00FC6112">
        <w:rPr>
          <w:rFonts w:ascii="TimesNewRomanPS-BoldMT" w:eastAsia="Calibri" w:hAnsi="TimesNewRomanPS-BoldMT"/>
          <w:i/>
          <w:color w:val="000000"/>
          <w:sz w:val="20"/>
          <w:lang w:val="en-US"/>
        </w:rPr>
        <w:t>đáp ứng</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các</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yêu</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cầu</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chuyên</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biệt</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về</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hàng</w:t>
      </w:r>
      <w:r w:rsidRPr="00FC6112">
        <w:rPr>
          <w:rFonts w:ascii="TimesNewRomanPS-BoldMT" w:eastAsia="Calibri" w:hAnsi="TimesNewRomanPS-BoldMT"/>
          <w:i/>
          <w:color w:val="000000"/>
          <w:spacing w:val="-6"/>
          <w:sz w:val="20"/>
          <w:lang w:val="en-US"/>
        </w:rPr>
        <w:t xml:space="preserve"> </w:t>
      </w:r>
      <w:r w:rsidRPr="00FC6112">
        <w:rPr>
          <w:rFonts w:ascii="TimesNewRomanPS-BoldMT" w:eastAsia="Calibri" w:hAnsi="TimesNewRomanPS-BoldMT"/>
          <w:i/>
          <w:color w:val="000000"/>
          <w:sz w:val="20"/>
          <w:lang w:val="en-US"/>
        </w:rPr>
        <w:t>không</w:t>
      </w:r>
      <w:r w:rsidRPr="00FC6112">
        <w:rPr>
          <w:rFonts w:ascii="TimesNewRomanPS-BoldMT" w:eastAsia="Calibri" w:hAnsi="TimesNewRomanPS-BoldMT"/>
          <w:i/>
          <w:color w:val="000000"/>
          <w:spacing w:val="-8"/>
          <w:sz w:val="20"/>
          <w:lang w:val="en-US"/>
        </w:rPr>
        <w:t xml:space="preserve"> </w:t>
      </w:r>
      <w:r w:rsidRPr="00FC6112">
        <w:rPr>
          <w:rFonts w:ascii="TimesNewRomanPS-BoldMT" w:eastAsia="Calibri" w:hAnsi="TimesNewRomanPS-BoldMT"/>
          <w:i/>
          <w:color w:val="000000"/>
          <w:sz w:val="20"/>
          <w:lang w:val="en-US"/>
        </w:rPr>
        <w:t>hoặc</w:t>
      </w:r>
      <w:r w:rsidRPr="00FC6112">
        <w:rPr>
          <w:rFonts w:ascii="TimesNewRomanPS-BoldMT" w:eastAsia="Calibri" w:hAnsi="TimesNewRomanPS-BoldMT"/>
          <w:i/>
          <w:color w:val="000000"/>
          <w:spacing w:val="-7"/>
          <w:sz w:val="20"/>
          <w:lang w:val="en-US"/>
        </w:rPr>
        <w:t xml:space="preserve"> </w:t>
      </w:r>
      <w:r w:rsidRPr="00FC6112">
        <w:rPr>
          <w:rFonts w:ascii="TimesNewRomanPS-BoldMT" w:eastAsia="Calibri" w:hAnsi="TimesNewRomanPS-BoldMT"/>
          <w:i/>
          <w:color w:val="000000"/>
          <w:sz w:val="20"/>
          <w:lang w:val="en-US"/>
        </w:rPr>
        <w:t>khí</w:t>
      </w:r>
      <w:r w:rsidRPr="00FC6112">
        <w:rPr>
          <w:rFonts w:ascii="TimesNewRomanPS-BoldMT" w:eastAsia="Calibri" w:hAnsi="TimesNewRomanPS-BoldMT"/>
          <w:i/>
          <w:color w:val="000000"/>
          <w:spacing w:val="-6"/>
          <w:sz w:val="20"/>
          <w:lang w:val="en-US"/>
        </w:rPr>
        <w:t xml:space="preserve"> </w:t>
      </w:r>
      <w:r w:rsidRPr="00FC6112">
        <w:rPr>
          <w:rFonts w:ascii="TimesNewRomanPS-BoldMT" w:eastAsia="Calibri" w:hAnsi="TimesNewRomanPS-BoldMT"/>
          <w:i/>
          <w:color w:val="000000"/>
          <w:sz w:val="20"/>
          <w:lang w:val="en-US"/>
        </w:rPr>
        <w:t>tượng</w:t>
      </w:r>
      <w:r w:rsidR="0042136A">
        <w:rPr>
          <w:rFonts w:ascii="TimesNewRomanPS-BoldMT" w:eastAsia="Calibri" w:hAnsi="TimesNewRomanPS-BoldMT"/>
          <w:i/>
          <w:color w:val="000000"/>
          <w:sz w:val="20"/>
          <w:lang w:val="en-US"/>
        </w:rPr>
        <w:t>.</w:t>
      </w:r>
    </w:p>
    <w:p w14:paraId="4B690F59" w14:textId="77777777" w:rsidR="00FC6112" w:rsidRPr="00FC6112" w:rsidRDefault="00FC6112" w:rsidP="00E66DF0">
      <w:pPr>
        <w:keepNext w:val="0"/>
        <w:keepLines w:val="0"/>
        <w:widowControl/>
        <w:tabs>
          <w:tab w:val="left" w:pos="0"/>
          <w:tab w:val="left" w:pos="1136"/>
        </w:tabs>
        <w:spacing w:before="0"/>
        <w:ind w:firstLine="567"/>
        <w:rPr>
          <w:rFonts w:ascii="TimesNewRomanPS-BoldMT" w:eastAsia="Calibri" w:hAnsi="TimesNewRomanPS-BoldMT"/>
          <w:color w:val="000000"/>
          <w:lang w:val="en-US"/>
        </w:rPr>
      </w:pPr>
      <w:r w:rsidRPr="00FC6112">
        <w:rPr>
          <w:rFonts w:ascii="TimesNewRomanPS-BoldMT" w:eastAsia="Calibri" w:hAnsi="TimesNewRomanPS-BoldMT"/>
          <w:color w:val="000000"/>
          <w:lang w:val="en-US"/>
        </w:rPr>
        <w:t xml:space="preserve">e) Các mẫu báo cáo thời tiết từ tàu bay tuân thủ theo Phụ ước 3 và tài liệu DOC 4444 của </w:t>
      </w:r>
      <w:r w:rsidRPr="00FC6112">
        <w:rPr>
          <w:rFonts w:ascii="TimesNewRomanPS-BoldMT" w:eastAsia="Calibri" w:hAnsi="TimesNewRomanPS-BoldMT"/>
          <w:color w:val="000000"/>
          <w:spacing w:val="-2"/>
          <w:lang w:val="en-US"/>
        </w:rPr>
        <w:t>ICAO.</w:t>
      </w:r>
    </w:p>
    <w:p w14:paraId="187EB562" w14:textId="77777777" w:rsidR="00FC6112" w:rsidRPr="00FC6112" w:rsidRDefault="00FC6112" w:rsidP="002C5786">
      <w:pPr>
        <w:keepNext w:val="0"/>
        <w:keepLines w:val="0"/>
        <w:widowControl/>
        <w:spacing w:before="0"/>
        <w:rPr>
          <w:rFonts w:ascii="TimesNewRomanPS-BoldMT" w:eastAsia="Calibri" w:hAnsi="TimesNewRomanPS-BoldMT"/>
          <w:color w:val="000000"/>
          <w:lang w:val="en-US"/>
        </w:rPr>
        <w:sectPr w:rsidR="00FC6112" w:rsidRPr="00FC6112" w:rsidSect="00FC6112">
          <w:headerReference w:type="default" r:id="rId60"/>
          <w:footerReference w:type="default" r:id="rId61"/>
          <w:pgSz w:w="11910" w:h="16850"/>
          <w:pgMar w:top="900" w:right="995" w:bottom="840" w:left="1020" w:header="688" w:footer="640" w:gutter="0"/>
          <w:cols w:space="720"/>
        </w:sectPr>
      </w:pPr>
    </w:p>
    <w:p w14:paraId="5664A9DA" w14:textId="021A88BA" w:rsidR="00FC6112" w:rsidRPr="002638DC" w:rsidRDefault="00DF0999" w:rsidP="00AC72CC">
      <w:pPr>
        <w:keepNext w:val="0"/>
        <w:keepLines w:val="0"/>
        <w:spacing w:before="0"/>
        <w:jc w:val="left"/>
        <w:outlineLvl w:val="1"/>
        <w:rPr>
          <w:b/>
          <w:bCs/>
          <w:color w:val="000000"/>
        </w:rPr>
      </w:pPr>
      <w:r>
        <w:rPr>
          <w:b/>
          <w:bCs/>
          <w:color w:val="000000"/>
        </w:rPr>
        <w:lastRenderedPageBreak/>
        <w:t>XX</w:t>
      </w:r>
      <w:r w:rsidR="00E434AD" w:rsidRPr="002638DC">
        <w:rPr>
          <w:b/>
          <w:bCs/>
          <w:color w:val="000000"/>
        </w:rPr>
        <w:t>.</w:t>
      </w:r>
      <w:r w:rsidR="005A5AAC" w:rsidRPr="002638DC">
        <w:rPr>
          <w:b/>
          <w:bCs/>
          <w:color w:val="000000"/>
        </w:rPr>
        <w:t>P</w:t>
      </w:r>
      <w:r w:rsidR="00257D81" w:rsidRPr="002638DC">
        <w:rPr>
          <w:b/>
          <w:bCs/>
          <w:color w:val="000000"/>
        </w:rPr>
        <w:t xml:space="preserve">. </w:t>
      </w:r>
      <w:r w:rsidR="00FC6112" w:rsidRPr="002638DC">
        <w:rPr>
          <w:b/>
          <w:bCs/>
          <w:color w:val="000000"/>
        </w:rPr>
        <w:t>BẢN TIN AD WRNG, WS WRNG</w:t>
      </w:r>
    </w:p>
    <w:p w14:paraId="6ED4ECBB" w14:textId="77777777" w:rsidR="00FC6112" w:rsidRPr="00FC6112" w:rsidRDefault="00FC6112" w:rsidP="00E66DF0">
      <w:pPr>
        <w:spacing w:before="0"/>
        <w:ind w:firstLine="567"/>
        <w:rPr>
          <w:rFonts w:eastAsia="Calibri"/>
          <w:b/>
          <w:color w:val="000000"/>
          <w:lang w:val="en-US"/>
        </w:rPr>
      </w:pPr>
      <w:r w:rsidRPr="00FC6112">
        <w:rPr>
          <w:rFonts w:eastAsia="Calibri"/>
          <w:b/>
          <w:color w:val="000000"/>
          <w:lang w:val="en-US"/>
        </w:rPr>
        <w:t>1. Khái quát chung</w:t>
      </w:r>
    </w:p>
    <w:p w14:paraId="798AA848" w14:textId="77777777" w:rsidR="00FC6112" w:rsidRPr="00FC6112" w:rsidRDefault="00FC6112" w:rsidP="00E66DF0">
      <w:pPr>
        <w:keepNext w:val="0"/>
        <w:keepLines w:val="0"/>
        <w:widowControl/>
        <w:adjustRightInd w:val="0"/>
        <w:spacing w:before="0"/>
        <w:ind w:firstLine="567"/>
        <w:rPr>
          <w:rFonts w:eastAsia="Calibri"/>
          <w:bCs/>
          <w:color w:val="000000"/>
          <w:lang w:val="en-US"/>
        </w:rPr>
      </w:pPr>
      <w:r w:rsidRPr="00FC6112">
        <w:rPr>
          <w:rFonts w:eastAsia="Calibri"/>
          <w:bCs/>
          <w:color w:val="000000"/>
          <w:lang w:val="vi-VN"/>
        </w:rPr>
        <w:t xml:space="preserve">Cảnh báo thời tiết tại sân bay (AD WRNG) </w:t>
      </w:r>
      <w:r w:rsidRPr="00FC6112">
        <w:rPr>
          <w:rFonts w:eastAsia="Calibri"/>
          <w:bCs/>
          <w:color w:val="000000"/>
          <w:lang w:val="en-US"/>
        </w:rPr>
        <w:t xml:space="preserve">và </w:t>
      </w:r>
      <w:r w:rsidRPr="00FC6112">
        <w:rPr>
          <w:rFonts w:eastAsia="Calibri"/>
          <w:bCs/>
          <w:color w:val="000000"/>
          <w:lang w:val="vi-VN"/>
        </w:rPr>
        <w:t xml:space="preserve">Cảnh báo hiện tượng gió đứt (WS WRNG) là </w:t>
      </w:r>
      <w:r w:rsidRPr="00FC6112">
        <w:rPr>
          <w:rFonts w:eastAsia="Calibri"/>
          <w:bCs/>
          <w:color w:val="000000"/>
          <w:lang w:val="en-US"/>
        </w:rPr>
        <w:t xml:space="preserve">những thông tin ngắn gọn do </w:t>
      </w:r>
      <w:r w:rsidRPr="00FC6112">
        <w:rPr>
          <w:rFonts w:eastAsia="Calibri"/>
          <w:bCs/>
          <w:color w:val="000000"/>
          <w:lang w:val="vi-VN"/>
        </w:rPr>
        <w:t xml:space="preserve">Cơ sở khí tượng sân bay </w:t>
      </w:r>
      <w:r w:rsidRPr="00FC6112">
        <w:rPr>
          <w:rFonts w:eastAsia="Calibri"/>
          <w:bCs/>
          <w:color w:val="000000"/>
          <w:lang w:val="en-US"/>
        </w:rPr>
        <w:t xml:space="preserve">(AMO) </w:t>
      </w:r>
      <w:r w:rsidRPr="00FC6112">
        <w:rPr>
          <w:rFonts w:eastAsia="Calibri"/>
          <w:bCs/>
          <w:color w:val="000000"/>
          <w:lang w:val="vi-VN"/>
        </w:rPr>
        <w:t>phát</w:t>
      </w:r>
      <w:r w:rsidRPr="00FC6112">
        <w:rPr>
          <w:rFonts w:eastAsia="Calibri"/>
          <w:bCs/>
          <w:color w:val="000000"/>
          <w:lang w:val="en-US"/>
        </w:rPr>
        <w:t xml:space="preserve"> hành để cảnh báo về điều kiện khí tượng có thể ảnh hưởng xấu đến tàu bay trên bề mặt sân bay hay các phương tiện, cơ sở hạ tầng và dịch vụ sân bay.</w:t>
      </w:r>
    </w:p>
    <w:p w14:paraId="5766D727" w14:textId="77777777" w:rsidR="00FC6112" w:rsidRPr="00FC6112" w:rsidRDefault="00FC6112" w:rsidP="00E66DF0">
      <w:pPr>
        <w:keepNext w:val="0"/>
        <w:keepLines w:val="0"/>
        <w:widowControl/>
        <w:adjustRightInd w:val="0"/>
        <w:spacing w:before="0"/>
        <w:ind w:firstLine="567"/>
        <w:rPr>
          <w:rFonts w:eastAsia="Calibri"/>
          <w:bCs/>
          <w:color w:val="000000"/>
          <w:lang w:val="en-US"/>
        </w:rPr>
      </w:pPr>
      <w:r w:rsidRPr="00FC6112">
        <w:rPr>
          <w:rFonts w:eastAsia="Calibri"/>
          <w:bCs/>
          <w:color w:val="000000"/>
          <w:lang w:val="en-US"/>
        </w:rPr>
        <w:t xml:space="preserve">Bản tin </w:t>
      </w:r>
      <w:r w:rsidRPr="00FC6112">
        <w:rPr>
          <w:rFonts w:eastAsia="Calibri"/>
          <w:bCs/>
          <w:color w:val="000000"/>
          <w:lang w:val="vi-VN"/>
        </w:rPr>
        <w:t xml:space="preserve">AD WRNG </w:t>
      </w:r>
      <w:r w:rsidRPr="00FC6112">
        <w:rPr>
          <w:rFonts w:eastAsia="Calibri"/>
          <w:bCs/>
          <w:color w:val="000000"/>
          <w:lang w:val="en-US"/>
        </w:rPr>
        <w:t>được AMO</w:t>
      </w:r>
      <w:r w:rsidRPr="00FC6112">
        <w:rPr>
          <w:rFonts w:eastAsia="Calibri"/>
          <w:bCs/>
          <w:color w:val="000000"/>
          <w:lang w:val="vi-VN"/>
        </w:rPr>
        <w:t xml:space="preserve"> phát</w:t>
      </w:r>
      <w:r w:rsidRPr="00FC6112">
        <w:rPr>
          <w:rFonts w:eastAsia="Calibri"/>
          <w:bCs/>
          <w:color w:val="000000"/>
          <w:lang w:val="en-US"/>
        </w:rPr>
        <w:t xml:space="preserve"> hành</w:t>
      </w:r>
      <w:r w:rsidRPr="00FC6112">
        <w:rPr>
          <w:rFonts w:eastAsia="Calibri"/>
          <w:bCs/>
          <w:color w:val="000000"/>
          <w:lang w:val="vi-VN"/>
        </w:rPr>
        <w:t xml:space="preserve"> cho các sân bay thuộc trách nhiệm khi xuất hiện hoặc dự báo xuất hiện một trong các hiện tượng thời tiết nguy hiểm như</w:t>
      </w:r>
      <w:r w:rsidRPr="00FC6112">
        <w:rPr>
          <w:rFonts w:eastAsia="Calibri"/>
          <w:bCs/>
          <w:color w:val="000000"/>
          <w:lang w:val="en-US"/>
        </w:rPr>
        <w:t xml:space="preserve"> bão </w:t>
      </w:r>
      <w:r w:rsidRPr="00FC6112">
        <w:rPr>
          <w:rFonts w:eastAsia="Calibri"/>
          <w:bCs/>
          <w:color w:val="000000"/>
          <w:lang w:val="vi-VN"/>
        </w:rPr>
        <w:t xml:space="preserve">nhiệt đới, </w:t>
      </w:r>
      <w:r w:rsidRPr="00FC6112">
        <w:rPr>
          <w:rFonts w:eastAsia="Calibri"/>
          <w:bCs/>
          <w:color w:val="000000"/>
          <w:lang w:val="en-US"/>
        </w:rPr>
        <w:t>d</w:t>
      </w:r>
      <w:r w:rsidRPr="00FC6112">
        <w:rPr>
          <w:rFonts w:eastAsia="Calibri"/>
          <w:bCs/>
          <w:color w:val="000000"/>
          <w:lang w:val="vi-VN"/>
        </w:rPr>
        <w:t>ông, mưa đá, gió mạnh, gió giật, xoáy lốc</w:t>
      </w:r>
      <w:r w:rsidRPr="00FC6112">
        <w:rPr>
          <w:rFonts w:eastAsia="Calibri"/>
          <w:bCs/>
          <w:color w:val="000000"/>
          <w:lang w:val="en-US"/>
        </w:rPr>
        <w:t xml:space="preserve"> v.v</w:t>
      </w:r>
      <w:r w:rsidRPr="00FC6112">
        <w:rPr>
          <w:rFonts w:eastAsia="Calibri"/>
          <w:bCs/>
          <w:color w:val="000000"/>
          <w:lang w:val="vi-VN"/>
        </w:rPr>
        <w:t>.</w:t>
      </w:r>
      <w:r w:rsidRPr="00FC6112">
        <w:rPr>
          <w:rFonts w:eastAsia="Calibri"/>
          <w:bCs/>
          <w:color w:val="000000"/>
          <w:lang w:val="en-US"/>
        </w:rPr>
        <w:t xml:space="preserve"> Bản tin </w:t>
      </w:r>
      <w:r w:rsidRPr="00FC6112">
        <w:rPr>
          <w:rFonts w:eastAsia="Calibri"/>
          <w:bCs/>
          <w:color w:val="000000"/>
          <w:lang w:val="vi-VN"/>
        </w:rPr>
        <w:t xml:space="preserve">WS WRNG </w:t>
      </w:r>
      <w:r w:rsidRPr="00FC6112">
        <w:rPr>
          <w:rFonts w:eastAsia="Calibri"/>
          <w:bCs/>
          <w:color w:val="000000"/>
          <w:lang w:val="en-US"/>
        </w:rPr>
        <w:t>được phát khi có</w:t>
      </w:r>
      <w:r w:rsidRPr="00FC6112">
        <w:rPr>
          <w:rFonts w:eastAsia="Calibri"/>
          <w:bCs/>
          <w:color w:val="000000"/>
          <w:lang w:val="vi-VN"/>
        </w:rPr>
        <w:t xml:space="preserve"> sự xuất hiện hay dự kiến sẽ xuất hiện gió đứt </w:t>
      </w:r>
      <w:r w:rsidRPr="00FC6112">
        <w:rPr>
          <w:rFonts w:eastAsia="Calibri"/>
          <w:bCs/>
          <w:color w:val="000000"/>
          <w:lang w:val="en-US"/>
        </w:rPr>
        <w:t xml:space="preserve">ảnh hưởng tới </w:t>
      </w:r>
      <w:r w:rsidRPr="00FC6112">
        <w:rPr>
          <w:rFonts w:eastAsia="Calibri"/>
          <w:bCs/>
          <w:color w:val="000000"/>
          <w:lang w:val="vi-VN"/>
        </w:rPr>
        <w:t>tàu bay đang cất cánh lấy độ cao, tiếp cận hạ cánh</w:t>
      </w:r>
      <w:r w:rsidRPr="00FC6112">
        <w:rPr>
          <w:rFonts w:eastAsia="Calibri"/>
          <w:bCs/>
          <w:color w:val="000000"/>
          <w:lang w:val="en-US"/>
        </w:rPr>
        <w:t>.</w:t>
      </w:r>
    </w:p>
    <w:p w14:paraId="1F58DCE5" w14:textId="77777777" w:rsidR="00FC6112" w:rsidRPr="00FC6112" w:rsidRDefault="00FC6112" w:rsidP="00E66DF0">
      <w:pPr>
        <w:keepNext w:val="0"/>
        <w:keepLines w:val="0"/>
        <w:widowControl/>
        <w:adjustRightInd w:val="0"/>
        <w:spacing w:before="0"/>
        <w:ind w:firstLine="567"/>
        <w:rPr>
          <w:rFonts w:eastAsia="Calibri"/>
          <w:bCs/>
          <w:color w:val="000000"/>
          <w:lang w:val="en-US"/>
        </w:rPr>
      </w:pPr>
      <w:r w:rsidRPr="00FC6112">
        <w:rPr>
          <w:rFonts w:eastAsia="Calibri"/>
          <w:bCs/>
          <w:color w:val="000000"/>
          <w:lang w:val="vi-VN"/>
        </w:rPr>
        <w:t>AD WRNG</w:t>
      </w:r>
      <w:r w:rsidRPr="00FC6112">
        <w:rPr>
          <w:rFonts w:eastAsia="Calibri"/>
          <w:bCs/>
          <w:color w:val="000000"/>
          <w:lang w:val="en-US"/>
        </w:rPr>
        <w:t xml:space="preserve"> và </w:t>
      </w:r>
      <w:r w:rsidRPr="00FC6112">
        <w:rPr>
          <w:rFonts w:eastAsia="Calibri"/>
          <w:bCs/>
          <w:color w:val="000000"/>
          <w:lang w:val="vi-VN"/>
        </w:rPr>
        <w:t>WS WRNG</w:t>
      </w:r>
      <w:r w:rsidRPr="00FC6112">
        <w:rPr>
          <w:rFonts w:eastAsia="Calibri"/>
          <w:bCs/>
          <w:color w:val="000000"/>
          <w:lang w:val="en-US"/>
        </w:rPr>
        <w:t xml:space="preserve"> cần được hủy khi kết thúc hoặc dự báo kết thúc các điều kiện nguy hiểm trong thông tin cảnh báo. </w:t>
      </w:r>
    </w:p>
    <w:p w14:paraId="2F1EFBFC" w14:textId="77777777" w:rsidR="00FC6112" w:rsidRPr="00FC6112" w:rsidRDefault="00FC6112" w:rsidP="00E66DF0">
      <w:pPr>
        <w:spacing w:before="0"/>
        <w:ind w:firstLine="567"/>
        <w:rPr>
          <w:rFonts w:eastAsia="Calibri"/>
          <w:b/>
          <w:color w:val="000000"/>
          <w:lang w:val="en-US"/>
        </w:rPr>
      </w:pPr>
      <w:r w:rsidRPr="00FC6112">
        <w:rPr>
          <w:rFonts w:eastAsia="Calibri"/>
          <w:b/>
          <w:color w:val="000000"/>
          <w:lang w:val="en-US"/>
        </w:rPr>
        <w:t>2. Cảnh báo thời tiết tại sân bay (AD WRNG)</w:t>
      </w:r>
    </w:p>
    <w:p w14:paraId="52B5AE44" w14:textId="77777777" w:rsidR="00FC6112" w:rsidRPr="00FC6112" w:rsidRDefault="00FC6112" w:rsidP="00E66DF0">
      <w:pPr>
        <w:keepNext w:val="0"/>
        <w:keepLines w:val="0"/>
        <w:widowControl/>
        <w:spacing w:before="0"/>
        <w:ind w:firstLine="567"/>
        <w:rPr>
          <w:rFonts w:eastAsia="Calibri"/>
          <w:color w:val="000000"/>
          <w:lang w:val="en-US"/>
        </w:rPr>
      </w:pPr>
      <w:r w:rsidRPr="00FC6112">
        <w:rPr>
          <w:rFonts w:eastAsia="Calibri"/>
          <w:color w:val="000000"/>
          <w:lang w:val="en-US"/>
        </w:rPr>
        <w:t>2.1 AD WRNG liên quan đến sự xuất hiện hoặc dự kiến xảy ra của một hoặc nhiều hiện tượng sau đây:</w:t>
      </w:r>
    </w:p>
    <w:p w14:paraId="1EEB37A1" w14:textId="77777777" w:rsidR="00FC6112" w:rsidRPr="00FC6112" w:rsidRDefault="00FC6112" w:rsidP="00E66DF0">
      <w:pPr>
        <w:keepNext w:val="0"/>
        <w:keepLines w:val="0"/>
        <w:widowControl/>
        <w:adjustRightInd w:val="0"/>
        <w:spacing w:before="0"/>
        <w:ind w:firstLine="567"/>
        <w:rPr>
          <w:rFonts w:eastAsia="Calibri"/>
          <w:bCs/>
          <w:color w:val="000000"/>
          <w:lang w:val="en-US"/>
        </w:rPr>
      </w:pPr>
      <w:r w:rsidRPr="00FC6112">
        <w:rPr>
          <w:rFonts w:eastAsia="Calibri"/>
          <w:bCs/>
          <w:color w:val="000000"/>
          <w:lang w:val="en-US"/>
        </w:rPr>
        <w:t>- Bão nhiệt đới (khi tốc độ gió bề mặt trung bình 10 phút tại sân bay được dự báo là 17 m/s (34 kt) hoặc hơn;</w:t>
      </w:r>
    </w:p>
    <w:p w14:paraId="40C1D58F"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Dông;</w:t>
      </w:r>
    </w:p>
    <w:p w14:paraId="672AA005"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xml:space="preserve">- Mưa đá; </w:t>
      </w:r>
    </w:p>
    <w:p w14:paraId="6949CE2F"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Tuyết (dự báo được hoặc quan trắc được tuyết rơi);</w:t>
      </w:r>
    </w:p>
    <w:p w14:paraId="4F77D044"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Mưa đông kết;</w:t>
      </w:r>
    </w:p>
    <w:p w14:paraId="427DAFD2"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Hạt băng trong hoặc đục;</w:t>
      </w:r>
    </w:p>
    <w:p w14:paraId="6ACEF370"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Bão cát;</w:t>
      </w:r>
    </w:p>
    <w:p w14:paraId="205DFBF6"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Bão bụi;</w:t>
      </w:r>
    </w:p>
    <w:p w14:paraId="5097D1FA"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Cát hoặc bụi cuốn lên;</w:t>
      </w:r>
    </w:p>
    <w:p w14:paraId="6B5F33D7"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xml:space="preserve">- Gió bề mặt mạnh và giật </w:t>
      </w:r>
      <w:r w:rsidRPr="00FC6112">
        <w:rPr>
          <w:rFonts w:eastAsia="Calibri"/>
          <w:color w:val="000000"/>
          <w:lang w:val="en-US"/>
        </w:rPr>
        <w:t xml:space="preserve">(khi tốc độ gió bề mặt mạnh </w:t>
      </w:r>
      <w:r w:rsidRPr="00FC6112">
        <w:rPr>
          <w:rFonts w:ascii="Segoe UI" w:eastAsia="Calibri" w:hAnsi="Segoe UI" w:cs="Segoe UI"/>
          <w:color w:val="001A33"/>
          <w:sz w:val="23"/>
          <w:szCs w:val="23"/>
          <w:shd w:val="clear" w:color="auto" w:fill="FFFFFF"/>
          <w:lang w:val="vi-VN"/>
        </w:rPr>
        <w:t>≥</w:t>
      </w:r>
      <w:r w:rsidRPr="00FC6112">
        <w:rPr>
          <w:rFonts w:eastAsia="Calibri"/>
          <w:color w:val="000000"/>
          <w:lang w:val="en-US"/>
        </w:rPr>
        <w:t xml:space="preserve"> 22 kt và giật);</w:t>
      </w:r>
    </w:p>
    <w:p w14:paraId="3E54BF02"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Tố;</w:t>
      </w:r>
    </w:p>
    <w:p w14:paraId="54308BF6"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Băng giá;</w:t>
      </w:r>
    </w:p>
    <w:p w14:paraId="65764D35"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Tro bụi núi lửa;</w:t>
      </w:r>
    </w:p>
    <w:p w14:paraId="067CD93A"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Sóng thần;</w:t>
      </w:r>
    </w:p>
    <w:p w14:paraId="7EA639EB"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Tro bụi núi lửa lắng đọng (volcanic ash deposition);</w:t>
      </w:r>
    </w:p>
    <w:p w14:paraId="4A08E0E2"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Độc tố hóa học;</w:t>
      </w:r>
    </w:p>
    <w:p w14:paraId="51A82953" w14:textId="77777777" w:rsidR="00FC6112" w:rsidRPr="00FC6112" w:rsidRDefault="00FC6112" w:rsidP="002C5786">
      <w:pPr>
        <w:keepNext w:val="0"/>
        <w:keepLines w:val="0"/>
        <w:widowControl/>
        <w:adjustRightInd w:val="0"/>
        <w:spacing w:before="0"/>
        <w:ind w:firstLine="720"/>
        <w:rPr>
          <w:rFonts w:eastAsia="Calibri"/>
          <w:bCs/>
          <w:color w:val="000000"/>
          <w:lang w:val="en-US"/>
        </w:rPr>
      </w:pPr>
      <w:r w:rsidRPr="00FC6112">
        <w:rPr>
          <w:rFonts w:eastAsia="Calibri"/>
          <w:bCs/>
          <w:color w:val="000000"/>
          <w:lang w:val="en-US"/>
        </w:rPr>
        <w:t xml:space="preserve">- Những hiện tượng khác theo quy định của Cục HKVN (nếu có) của Cục HKVN (nếu có) </w:t>
      </w:r>
      <w:r w:rsidRPr="00FC6112">
        <w:rPr>
          <w:rFonts w:eastAsia="Calibri"/>
          <w:color w:val="000000"/>
          <w:lang w:val="vi-VN"/>
        </w:rPr>
        <w:t>hoặc theo thỏa thuận giữa Cơ sở MET, Cơ sở ATS</w:t>
      </w:r>
      <w:r w:rsidRPr="00FC6112">
        <w:rPr>
          <w:rFonts w:eastAsia="Calibri"/>
          <w:color w:val="000000"/>
          <w:lang w:val="en-US"/>
        </w:rPr>
        <w:t xml:space="preserve"> và cảng hàng không</w:t>
      </w:r>
      <w:r w:rsidRPr="00FC6112">
        <w:rPr>
          <w:rFonts w:eastAsia="Calibri"/>
          <w:color w:val="000000"/>
          <w:lang w:val="vi-VN"/>
        </w:rPr>
        <w:t xml:space="preserve"> liên quan</w:t>
      </w:r>
      <w:r w:rsidRPr="00FC6112">
        <w:rPr>
          <w:rFonts w:eastAsia="Calibri"/>
          <w:bCs/>
          <w:color w:val="000000"/>
          <w:lang w:val="en-US"/>
        </w:rPr>
        <w:t>.</w:t>
      </w:r>
    </w:p>
    <w:p w14:paraId="3B462C38"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 xml:space="preserve">2.2 AD WRNG </w:t>
      </w:r>
      <w:r w:rsidRPr="00FC6112">
        <w:rPr>
          <w:rFonts w:eastAsia="Calibri"/>
          <w:color w:val="000000"/>
          <w:lang w:val="vi-VN"/>
        </w:rPr>
        <w:t xml:space="preserve">sử dụng </w:t>
      </w:r>
      <w:r w:rsidRPr="00FC6112">
        <w:rPr>
          <w:rFonts w:eastAsia="Calibri"/>
          <w:iCs/>
          <w:color w:val="000000"/>
          <w:spacing w:val="-4"/>
          <w:lang w:val="vi-VN"/>
        </w:rPr>
        <w:t>ngôn ngữ viết tắt đơn giản phù hợp với mẫu trong Bảng A6-3 Phụ lục 6 của Phụ ước 3 ICAO.</w:t>
      </w:r>
      <w:r w:rsidRPr="00FC6112">
        <w:rPr>
          <w:rFonts w:eastAsia="Calibri"/>
          <w:iCs/>
          <w:color w:val="000000"/>
          <w:spacing w:val="-4"/>
          <w:lang w:val="en-US"/>
        </w:rPr>
        <w:t xml:space="preserve"> </w:t>
      </w:r>
      <w:r w:rsidRPr="00FC6112">
        <w:rPr>
          <w:rFonts w:eastAsia="Calibri"/>
          <w:color w:val="000000"/>
          <w:lang w:val="en-US"/>
        </w:rPr>
        <w:t xml:space="preserve">Việc bổ sung thông tin (text) ngoài quy định trong mẫu có thể được cho phép nhưng cần giữ ở mức tối thiểu và chỉ sử dụng </w:t>
      </w:r>
      <w:r w:rsidRPr="00FC6112">
        <w:rPr>
          <w:rFonts w:eastAsia="Calibri"/>
          <w:bCs/>
          <w:color w:val="000000"/>
          <w:lang w:val="en-US"/>
        </w:rPr>
        <w:t xml:space="preserve">các giá trị số hoặc minh ngữ chữ tắt đã được </w:t>
      </w:r>
      <w:r w:rsidRPr="00FC6112">
        <w:rPr>
          <w:rFonts w:eastAsia="Calibri"/>
          <w:color w:val="000000"/>
          <w:lang w:val="en-US"/>
        </w:rPr>
        <w:t>ICAO phê chuẩn.</w:t>
      </w:r>
    </w:p>
    <w:p w14:paraId="0E1B3CBC"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Số thứ tự của AD WRNG tương ứng với số bản tin cảnh báo thời tiết sân bay đã phát hành kể từ 00:01 UTC của ngày liên quan.</w:t>
      </w:r>
    </w:p>
    <w:p w14:paraId="45F5AA59" w14:textId="77777777" w:rsidR="00FC6112" w:rsidRPr="00FC6112" w:rsidRDefault="00FC6112" w:rsidP="002C5786">
      <w:pPr>
        <w:keepNext w:val="0"/>
        <w:keepLines w:val="0"/>
        <w:widowControl/>
        <w:spacing w:before="0"/>
        <w:ind w:firstLine="720"/>
        <w:rPr>
          <w:rFonts w:eastAsia="Calibri"/>
          <w:b/>
          <w:color w:val="000000"/>
          <w:spacing w:val="-14"/>
          <w:lang w:val="en-US"/>
        </w:rPr>
      </w:pPr>
      <w:r w:rsidRPr="00FC6112">
        <w:rPr>
          <w:rFonts w:eastAsia="Calibri"/>
          <w:color w:val="000000"/>
          <w:lang w:val="en-US"/>
        </w:rPr>
        <w:t>2.3 AD WRNG gồm những tin tức, ký hiệu theo trình tự như sau</w:t>
      </w:r>
      <w:r w:rsidRPr="00FC6112">
        <w:rPr>
          <w:rFonts w:eastAsia="Calibri"/>
          <w:color w:val="000000"/>
          <w:spacing w:val="-14"/>
          <w:lang w:val="en-US"/>
        </w:rPr>
        <w:t>:</w:t>
      </w:r>
    </w:p>
    <w:p w14:paraId="7C94FF0E"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a) Ký hiệu địa danh sân bay</w:t>
      </w:r>
    </w:p>
    <w:p w14:paraId="7B09BD69" w14:textId="77777777" w:rsidR="00FC6112" w:rsidRPr="00FC6112" w:rsidRDefault="00FC6112" w:rsidP="002C5786">
      <w:pPr>
        <w:keepNext w:val="0"/>
        <w:keepLines w:val="0"/>
        <w:widowControl/>
        <w:spacing w:before="0"/>
        <w:ind w:firstLine="720"/>
        <w:rPr>
          <w:rFonts w:eastAsia="Calibri"/>
          <w:color w:val="000000"/>
          <w:vertAlign w:val="superscript"/>
          <w:lang w:val="en-US"/>
        </w:rPr>
      </w:pPr>
      <w:r w:rsidRPr="00FC6112">
        <w:rPr>
          <w:rFonts w:eastAsia="Calibri"/>
          <w:i/>
          <w:color w:val="000000"/>
          <w:lang w:val="en-US"/>
        </w:rPr>
        <w:t>Ví dụ:</w:t>
      </w:r>
      <w:r w:rsidRPr="00FC6112">
        <w:rPr>
          <w:rFonts w:eastAsia="Calibri"/>
          <w:color w:val="000000"/>
          <w:lang w:val="en-US"/>
        </w:rPr>
        <w:tab/>
        <w:t>VVNB</w:t>
      </w:r>
    </w:p>
    <w:p w14:paraId="3FB452C4"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lastRenderedPageBreak/>
        <w:t>b) Loại điện văn và số thứ tự điện văn</w:t>
      </w:r>
    </w:p>
    <w:p w14:paraId="03D7F928"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i/>
          <w:color w:val="000000"/>
          <w:lang w:val="en-US"/>
        </w:rPr>
        <w:t>Ví dụ:</w:t>
      </w:r>
      <w:r w:rsidRPr="00FC6112">
        <w:rPr>
          <w:rFonts w:eastAsia="Calibri"/>
          <w:color w:val="000000"/>
          <w:lang w:val="en-US"/>
        </w:rPr>
        <w:tab/>
        <w:t>AD WRNG 1</w:t>
      </w:r>
    </w:p>
    <w:p w14:paraId="0F7E1FBE"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c) Ngày và thời gian hiệu lực theo UTC</w:t>
      </w:r>
    </w:p>
    <w:p w14:paraId="749475F1" w14:textId="77777777" w:rsidR="00FC6112" w:rsidRPr="00FC6112" w:rsidRDefault="00FC6112" w:rsidP="002C5786">
      <w:pPr>
        <w:keepNext w:val="0"/>
        <w:keepLines w:val="0"/>
        <w:widowControl/>
        <w:adjustRightInd w:val="0"/>
        <w:spacing w:before="0"/>
        <w:ind w:left="720"/>
        <w:jc w:val="left"/>
        <w:rPr>
          <w:rFonts w:eastAsia="Calibri"/>
          <w:color w:val="000000"/>
          <w:lang w:val="en-US"/>
        </w:rPr>
      </w:pPr>
      <w:r w:rsidRPr="00FC6112">
        <w:rPr>
          <w:rFonts w:eastAsia="Calibri"/>
          <w:i/>
          <w:color w:val="000000"/>
          <w:lang w:val="en-US"/>
        </w:rPr>
        <w:t>Ví dụ:</w:t>
      </w:r>
      <w:r w:rsidRPr="00FC6112">
        <w:rPr>
          <w:rFonts w:eastAsia="Calibri"/>
          <w:color w:val="000000"/>
          <w:lang w:val="en-US"/>
        </w:rPr>
        <w:tab/>
      </w:r>
      <w:r w:rsidRPr="00FC6112">
        <w:rPr>
          <w:rFonts w:eastAsia="Calibri"/>
          <w:color w:val="000000"/>
          <w:lang w:val="vi-VN"/>
        </w:rPr>
        <w:t>VALID 211230/211530</w:t>
      </w:r>
    </w:p>
    <w:p w14:paraId="7E7D880C"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d) Hiện tượng và mô tả hiện tượng là nguyên nhân để phát hành cảnh báo</w:t>
      </w:r>
    </w:p>
    <w:p w14:paraId="30D92AF9"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i/>
          <w:color w:val="000000"/>
          <w:lang w:val="en-US"/>
        </w:rPr>
        <w:t>Ví dụ:</w:t>
      </w:r>
      <w:r w:rsidRPr="00FC6112">
        <w:rPr>
          <w:rFonts w:eastAsia="Calibri"/>
          <w:color w:val="000000"/>
          <w:lang w:val="en-US"/>
        </w:rPr>
        <w:tab/>
      </w:r>
      <w:r w:rsidRPr="00FC6112">
        <w:rPr>
          <w:rFonts w:eastAsia="Calibri"/>
          <w:color w:val="000000"/>
          <w:lang w:val="vi-VN"/>
        </w:rPr>
        <w:t>TC ANDREWHVY SN 25CM</w:t>
      </w:r>
    </w:p>
    <w:p w14:paraId="16525A9E" w14:textId="77777777" w:rsidR="00FC6112" w:rsidRPr="00FC6112" w:rsidRDefault="00FC6112" w:rsidP="002C5786">
      <w:pPr>
        <w:keepNext w:val="0"/>
        <w:keepLines w:val="0"/>
        <w:widowControl/>
        <w:spacing w:before="0"/>
        <w:ind w:left="1440" w:firstLine="720"/>
        <w:rPr>
          <w:rFonts w:eastAsia="Calibri"/>
          <w:color w:val="000000"/>
          <w:lang w:val="en-US"/>
        </w:rPr>
      </w:pPr>
      <w:r w:rsidRPr="00FC6112">
        <w:rPr>
          <w:rFonts w:eastAsia="Calibri"/>
          <w:color w:val="000000"/>
          <w:lang w:val="en-US"/>
        </w:rPr>
        <w:t>SFC WSPD 25KT GUST 35KT</w:t>
      </w:r>
    </w:p>
    <w:p w14:paraId="706B0FCD" w14:textId="77777777" w:rsidR="00FC6112" w:rsidRPr="00FC6112" w:rsidRDefault="00FC6112" w:rsidP="002C5786">
      <w:pPr>
        <w:keepNext w:val="0"/>
        <w:keepLines w:val="0"/>
        <w:widowControl/>
        <w:spacing w:before="0"/>
        <w:ind w:left="1440" w:firstLine="720"/>
        <w:rPr>
          <w:rFonts w:eastAsia="Calibri"/>
          <w:color w:val="000000"/>
          <w:lang w:val="vi-VN"/>
        </w:rPr>
      </w:pPr>
      <w:r w:rsidRPr="00FC6112">
        <w:rPr>
          <w:rFonts w:eastAsia="Calibri"/>
          <w:color w:val="000000"/>
          <w:lang w:val="vi-VN"/>
        </w:rPr>
        <w:t>VA</w:t>
      </w:r>
    </w:p>
    <w:p w14:paraId="564A1259" w14:textId="77777777" w:rsidR="00FC6112" w:rsidRPr="00FC6112" w:rsidRDefault="00FC6112" w:rsidP="002C5786">
      <w:pPr>
        <w:keepNext w:val="0"/>
        <w:keepLines w:val="0"/>
        <w:widowControl/>
        <w:spacing w:before="0"/>
        <w:ind w:left="1440" w:firstLine="720"/>
        <w:rPr>
          <w:rFonts w:eastAsia="Calibri"/>
          <w:color w:val="000000"/>
          <w:lang w:val="vi-VN"/>
        </w:rPr>
      </w:pPr>
      <w:r w:rsidRPr="00FC6112">
        <w:rPr>
          <w:rFonts w:eastAsia="Calibri"/>
          <w:color w:val="000000"/>
          <w:lang w:val="vi-VN"/>
        </w:rPr>
        <w:t>TSUNAMI</w:t>
      </w:r>
    </w:p>
    <w:p w14:paraId="72AEC94E" w14:textId="77777777" w:rsidR="00FC6112" w:rsidRPr="00FC6112" w:rsidRDefault="00FC6112" w:rsidP="002C5786">
      <w:pPr>
        <w:keepNext w:val="0"/>
        <w:keepLines w:val="0"/>
        <w:widowControl/>
        <w:spacing w:before="0"/>
        <w:ind w:firstLine="720"/>
        <w:rPr>
          <w:rFonts w:eastAsia="Calibri"/>
          <w:color w:val="000000"/>
          <w:lang w:val="vi-VN"/>
        </w:rPr>
      </w:pPr>
      <w:r w:rsidRPr="00FC6112">
        <w:rPr>
          <w:rFonts w:eastAsia="Calibri"/>
          <w:color w:val="000000"/>
          <w:lang w:val="vi-VN"/>
        </w:rPr>
        <w:t>đ) Tính chất quan trắc hay dự báo</w:t>
      </w:r>
    </w:p>
    <w:p w14:paraId="366DA189" w14:textId="77777777" w:rsidR="00FC6112" w:rsidRPr="00FC6112" w:rsidRDefault="00FC6112" w:rsidP="002C5786">
      <w:pPr>
        <w:keepNext w:val="0"/>
        <w:keepLines w:val="0"/>
        <w:widowControl/>
        <w:spacing w:before="0"/>
        <w:ind w:firstLine="720"/>
        <w:rPr>
          <w:rFonts w:eastAsia="Calibri"/>
          <w:color w:val="000000"/>
          <w:lang w:val="vi-VN"/>
        </w:rPr>
      </w:pPr>
      <w:r w:rsidRPr="00FC6112">
        <w:rPr>
          <w:rFonts w:eastAsia="Calibri"/>
          <w:i/>
          <w:color w:val="000000"/>
          <w:lang w:val="en-US"/>
        </w:rPr>
        <w:t>Ví dụ:</w:t>
      </w:r>
      <w:r w:rsidRPr="00FC6112">
        <w:rPr>
          <w:rFonts w:eastAsia="Calibri"/>
          <w:color w:val="000000"/>
          <w:lang w:val="en-US"/>
        </w:rPr>
        <w:tab/>
      </w:r>
      <w:r w:rsidRPr="00FC6112">
        <w:rPr>
          <w:rFonts w:eastAsia="Calibri"/>
          <w:color w:val="000000"/>
          <w:lang w:val="vi-VN"/>
        </w:rPr>
        <w:t>OBS AT 1200Z</w:t>
      </w:r>
    </w:p>
    <w:p w14:paraId="26DAC356" w14:textId="77777777" w:rsidR="00FC6112" w:rsidRPr="00FC6112" w:rsidRDefault="00FC6112" w:rsidP="002C5786">
      <w:pPr>
        <w:keepNext w:val="0"/>
        <w:keepLines w:val="0"/>
        <w:widowControl/>
        <w:spacing w:before="0"/>
        <w:ind w:left="1440" w:firstLine="720"/>
        <w:rPr>
          <w:rFonts w:eastAsia="Calibri"/>
          <w:color w:val="000000"/>
          <w:lang w:val="en-US"/>
        </w:rPr>
      </w:pPr>
      <w:r w:rsidRPr="00FC6112">
        <w:rPr>
          <w:rFonts w:eastAsia="Calibri"/>
          <w:color w:val="000000"/>
          <w:lang w:val="vi-VN"/>
        </w:rPr>
        <w:t>OBS</w:t>
      </w:r>
    </w:p>
    <w:p w14:paraId="3184876B" w14:textId="77777777" w:rsidR="00FC6112" w:rsidRPr="00FC6112" w:rsidRDefault="00FC6112" w:rsidP="002C5786">
      <w:pPr>
        <w:keepNext w:val="0"/>
        <w:keepLines w:val="0"/>
        <w:widowControl/>
        <w:spacing w:before="0"/>
        <w:ind w:left="1440" w:firstLine="720"/>
        <w:rPr>
          <w:rFonts w:eastAsia="Calibri"/>
          <w:color w:val="000000"/>
          <w:lang w:val="en-US"/>
        </w:rPr>
      </w:pPr>
      <w:r w:rsidRPr="00FC6112">
        <w:rPr>
          <w:rFonts w:eastAsia="Calibri"/>
          <w:color w:val="000000"/>
          <w:lang w:val="en-US"/>
        </w:rPr>
        <w:t>FCST</w:t>
      </w:r>
    </w:p>
    <w:p w14:paraId="444BF128"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e) Dự đoán thay đổi cường độ (dùng thuật ngữ INTSF or WKN or NC)</w:t>
      </w:r>
    </w:p>
    <w:p w14:paraId="306F6AD7"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i/>
          <w:color w:val="000000"/>
          <w:lang w:val="en-US"/>
        </w:rPr>
        <w:t>Ví dụ:</w:t>
      </w:r>
      <w:r w:rsidRPr="00FC6112">
        <w:rPr>
          <w:rFonts w:eastAsia="Calibri"/>
          <w:color w:val="000000"/>
          <w:lang w:val="en-US"/>
        </w:rPr>
        <w:t xml:space="preserve"> WKN</w:t>
      </w:r>
    </w:p>
    <w:p w14:paraId="3D6295BE" w14:textId="77777777" w:rsidR="00FC6112" w:rsidRPr="00FC6112" w:rsidRDefault="00FC6112" w:rsidP="002C5786">
      <w:pPr>
        <w:keepNext w:val="0"/>
        <w:keepLines w:val="0"/>
        <w:widowControl/>
        <w:spacing w:before="0"/>
        <w:ind w:firstLine="720"/>
        <w:rPr>
          <w:rFonts w:eastAsia="Calibri"/>
          <w:i/>
          <w:color w:val="000000"/>
          <w:lang w:val="en-US"/>
        </w:rPr>
      </w:pPr>
      <w:r w:rsidRPr="00FC6112">
        <w:rPr>
          <w:rFonts w:eastAsia="Calibri"/>
          <w:i/>
          <w:color w:val="000000"/>
          <w:lang w:val="en-US"/>
        </w:rPr>
        <w:t>Hoặc</w:t>
      </w:r>
    </w:p>
    <w:p w14:paraId="0A17797C"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g) Hủy bản tin cảnh báo thời tiết sân bay</w:t>
      </w:r>
    </w:p>
    <w:p w14:paraId="419C4D42" w14:textId="77777777" w:rsidR="00FC6112" w:rsidRPr="00FC6112" w:rsidRDefault="00FC6112" w:rsidP="002C5786">
      <w:pPr>
        <w:keepNext w:val="0"/>
        <w:keepLines w:val="0"/>
        <w:widowControl/>
        <w:spacing w:before="0"/>
        <w:ind w:firstLine="720"/>
        <w:rPr>
          <w:rFonts w:eastAsia="Calibri"/>
          <w:color w:val="000000"/>
          <w:vertAlign w:val="superscript"/>
          <w:lang w:val="en-US"/>
        </w:rPr>
      </w:pPr>
      <w:r w:rsidRPr="00FC6112">
        <w:rPr>
          <w:rFonts w:eastAsia="Calibri"/>
          <w:i/>
          <w:color w:val="000000"/>
          <w:lang w:val="en-US"/>
        </w:rPr>
        <w:t>Ví dụ:</w:t>
      </w:r>
      <w:r w:rsidRPr="00FC6112">
        <w:rPr>
          <w:rFonts w:eastAsia="Calibri"/>
          <w:color w:val="000000"/>
          <w:lang w:val="en-US"/>
        </w:rPr>
        <w:tab/>
        <w:t xml:space="preserve"> CNL AD WRNG 2 211230/211530.</w:t>
      </w:r>
    </w:p>
    <w:p w14:paraId="244CB432" w14:textId="77777777" w:rsidR="00FC6112" w:rsidRPr="00FC6112" w:rsidRDefault="00FC6112" w:rsidP="00E66DF0">
      <w:pPr>
        <w:spacing w:before="0"/>
        <w:ind w:firstLine="709"/>
        <w:rPr>
          <w:rFonts w:eastAsia="Calibri"/>
          <w:b/>
          <w:color w:val="000000"/>
          <w:lang w:val="en-US"/>
        </w:rPr>
      </w:pPr>
      <w:r w:rsidRPr="00FC6112">
        <w:rPr>
          <w:rFonts w:eastAsia="Calibri"/>
          <w:b/>
          <w:color w:val="000000"/>
          <w:lang w:val="en-US"/>
        </w:rPr>
        <w:t>3. Cảnh báo hiện tượng gió đứt (WS WRNG)</w:t>
      </w:r>
    </w:p>
    <w:p w14:paraId="2DA9A620" w14:textId="77777777" w:rsidR="00FC6112" w:rsidRPr="00FC6112" w:rsidRDefault="00FC6112" w:rsidP="002C5786">
      <w:pPr>
        <w:keepNext w:val="0"/>
        <w:keepLines w:val="0"/>
        <w:widowControl/>
        <w:spacing w:before="0"/>
        <w:rPr>
          <w:rFonts w:eastAsia="Calibri"/>
          <w:iCs/>
          <w:color w:val="000000"/>
          <w:spacing w:val="-4"/>
          <w:lang w:val="en-US"/>
        </w:rPr>
      </w:pPr>
      <w:r w:rsidRPr="00FC6112">
        <w:rPr>
          <w:rFonts w:eastAsia="Calibri"/>
          <w:iCs/>
          <w:color w:val="000000"/>
          <w:spacing w:val="-4"/>
          <w:lang w:val="en-US"/>
        </w:rPr>
        <w:tab/>
        <w:t>3.1 WS WRNG được phát hành để cảnh báo tới cơ sở không lưu và tàu bay liên quan về sự xuất hiện hoặc dự kiến xuất hiện gió đứt tầng thấp tại sân bay hoặc khu vực lân cận sân bay có thể gây ảnh hưởng tới:</w:t>
      </w:r>
    </w:p>
    <w:p w14:paraId="6056E9CC" w14:textId="77777777" w:rsidR="00FC6112" w:rsidRPr="00FC6112" w:rsidRDefault="00FC6112" w:rsidP="002C5786">
      <w:pPr>
        <w:keepNext w:val="0"/>
        <w:keepLines w:val="0"/>
        <w:widowControl/>
        <w:spacing w:before="0"/>
        <w:ind w:firstLine="720"/>
        <w:rPr>
          <w:rFonts w:eastAsia="Calibri"/>
          <w:iCs/>
          <w:color w:val="000000"/>
          <w:spacing w:val="-4"/>
          <w:lang w:val="en-US"/>
        </w:rPr>
      </w:pPr>
      <w:r w:rsidRPr="00FC6112">
        <w:rPr>
          <w:rFonts w:eastAsia="Calibri"/>
          <w:iCs/>
          <w:color w:val="000000"/>
          <w:spacing w:val="-4"/>
          <w:lang w:val="en-US"/>
        </w:rPr>
        <w:t xml:space="preserve">- Tàu bay trong quá trình tiếp cận hoặc cất cánh ở khoảng cách giữa đường CHC và độ cao 500 m (1600 ft) (hoặc cao hơn 500 m đối với </w:t>
      </w:r>
      <w:r w:rsidRPr="00FC6112">
        <w:rPr>
          <w:rFonts w:eastAsia="Calibri"/>
          <w:bCs/>
          <w:color w:val="000000"/>
          <w:lang w:val="en-US"/>
        </w:rPr>
        <w:t>trường hợp cấu trúc địa hình sân bay đặc biệt)</w:t>
      </w:r>
      <w:r w:rsidRPr="00FC6112">
        <w:rPr>
          <w:rFonts w:eastAsia="Calibri"/>
          <w:iCs/>
          <w:color w:val="000000"/>
          <w:spacing w:val="-4"/>
          <w:lang w:val="en-US"/>
        </w:rPr>
        <w:t>; và</w:t>
      </w:r>
    </w:p>
    <w:p w14:paraId="01541E97" w14:textId="77777777" w:rsidR="00FC6112" w:rsidRPr="00FC6112" w:rsidRDefault="00FC6112" w:rsidP="002C5786">
      <w:pPr>
        <w:keepNext w:val="0"/>
        <w:keepLines w:val="0"/>
        <w:widowControl/>
        <w:spacing w:before="0"/>
        <w:ind w:firstLine="720"/>
        <w:rPr>
          <w:rFonts w:eastAsia="Calibri"/>
          <w:iCs/>
          <w:color w:val="000000"/>
          <w:spacing w:val="-4"/>
          <w:lang w:val="en-US"/>
        </w:rPr>
      </w:pPr>
      <w:r w:rsidRPr="00FC6112">
        <w:rPr>
          <w:rFonts w:eastAsia="Calibri"/>
          <w:iCs/>
          <w:color w:val="000000"/>
          <w:spacing w:val="-4"/>
          <w:lang w:val="en-US"/>
        </w:rPr>
        <w:t>- Tàu bay trên đường băng khi lăn sau hạ cánh hoặc chạy đà cất cánh.</w:t>
      </w:r>
    </w:p>
    <w:p w14:paraId="1326346A" w14:textId="51180000" w:rsidR="00FC6112" w:rsidRPr="00FC6112" w:rsidRDefault="00FC6112" w:rsidP="002C5786">
      <w:pPr>
        <w:keepNext w:val="0"/>
        <w:keepLines w:val="0"/>
        <w:widowControl/>
        <w:spacing w:before="0"/>
        <w:ind w:firstLine="720"/>
        <w:rPr>
          <w:rFonts w:eastAsia="Calibri"/>
          <w:i/>
          <w:color w:val="000000"/>
          <w:spacing w:val="-4"/>
          <w:lang w:val="en-US"/>
        </w:rPr>
      </w:pPr>
      <w:r w:rsidRPr="00FC6112">
        <w:rPr>
          <w:rFonts w:eastAsia="Calibri"/>
          <w:i/>
          <w:color w:val="000000"/>
          <w:u w:val="single"/>
          <w:lang w:val="vi-VN" w:eastAsia="vi-VN"/>
        </w:rPr>
        <w:t>Lưu ý</w:t>
      </w:r>
      <w:r w:rsidRPr="00FC6112">
        <w:rPr>
          <w:rFonts w:eastAsia="Calibri"/>
          <w:i/>
          <w:color w:val="000000"/>
          <w:spacing w:val="-4"/>
          <w:lang w:val="en-US"/>
        </w:rPr>
        <w:t xml:space="preserve">: Thông tin về sự xuất hiện của gió đứt được thông báo tại nhóm thông báo bổ sung trong các bản tin METAR/SPECI, MET REPORT/SPECIAL. </w:t>
      </w:r>
    </w:p>
    <w:p w14:paraId="3BB58AC5" w14:textId="77777777" w:rsidR="00FC6112" w:rsidRPr="00FC6112" w:rsidRDefault="00FC6112" w:rsidP="002C5786">
      <w:pPr>
        <w:keepNext w:val="0"/>
        <w:keepLines w:val="0"/>
        <w:widowControl/>
        <w:adjustRightInd w:val="0"/>
        <w:spacing w:before="0"/>
        <w:ind w:firstLine="720"/>
        <w:rPr>
          <w:rFonts w:eastAsia="Calibri"/>
          <w:color w:val="000000"/>
          <w:lang w:val="en-US"/>
        </w:rPr>
      </w:pPr>
      <w:r w:rsidRPr="00FC6112">
        <w:rPr>
          <w:rFonts w:eastAsia="Calibri"/>
          <w:color w:val="000000"/>
          <w:lang w:val="en-US"/>
        </w:rPr>
        <w:t>3.2 Gió đứt tầng thấp thường liên quan với những hiện tượng sau:</w:t>
      </w:r>
    </w:p>
    <w:p w14:paraId="3E9978C0" w14:textId="77777777" w:rsidR="00FC6112" w:rsidRPr="00FC6112" w:rsidRDefault="00FC6112" w:rsidP="002C5786">
      <w:pPr>
        <w:keepNext w:val="0"/>
        <w:keepLines w:val="0"/>
        <w:widowControl/>
        <w:adjustRightInd w:val="0"/>
        <w:spacing w:before="0"/>
        <w:ind w:firstLine="720"/>
        <w:rPr>
          <w:rFonts w:eastAsia="Calibri"/>
          <w:color w:val="000000"/>
          <w:lang w:val="en-US"/>
        </w:rPr>
      </w:pPr>
      <w:r w:rsidRPr="00FC6112">
        <w:rPr>
          <w:rFonts w:eastAsia="Calibri"/>
          <w:color w:val="000000"/>
          <w:lang w:val="en-US"/>
        </w:rPr>
        <w:t xml:space="preserve">- Dông, vi nổ (microbursts), vòi rồng (tornado </w:t>
      </w:r>
      <w:r w:rsidRPr="00FC6112">
        <w:rPr>
          <w:rFonts w:eastAsia="Calibri"/>
          <w:i/>
          <w:color w:val="000000"/>
          <w:lang w:val="en-US"/>
        </w:rPr>
        <w:t>hoặc</w:t>
      </w:r>
      <w:r w:rsidRPr="00FC6112">
        <w:rPr>
          <w:rFonts w:eastAsia="Calibri"/>
          <w:color w:val="000000"/>
          <w:lang w:val="en-US"/>
        </w:rPr>
        <w:t xml:space="preserve"> waterspout), gust-front;</w:t>
      </w:r>
    </w:p>
    <w:p w14:paraId="20BA435B"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Bề mặt front (front surface);</w:t>
      </w:r>
    </w:p>
    <w:p w14:paraId="24B6B93A"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Gió bề mặt mạnh kết hợp với yếu tố địa hình;</w:t>
      </w:r>
    </w:p>
    <w:p w14:paraId="10EC9E45"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Front gió biển (sea-breeze front);</w:t>
      </w:r>
    </w:p>
    <w:p w14:paraId="60807962"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Sóng núi (bao gồm chuyển động rối tầng thấp);</w:t>
      </w:r>
    </w:p>
    <w:p w14:paraId="3BBD86E8"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Nghịch nhiệt tầng thấp.</w:t>
      </w:r>
    </w:p>
    <w:p w14:paraId="70ED581B"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3.3 Các thông tin về sự tồn tại của hiện tượng gió đứt bắt nguồn từ:</w:t>
      </w:r>
    </w:p>
    <w:p w14:paraId="5C59FE3D"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Thiết bị cảm biến đo gió đứt từ xa như Radar Doppler;</w:t>
      </w:r>
    </w:p>
    <w:p w14:paraId="037B62E0"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Các thiết bị phát hiện gió đứt chuyên dụng đặt trên mặt đất;</w:t>
      </w:r>
    </w:p>
    <w:p w14:paraId="2F8CD064"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xml:space="preserve">- Quan trắc, báo cáo thời tiết từ tàu bay theo quy định (trong giai đoạn cất cánh lấy độ cao hoặc tiếp cận hạ cánh); </w:t>
      </w:r>
      <w:r w:rsidRPr="00FC6112">
        <w:rPr>
          <w:rFonts w:eastAsia="Calibri"/>
          <w:i/>
          <w:color w:val="000000"/>
          <w:lang w:val="fr-FR"/>
        </w:rPr>
        <w:t>hoặc</w:t>
      </w:r>
    </w:p>
    <w:p w14:paraId="48235BD4"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t>- Các thông tin khí tượng khác, ví dụ như từ các thiết bị cảm biến đo giúp phát hiện gió đứt trong khu vực lân cận của sân bay.</w:t>
      </w:r>
    </w:p>
    <w:p w14:paraId="0F86A325" w14:textId="77777777" w:rsidR="00FC6112" w:rsidRPr="00FC6112" w:rsidRDefault="00FC6112" w:rsidP="002C5786">
      <w:pPr>
        <w:keepNext w:val="0"/>
        <w:keepLines w:val="0"/>
        <w:widowControl/>
        <w:spacing w:before="0"/>
        <w:ind w:firstLine="720"/>
        <w:rPr>
          <w:rFonts w:eastAsia="Calibri"/>
          <w:color w:val="000000"/>
          <w:lang w:val="fr-FR"/>
        </w:rPr>
      </w:pPr>
      <w:r w:rsidRPr="00FC6112">
        <w:rPr>
          <w:rFonts w:eastAsia="Calibri"/>
          <w:iCs/>
          <w:color w:val="000000"/>
          <w:spacing w:val="-4"/>
          <w:lang w:val="fr-FR"/>
        </w:rPr>
        <w:t xml:space="preserve">Trong trường hợp thông tin </w:t>
      </w:r>
      <w:r w:rsidRPr="00FC6112">
        <w:rPr>
          <w:rFonts w:eastAsia="Calibri"/>
          <w:color w:val="000000"/>
          <w:lang w:val="fr-FR"/>
        </w:rPr>
        <w:t xml:space="preserve">báo cáo từ tàu bay được sử dụng để phát hành cảnh báo gió đứt, thông tin trong báo cáo bao gồm loại tàu bay được phải giữ nguyên không thay đổi trong </w:t>
      </w:r>
      <w:r w:rsidRPr="00FC6112">
        <w:rPr>
          <w:rFonts w:eastAsia="Calibri"/>
          <w:color w:val="000000"/>
          <w:lang w:val="vi-VN"/>
        </w:rPr>
        <w:t>WS WRNG</w:t>
      </w:r>
      <w:r w:rsidRPr="00FC6112">
        <w:rPr>
          <w:rFonts w:eastAsia="Calibri"/>
          <w:color w:val="000000"/>
          <w:lang w:val="fr-FR"/>
        </w:rPr>
        <w:t>.</w:t>
      </w:r>
    </w:p>
    <w:p w14:paraId="3B2D6EBA" w14:textId="77777777" w:rsidR="00FC6112" w:rsidRPr="00FC6112" w:rsidRDefault="00FC6112" w:rsidP="002C5786">
      <w:pPr>
        <w:keepNext w:val="0"/>
        <w:keepLines w:val="0"/>
        <w:widowControl/>
        <w:adjustRightInd w:val="0"/>
        <w:spacing w:before="0"/>
        <w:ind w:firstLine="720"/>
        <w:rPr>
          <w:rFonts w:eastAsia="Calibri"/>
          <w:color w:val="000000"/>
          <w:lang w:val="fr-FR"/>
        </w:rPr>
      </w:pPr>
      <w:r w:rsidRPr="00FC6112">
        <w:rPr>
          <w:rFonts w:eastAsia="Calibri"/>
          <w:color w:val="000000"/>
          <w:lang w:val="fr-FR"/>
        </w:rPr>
        <w:lastRenderedPageBreak/>
        <w:t xml:space="preserve">Trường hợp thông tin </w:t>
      </w:r>
      <w:r w:rsidRPr="00FC6112">
        <w:rPr>
          <w:rFonts w:eastAsia="Calibri"/>
          <w:color w:val="000000"/>
          <w:lang w:val="vi-VN"/>
        </w:rPr>
        <w:t xml:space="preserve">gió đứt </w:t>
      </w:r>
      <w:r w:rsidRPr="00FC6112">
        <w:rPr>
          <w:rFonts w:eastAsia="Calibri"/>
          <w:color w:val="000000"/>
          <w:lang w:val="fr-FR"/>
        </w:rPr>
        <w:t xml:space="preserve">được phát hiện bởi các hệ thống tự động, thiết bị phát hiện gió đứt hay cảm biến đo gió đứt từ xa, </w:t>
      </w:r>
      <w:r w:rsidRPr="00FC6112">
        <w:rPr>
          <w:rFonts w:eastAsia="Calibri"/>
          <w:color w:val="000000"/>
          <w:lang w:val="vi-VN"/>
        </w:rPr>
        <w:t>WS WRNG</w:t>
      </w:r>
      <w:r w:rsidRPr="00FC6112">
        <w:rPr>
          <w:rFonts w:eastAsia="Calibri"/>
          <w:color w:val="000000"/>
          <w:lang w:val="fr-FR"/>
        </w:rPr>
        <w:t xml:space="preserve"> </w:t>
      </w:r>
      <w:r w:rsidRPr="00FC6112">
        <w:rPr>
          <w:rFonts w:eastAsia="Calibri"/>
          <w:color w:val="000000"/>
          <w:lang w:val="vi-VN"/>
        </w:rPr>
        <w:t xml:space="preserve">sẽ được </w:t>
      </w:r>
      <w:r w:rsidRPr="00FC6112">
        <w:rPr>
          <w:rFonts w:eastAsia="Calibri"/>
          <w:color w:val="000000"/>
          <w:lang w:val="fr-FR"/>
        </w:rPr>
        <w:t>phát hành dựa trên thông báo gió đứt do hệ thống đưa ra. Thông báo gió đứt (Wind Shear Alert) là thông tin ngắn gọn tức thời về gió đứt quan trắc được liên quan đến sự thay đổi gió xuôi/ gió ngược từ 7.5 m/s (15 kt) trở lên, cập nhật hàng phút, và được hủy ngay khi sự thay đổi gió xuôi/ gió ngược giảm xuống dưới 7.5 m/s (15 kt).</w:t>
      </w:r>
    </w:p>
    <w:p w14:paraId="58FD9675" w14:textId="77777777" w:rsidR="00FC6112" w:rsidRPr="00FC6112" w:rsidRDefault="00FC6112" w:rsidP="002C5786">
      <w:pPr>
        <w:keepNext w:val="0"/>
        <w:keepLines w:val="0"/>
        <w:widowControl/>
        <w:spacing w:before="0"/>
        <w:ind w:firstLine="720"/>
        <w:rPr>
          <w:rFonts w:eastAsia="Calibri"/>
          <w:iCs/>
          <w:color w:val="000000"/>
          <w:spacing w:val="-4"/>
          <w:lang w:val="vi-VN"/>
        </w:rPr>
      </w:pPr>
      <w:r w:rsidRPr="00FC6112">
        <w:rPr>
          <w:rFonts w:eastAsia="Calibri"/>
          <w:color w:val="000000"/>
          <w:lang w:val="vi-VN"/>
        </w:rPr>
        <w:t xml:space="preserve">3.4 WS WRNG sử dụng </w:t>
      </w:r>
      <w:r w:rsidRPr="00FC6112">
        <w:rPr>
          <w:rFonts w:eastAsia="Calibri"/>
          <w:iCs/>
          <w:color w:val="000000"/>
          <w:spacing w:val="-4"/>
          <w:lang w:val="vi-VN"/>
        </w:rPr>
        <w:t>ngôn ngữ viết tắt đơn giản phù hợp với mẫu trong Bảng A6-3 Phụ lục 6 của Phụ ước 3 ICAO.</w:t>
      </w:r>
    </w:p>
    <w:p w14:paraId="1381EBE3" w14:textId="77777777" w:rsidR="00FC6112" w:rsidRPr="00FC6112" w:rsidRDefault="00FC6112" w:rsidP="002C5786">
      <w:pPr>
        <w:keepNext w:val="0"/>
        <w:keepLines w:val="0"/>
        <w:widowControl/>
        <w:adjustRightInd w:val="0"/>
        <w:spacing w:before="0"/>
        <w:ind w:firstLine="720"/>
        <w:rPr>
          <w:rFonts w:eastAsia="Calibri"/>
          <w:color w:val="000000"/>
          <w:lang w:val="vi-VN"/>
        </w:rPr>
      </w:pPr>
      <w:r w:rsidRPr="00FC6112">
        <w:rPr>
          <w:rFonts w:eastAsia="Calibri"/>
          <w:color w:val="000000"/>
          <w:lang w:val="vi-VN"/>
        </w:rPr>
        <w:t>Số thứ tự đề cập trong mẫu biểu Bảng A6-3 phải tương ứng với số bản tin cảnh báo hiện tượng gió đứt đã phát hành cho sân bay kể từ 00:01 UTC của ngày liên quan.</w:t>
      </w:r>
    </w:p>
    <w:p w14:paraId="7A430DB9" w14:textId="77777777" w:rsidR="00FC6112" w:rsidRPr="00FC6112" w:rsidRDefault="00FC6112" w:rsidP="002C5786">
      <w:pPr>
        <w:keepNext w:val="0"/>
        <w:keepLines w:val="0"/>
        <w:widowControl/>
        <w:spacing w:before="0"/>
        <w:ind w:firstLine="720"/>
        <w:rPr>
          <w:rFonts w:eastAsia="Calibri"/>
          <w:color w:val="000000"/>
          <w:lang w:val="vi-VN"/>
        </w:rPr>
      </w:pPr>
    </w:p>
    <w:p w14:paraId="79725D20" w14:textId="77777777" w:rsidR="00FC6112" w:rsidRPr="00FC6112" w:rsidRDefault="00FC6112" w:rsidP="002C5786">
      <w:pPr>
        <w:keepNext w:val="0"/>
        <w:keepLines w:val="0"/>
        <w:widowControl/>
        <w:spacing w:before="0"/>
        <w:ind w:firstLine="720"/>
        <w:rPr>
          <w:rFonts w:eastAsia="Calibri"/>
          <w:color w:val="000000"/>
          <w:lang w:val="vi-VN"/>
        </w:rPr>
      </w:pPr>
      <w:r w:rsidRPr="00FC6112">
        <w:rPr>
          <w:rFonts w:eastAsia="Calibri"/>
          <w:color w:val="000000"/>
          <w:lang w:val="vi-VN"/>
        </w:rPr>
        <w:t>3.5 WS WRNG gồm những tin tức, ký hiệu theo trình tự sau:</w:t>
      </w:r>
    </w:p>
    <w:p w14:paraId="336B9C9F" w14:textId="77777777" w:rsidR="00FC6112" w:rsidRPr="00FC6112" w:rsidRDefault="00FC6112" w:rsidP="002C5786">
      <w:pPr>
        <w:keepNext w:val="0"/>
        <w:keepLines w:val="0"/>
        <w:widowControl/>
        <w:spacing w:before="0"/>
        <w:rPr>
          <w:rFonts w:eastAsia="Calibri"/>
          <w:color w:val="000000"/>
          <w:lang w:val="en-US"/>
        </w:rPr>
      </w:pPr>
      <w:r w:rsidRPr="00FC6112">
        <w:rPr>
          <w:rFonts w:eastAsia="Calibri"/>
          <w:color w:val="000000"/>
          <w:lang w:val="vi-VN"/>
        </w:rPr>
        <w:tab/>
      </w:r>
      <w:r w:rsidRPr="00FC6112">
        <w:rPr>
          <w:rFonts w:eastAsia="Calibri"/>
          <w:color w:val="000000"/>
          <w:lang w:val="en-US"/>
        </w:rPr>
        <w:t>a) Ký hiệu địa danh sân bay</w:t>
      </w:r>
    </w:p>
    <w:p w14:paraId="42644D50"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i/>
          <w:color w:val="000000"/>
          <w:lang w:val="en-US"/>
        </w:rPr>
        <w:t>Ví dụ:</w:t>
      </w:r>
      <w:r w:rsidRPr="00FC6112">
        <w:rPr>
          <w:rFonts w:eastAsia="Calibri"/>
          <w:color w:val="000000"/>
          <w:lang w:val="en-US"/>
        </w:rPr>
        <w:tab/>
        <w:t xml:space="preserve"> VVNB</w:t>
      </w:r>
    </w:p>
    <w:p w14:paraId="1CF6CFD4"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b) Loại điện văn và số thứ tự điện văn</w:t>
      </w:r>
    </w:p>
    <w:p w14:paraId="438FC2B8"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i/>
          <w:color w:val="000000"/>
          <w:lang w:val="en-US"/>
        </w:rPr>
        <w:t>Ví dụ:</w:t>
      </w:r>
      <w:r w:rsidRPr="00FC6112">
        <w:rPr>
          <w:rFonts w:eastAsia="Calibri"/>
          <w:color w:val="000000"/>
          <w:lang w:val="en-US"/>
        </w:rPr>
        <w:tab/>
        <w:t xml:space="preserve"> WS WRNG 2</w:t>
      </w:r>
    </w:p>
    <w:p w14:paraId="7D2DEA5A"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c) Thời gian phát hành và thời kỳ hiệu lực của bản tin</w:t>
      </w:r>
    </w:p>
    <w:p w14:paraId="658472E8" w14:textId="77777777" w:rsidR="00FC6112" w:rsidRPr="00FC6112" w:rsidRDefault="00FC6112" w:rsidP="002C5786">
      <w:pPr>
        <w:keepNext w:val="0"/>
        <w:keepLines w:val="0"/>
        <w:widowControl/>
        <w:adjustRightInd w:val="0"/>
        <w:spacing w:before="0"/>
        <w:ind w:left="720"/>
        <w:jc w:val="left"/>
        <w:rPr>
          <w:rFonts w:eastAsia="Calibri"/>
          <w:color w:val="000000"/>
          <w:lang w:val="vi-VN"/>
        </w:rPr>
      </w:pPr>
      <w:r w:rsidRPr="00FC6112">
        <w:rPr>
          <w:rFonts w:eastAsia="Calibri"/>
          <w:i/>
          <w:color w:val="000000"/>
          <w:lang w:val="en-US"/>
        </w:rPr>
        <w:t>Ví dụ:</w:t>
      </w:r>
      <w:r w:rsidRPr="00FC6112">
        <w:rPr>
          <w:rFonts w:eastAsia="Calibri"/>
          <w:color w:val="000000"/>
          <w:lang w:val="en-US"/>
        </w:rPr>
        <w:t xml:space="preserve"> </w:t>
      </w:r>
      <w:r w:rsidRPr="00FC6112">
        <w:rPr>
          <w:rFonts w:eastAsia="Calibri"/>
          <w:color w:val="000000"/>
          <w:lang w:val="vi-VN"/>
        </w:rPr>
        <w:t>211230 VALID TL 211330</w:t>
      </w:r>
    </w:p>
    <w:p w14:paraId="253923FF" w14:textId="77777777" w:rsidR="00FC6112" w:rsidRPr="00FC6112" w:rsidRDefault="00FC6112" w:rsidP="002C5786">
      <w:pPr>
        <w:keepNext w:val="0"/>
        <w:keepLines w:val="0"/>
        <w:widowControl/>
        <w:adjustRightInd w:val="0"/>
        <w:spacing w:before="0"/>
        <w:ind w:left="720" w:firstLine="720"/>
        <w:jc w:val="left"/>
        <w:rPr>
          <w:rFonts w:eastAsia="Calibri"/>
          <w:color w:val="000000"/>
          <w:lang w:val="en-US"/>
        </w:rPr>
      </w:pPr>
      <w:r w:rsidRPr="00FC6112">
        <w:rPr>
          <w:rFonts w:eastAsia="Calibri"/>
          <w:color w:val="000000"/>
          <w:lang w:val="en-US"/>
        </w:rPr>
        <w:tab/>
      </w:r>
      <w:r w:rsidRPr="00FC6112">
        <w:rPr>
          <w:rFonts w:eastAsia="Calibri"/>
          <w:color w:val="000000"/>
          <w:lang w:val="vi-VN"/>
        </w:rPr>
        <w:t xml:space="preserve">221200 VALID 221215/221315 </w:t>
      </w:r>
    </w:p>
    <w:p w14:paraId="1C26AED4" w14:textId="77777777" w:rsidR="00FC6112" w:rsidRPr="00FC6112" w:rsidRDefault="00FC6112" w:rsidP="002C5786">
      <w:pPr>
        <w:keepNext w:val="0"/>
        <w:keepLines w:val="0"/>
        <w:widowControl/>
        <w:adjustRightInd w:val="0"/>
        <w:spacing w:before="0"/>
        <w:ind w:left="720"/>
        <w:jc w:val="left"/>
        <w:rPr>
          <w:rFonts w:eastAsia="Calibri"/>
          <w:color w:val="000000"/>
          <w:lang w:val="vi-VN"/>
        </w:rPr>
      </w:pPr>
      <w:r w:rsidRPr="00FC6112">
        <w:rPr>
          <w:rFonts w:eastAsia="Calibri"/>
          <w:color w:val="000000"/>
          <w:lang w:val="vi-VN"/>
        </w:rPr>
        <w:t>d) Hiện tượng và vị trí của hiện tượng</w:t>
      </w:r>
    </w:p>
    <w:p w14:paraId="130DAF8B" w14:textId="77777777" w:rsidR="00FC6112" w:rsidRPr="00FC6112" w:rsidRDefault="00FC6112" w:rsidP="002C5786">
      <w:pPr>
        <w:keepNext w:val="0"/>
        <w:keepLines w:val="0"/>
        <w:widowControl/>
        <w:spacing w:before="0"/>
        <w:ind w:left="720"/>
        <w:rPr>
          <w:rFonts w:eastAsia="Calibri"/>
          <w:color w:val="000000"/>
          <w:lang w:val="vi-VN"/>
        </w:rPr>
      </w:pPr>
      <w:r w:rsidRPr="00FC6112">
        <w:rPr>
          <w:rFonts w:eastAsia="Calibri"/>
          <w:i/>
          <w:color w:val="000000"/>
          <w:lang w:val="en-US"/>
        </w:rPr>
        <w:t>Ví dụ:</w:t>
      </w:r>
      <w:r w:rsidRPr="00FC6112">
        <w:rPr>
          <w:rFonts w:eastAsia="Calibri"/>
          <w:color w:val="000000"/>
          <w:lang w:val="en-US"/>
        </w:rPr>
        <w:tab/>
        <w:t xml:space="preserve"> </w:t>
      </w:r>
      <w:r w:rsidRPr="00FC6112">
        <w:rPr>
          <w:rFonts w:eastAsia="Calibri"/>
          <w:color w:val="000000"/>
          <w:lang w:val="vi-VN"/>
        </w:rPr>
        <w:t>WS APCH RWY12</w:t>
      </w:r>
    </w:p>
    <w:p w14:paraId="0F1427A3" w14:textId="77777777" w:rsidR="00FC6112" w:rsidRPr="00FC6112" w:rsidRDefault="00FC6112" w:rsidP="002C5786">
      <w:pPr>
        <w:keepNext w:val="0"/>
        <w:keepLines w:val="0"/>
        <w:widowControl/>
        <w:spacing w:before="0"/>
        <w:ind w:left="1440"/>
        <w:rPr>
          <w:rFonts w:eastAsia="Calibri"/>
          <w:color w:val="000000"/>
          <w:lang w:val="vi-VN"/>
        </w:rPr>
      </w:pPr>
      <w:r w:rsidRPr="00FC6112">
        <w:rPr>
          <w:rFonts w:eastAsia="Calibri"/>
          <w:color w:val="000000"/>
          <w:lang w:val="en-US"/>
        </w:rPr>
        <w:tab/>
      </w:r>
      <w:r w:rsidRPr="00FC6112">
        <w:rPr>
          <w:rFonts w:eastAsia="Calibri"/>
          <w:color w:val="000000"/>
          <w:lang w:val="vi-VN"/>
        </w:rPr>
        <w:t>MOD WS RWY34</w:t>
      </w:r>
    </w:p>
    <w:p w14:paraId="13415E47" w14:textId="77777777" w:rsidR="00FC6112" w:rsidRPr="00FC6112" w:rsidRDefault="00FC6112" w:rsidP="002C5786">
      <w:pPr>
        <w:keepNext w:val="0"/>
        <w:keepLines w:val="0"/>
        <w:widowControl/>
        <w:spacing w:before="0"/>
        <w:ind w:left="720" w:firstLine="720"/>
        <w:rPr>
          <w:rFonts w:eastAsia="Calibri"/>
          <w:color w:val="000000"/>
          <w:lang w:val="vi-VN"/>
        </w:rPr>
      </w:pPr>
      <w:r w:rsidRPr="00FC6112">
        <w:rPr>
          <w:rFonts w:eastAsia="Calibri"/>
          <w:color w:val="000000"/>
          <w:lang w:val="en-US"/>
        </w:rPr>
        <w:tab/>
      </w:r>
      <w:r w:rsidRPr="00FC6112">
        <w:rPr>
          <w:rFonts w:eastAsia="Calibri"/>
          <w:color w:val="000000"/>
          <w:lang w:val="vi-VN"/>
        </w:rPr>
        <w:t>WS IN CLIMB-OUT</w:t>
      </w:r>
    </w:p>
    <w:p w14:paraId="4DCA76E6" w14:textId="77777777" w:rsidR="00FC6112" w:rsidRPr="00FC6112" w:rsidRDefault="00FC6112" w:rsidP="002C5786">
      <w:pPr>
        <w:keepNext w:val="0"/>
        <w:keepLines w:val="0"/>
        <w:widowControl/>
        <w:spacing w:before="0"/>
        <w:ind w:left="720" w:firstLine="720"/>
        <w:rPr>
          <w:rFonts w:eastAsia="Calibri"/>
          <w:color w:val="000000"/>
          <w:lang w:val="vi-VN"/>
        </w:rPr>
      </w:pPr>
      <w:r w:rsidRPr="00FC6112">
        <w:rPr>
          <w:rFonts w:eastAsia="Calibri"/>
          <w:color w:val="000000"/>
          <w:lang w:val="en-US"/>
        </w:rPr>
        <w:tab/>
      </w:r>
      <w:r w:rsidRPr="00FC6112">
        <w:rPr>
          <w:rFonts w:eastAsia="Calibri"/>
          <w:color w:val="000000"/>
          <w:lang w:val="vi-VN"/>
        </w:rPr>
        <w:t>MBST APCH RWY26</w:t>
      </w:r>
    </w:p>
    <w:p w14:paraId="6B403CBB" w14:textId="77777777" w:rsidR="00FC6112" w:rsidRPr="00FC6112" w:rsidRDefault="00FC6112" w:rsidP="002C5786">
      <w:pPr>
        <w:keepNext w:val="0"/>
        <w:keepLines w:val="0"/>
        <w:widowControl/>
        <w:spacing w:before="0"/>
        <w:ind w:left="720" w:firstLine="720"/>
        <w:rPr>
          <w:rFonts w:eastAsia="Calibri"/>
          <w:color w:val="000000"/>
          <w:lang w:val="en-US"/>
        </w:rPr>
      </w:pPr>
      <w:r w:rsidRPr="00FC6112">
        <w:rPr>
          <w:rFonts w:eastAsia="Calibri"/>
          <w:color w:val="000000"/>
          <w:lang w:val="en-US"/>
        </w:rPr>
        <w:tab/>
      </w:r>
      <w:r w:rsidRPr="00FC6112">
        <w:rPr>
          <w:rFonts w:eastAsia="Calibri"/>
          <w:color w:val="000000"/>
          <w:lang w:val="vi-VN"/>
        </w:rPr>
        <w:t>MBST IN CLIMB-OUT</w:t>
      </w:r>
    </w:p>
    <w:p w14:paraId="1A66B059"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đ) Tính chất quan trắc hay dự báo</w:t>
      </w:r>
    </w:p>
    <w:p w14:paraId="7087F4B6" w14:textId="77777777" w:rsidR="00FC6112" w:rsidRPr="00FC6112" w:rsidRDefault="00FC6112" w:rsidP="002C5786">
      <w:pPr>
        <w:keepNext w:val="0"/>
        <w:keepLines w:val="0"/>
        <w:widowControl/>
        <w:spacing w:before="0"/>
        <w:ind w:firstLine="720"/>
        <w:rPr>
          <w:rFonts w:eastAsia="Calibri"/>
          <w:color w:val="000000"/>
          <w:lang w:val="vi-VN"/>
        </w:rPr>
      </w:pPr>
      <w:r w:rsidRPr="00FC6112">
        <w:rPr>
          <w:rFonts w:eastAsia="Calibri"/>
          <w:i/>
          <w:color w:val="000000"/>
          <w:lang w:val="en-US"/>
        </w:rPr>
        <w:t>Ví dụ:</w:t>
      </w:r>
      <w:r w:rsidRPr="00FC6112">
        <w:rPr>
          <w:rFonts w:eastAsia="Calibri"/>
          <w:color w:val="000000"/>
          <w:lang w:val="en-US"/>
        </w:rPr>
        <w:tab/>
        <w:t xml:space="preserve"> </w:t>
      </w:r>
      <w:r w:rsidRPr="00FC6112">
        <w:rPr>
          <w:rFonts w:eastAsia="Calibri"/>
          <w:color w:val="000000"/>
          <w:lang w:val="vi-VN"/>
        </w:rPr>
        <w:t>REP AT 1510 B747</w:t>
      </w:r>
    </w:p>
    <w:p w14:paraId="2AC3D4AB" w14:textId="77777777" w:rsidR="00FC6112" w:rsidRPr="00FC6112" w:rsidRDefault="00FC6112" w:rsidP="002C5786">
      <w:pPr>
        <w:keepNext w:val="0"/>
        <w:keepLines w:val="0"/>
        <w:widowControl/>
        <w:spacing w:before="0"/>
        <w:ind w:left="1440" w:firstLine="720"/>
        <w:rPr>
          <w:rFonts w:eastAsia="Calibri"/>
          <w:color w:val="000000"/>
          <w:lang w:val="vi-VN"/>
        </w:rPr>
      </w:pPr>
      <w:r w:rsidRPr="00FC6112">
        <w:rPr>
          <w:rFonts w:eastAsia="Calibri"/>
          <w:color w:val="000000"/>
          <w:lang w:val="vi-VN"/>
        </w:rPr>
        <w:t>OBS AT 1205</w:t>
      </w:r>
    </w:p>
    <w:p w14:paraId="35C262FD" w14:textId="77777777" w:rsidR="00FC6112" w:rsidRPr="00FC6112" w:rsidRDefault="00FC6112" w:rsidP="002C5786">
      <w:pPr>
        <w:keepNext w:val="0"/>
        <w:keepLines w:val="0"/>
        <w:widowControl/>
        <w:spacing w:before="0"/>
        <w:ind w:left="1440" w:firstLine="720"/>
        <w:rPr>
          <w:rFonts w:eastAsia="Calibri"/>
          <w:color w:val="000000"/>
          <w:lang w:val="vi-VN"/>
        </w:rPr>
      </w:pPr>
      <w:r w:rsidRPr="00FC6112">
        <w:rPr>
          <w:rFonts w:eastAsia="Calibri"/>
          <w:color w:val="000000"/>
          <w:lang w:val="vi-VN"/>
        </w:rPr>
        <w:t xml:space="preserve">FCST </w:t>
      </w:r>
    </w:p>
    <w:p w14:paraId="7D5C4698" w14:textId="77777777" w:rsidR="00FC6112" w:rsidRPr="00FC6112" w:rsidRDefault="00FC6112" w:rsidP="002C5786">
      <w:pPr>
        <w:keepNext w:val="0"/>
        <w:keepLines w:val="0"/>
        <w:widowControl/>
        <w:spacing w:before="0"/>
        <w:ind w:firstLine="720"/>
        <w:rPr>
          <w:rFonts w:eastAsia="Calibri"/>
          <w:color w:val="000000"/>
          <w:lang w:val="vi-VN"/>
        </w:rPr>
      </w:pPr>
      <w:r w:rsidRPr="00FC6112">
        <w:rPr>
          <w:rFonts w:eastAsia="Calibri"/>
          <w:color w:val="000000"/>
          <w:lang w:val="vi-VN"/>
        </w:rPr>
        <w:t>e) Mô tả chi tiết hiện tượng</w:t>
      </w:r>
    </w:p>
    <w:p w14:paraId="580D2862" w14:textId="77777777" w:rsidR="00FC6112" w:rsidRPr="00FC6112" w:rsidRDefault="00FC6112" w:rsidP="002C5786">
      <w:pPr>
        <w:keepNext w:val="0"/>
        <w:keepLines w:val="0"/>
        <w:widowControl/>
        <w:spacing w:before="0"/>
        <w:ind w:left="720"/>
        <w:rPr>
          <w:rFonts w:eastAsia="Calibri"/>
          <w:color w:val="000000"/>
          <w:lang w:val="vi-VN"/>
        </w:rPr>
      </w:pPr>
      <w:r w:rsidRPr="00FC6112">
        <w:rPr>
          <w:rFonts w:eastAsia="Calibri"/>
          <w:i/>
          <w:color w:val="000000"/>
          <w:lang w:val="en-US"/>
        </w:rPr>
        <w:t>Ví dụ:</w:t>
      </w:r>
      <w:r w:rsidRPr="00FC6112">
        <w:rPr>
          <w:rFonts w:eastAsia="Calibri"/>
          <w:color w:val="000000"/>
          <w:lang w:val="en-US"/>
        </w:rPr>
        <w:tab/>
        <w:t xml:space="preserve"> </w:t>
      </w:r>
      <w:r w:rsidRPr="00FC6112">
        <w:rPr>
          <w:rFonts w:eastAsia="Calibri"/>
          <w:color w:val="000000"/>
          <w:lang w:val="vi-VN"/>
        </w:rPr>
        <w:t>SFC WIND: 320/5MPS</w:t>
      </w:r>
    </w:p>
    <w:p w14:paraId="0BD3187D" w14:textId="77777777" w:rsidR="00FC6112" w:rsidRPr="00FC6112" w:rsidRDefault="00FC6112" w:rsidP="002C5786">
      <w:pPr>
        <w:keepNext w:val="0"/>
        <w:keepLines w:val="0"/>
        <w:widowControl/>
        <w:adjustRightInd w:val="0"/>
        <w:spacing w:before="0"/>
        <w:ind w:left="1440" w:firstLine="720"/>
        <w:jc w:val="left"/>
        <w:rPr>
          <w:rFonts w:eastAsia="Calibri"/>
          <w:color w:val="000000"/>
          <w:lang w:val="vi-VN"/>
        </w:rPr>
      </w:pPr>
      <w:r w:rsidRPr="00FC6112">
        <w:rPr>
          <w:rFonts w:eastAsia="Calibri"/>
          <w:color w:val="000000"/>
          <w:lang w:val="vi-VN"/>
        </w:rPr>
        <w:t>60M-WIND: 360/13MPS</w:t>
      </w:r>
    </w:p>
    <w:p w14:paraId="3C5F2191" w14:textId="77777777" w:rsidR="00FC6112" w:rsidRPr="00FC6112" w:rsidRDefault="00FC6112" w:rsidP="002C5786">
      <w:pPr>
        <w:keepNext w:val="0"/>
        <w:keepLines w:val="0"/>
        <w:widowControl/>
        <w:adjustRightInd w:val="0"/>
        <w:spacing w:before="0"/>
        <w:ind w:left="1440" w:firstLine="720"/>
        <w:jc w:val="left"/>
        <w:rPr>
          <w:rFonts w:eastAsia="Calibri"/>
          <w:color w:val="000000"/>
          <w:lang w:val="vi-VN"/>
        </w:rPr>
      </w:pPr>
      <w:r w:rsidRPr="00FC6112">
        <w:rPr>
          <w:rFonts w:eastAsia="Calibri"/>
          <w:color w:val="000000"/>
          <w:lang w:val="vi-VN"/>
        </w:rPr>
        <w:t>(SFC WIND: 320/10KT200FT-WIND: 360/26KT)</w:t>
      </w:r>
    </w:p>
    <w:p w14:paraId="28978D52" w14:textId="77777777" w:rsidR="00FC6112" w:rsidRPr="00FC6112" w:rsidRDefault="00FC6112" w:rsidP="002C5786">
      <w:pPr>
        <w:keepNext w:val="0"/>
        <w:keepLines w:val="0"/>
        <w:widowControl/>
        <w:adjustRightInd w:val="0"/>
        <w:spacing w:before="0"/>
        <w:ind w:left="1440" w:firstLine="720"/>
        <w:jc w:val="left"/>
        <w:rPr>
          <w:rFonts w:eastAsia="Calibri"/>
          <w:color w:val="000000"/>
          <w:lang w:val="vi-VN"/>
        </w:rPr>
      </w:pPr>
      <w:r w:rsidRPr="00FC6112">
        <w:rPr>
          <w:rFonts w:eastAsia="Calibri"/>
          <w:color w:val="000000"/>
          <w:lang w:val="vi-VN"/>
        </w:rPr>
        <w:t>60KMH LOSS 4KM</w:t>
      </w:r>
    </w:p>
    <w:p w14:paraId="59154DDE" w14:textId="77777777" w:rsidR="00FC6112" w:rsidRPr="00FC6112" w:rsidRDefault="00FC6112" w:rsidP="002C5786">
      <w:pPr>
        <w:keepNext w:val="0"/>
        <w:keepLines w:val="0"/>
        <w:widowControl/>
        <w:adjustRightInd w:val="0"/>
        <w:spacing w:before="0"/>
        <w:ind w:left="1440" w:firstLine="720"/>
        <w:jc w:val="left"/>
        <w:rPr>
          <w:rFonts w:eastAsia="Calibri"/>
          <w:color w:val="000000"/>
          <w:lang w:val="vi-VN"/>
        </w:rPr>
      </w:pPr>
      <w:r w:rsidRPr="00FC6112">
        <w:rPr>
          <w:rFonts w:eastAsia="Calibri"/>
          <w:color w:val="000000"/>
          <w:lang w:val="vi-VN"/>
        </w:rPr>
        <w:t>FNA RWY13</w:t>
      </w:r>
    </w:p>
    <w:p w14:paraId="215917A4" w14:textId="77777777" w:rsidR="00FC6112" w:rsidRPr="00FC6112" w:rsidRDefault="00FC6112" w:rsidP="002C5786">
      <w:pPr>
        <w:keepNext w:val="0"/>
        <w:keepLines w:val="0"/>
        <w:widowControl/>
        <w:adjustRightInd w:val="0"/>
        <w:spacing w:before="0"/>
        <w:ind w:left="1440" w:firstLine="720"/>
        <w:jc w:val="left"/>
        <w:rPr>
          <w:rFonts w:eastAsia="Calibri"/>
          <w:color w:val="000000"/>
          <w:lang w:val="en-US"/>
        </w:rPr>
      </w:pPr>
      <w:r w:rsidRPr="00FC6112">
        <w:rPr>
          <w:rFonts w:eastAsia="Calibri"/>
          <w:color w:val="000000"/>
          <w:lang w:val="vi-VN"/>
        </w:rPr>
        <w:t>(30KT LOSS 2NMFNA RWY13)</w:t>
      </w:r>
    </w:p>
    <w:p w14:paraId="71ECA7D2" w14:textId="77777777" w:rsidR="00FC6112" w:rsidRPr="00FC6112" w:rsidRDefault="00FC6112" w:rsidP="002C5786">
      <w:pPr>
        <w:keepNext w:val="0"/>
        <w:keepLines w:val="0"/>
        <w:widowControl/>
        <w:spacing w:before="0"/>
        <w:ind w:firstLine="720"/>
        <w:rPr>
          <w:rFonts w:eastAsia="Calibri"/>
          <w:color w:val="000000"/>
          <w:lang w:val="en-US"/>
        </w:rPr>
      </w:pPr>
      <w:r w:rsidRPr="00FC6112">
        <w:rPr>
          <w:rFonts w:eastAsia="Calibri"/>
          <w:color w:val="000000"/>
          <w:lang w:val="en-US"/>
        </w:rPr>
        <w:t>g) Hủy bản tin cảnh báo hiện tượng gió đứt</w:t>
      </w:r>
    </w:p>
    <w:p w14:paraId="1EEF1ACD" w14:textId="77777777" w:rsidR="00FC6112" w:rsidRPr="00FC6112" w:rsidRDefault="00FC6112" w:rsidP="002C5786">
      <w:pPr>
        <w:keepNext w:val="0"/>
        <w:keepLines w:val="0"/>
        <w:widowControl/>
        <w:adjustRightInd w:val="0"/>
        <w:spacing w:before="0"/>
        <w:ind w:firstLine="720"/>
        <w:jc w:val="left"/>
        <w:rPr>
          <w:rFonts w:ascii="Calibri" w:eastAsia="Calibri" w:hAnsi="Calibri"/>
          <w:color w:val="000000"/>
          <w:sz w:val="22"/>
          <w:lang w:val="vi-VN"/>
        </w:rPr>
      </w:pPr>
      <w:r w:rsidRPr="00FC6112">
        <w:rPr>
          <w:rFonts w:eastAsia="Calibri"/>
          <w:i/>
          <w:color w:val="000000"/>
          <w:lang w:val="en-US"/>
        </w:rPr>
        <w:t>Ví dụ:</w:t>
      </w:r>
      <w:r w:rsidRPr="00FC6112">
        <w:rPr>
          <w:rFonts w:eastAsia="Calibri"/>
          <w:i/>
          <w:color w:val="000000"/>
          <w:lang w:val="en-US"/>
        </w:rPr>
        <w:tab/>
      </w:r>
      <w:r w:rsidRPr="00FC6112">
        <w:rPr>
          <w:rFonts w:eastAsia="Calibri"/>
          <w:color w:val="000000"/>
          <w:lang w:val="vi-VN"/>
        </w:rPr>
        <w:t>CNL WS WRNG 1 211230/2113303</w:t>
      </w:r>
      <w:r w:rsidRPr="00FC6112">
        <w:rPr>
          <w:rFonts w:eastAsia="Calibri"/>
          <w:color w:val="000000"/>
          <w:lang w:val="en-US"/>
        </w:rPr>
        <w:t>.</w:t>
      </w:r>
    </w:p>
    <w:p w14:paraId="55E3F985" w14:textId="77777777" w:rsidR="00FC6112" w:rsidRPr="00FC6112" w:rsidRDefault="00FC6112" w:rsidP="002C5786">
      <w:pPr>
        <w:keepNext w:val="0"/>
        <w:keepLines w:val="0"/>
        <w:widowControl/>
        <w:spacing w:before="0"/>
        <w:jc w:val="left"/>
        <w:rPr>
          <w:rFonts w:eastAsia="Calibri"/>
          <w:color w:val="000000"/>
          <w:spacing w:val="-10"/>
          <w:lang w:val="vi-VN"/>
        </w:rPr>
      </w:pPr>
      <w:r w:rsidRPr="00FC6112">
        <w:rPr>
          <w:rFonts w:eastAsia="Calibri"/>
          <w:color w:val="000000"/>
          <w:spacing w:val="-10"/>
          <w:lang w:val="vi-VN"/>
        </w:rPr>
        <w:br w:type="page"/>
      </w:r>
    </w:p>
    <w:p w14:paraId="25E8555C" w14:textId="77777777" w:rsidR="00FC6112" w:rsidRPr="00FC6112" w:rsidRDefault="00FC6112" w:rsidP="002C5786">
      <w:pPr>
        <w:keepNext w:val="0"/>
        <w:keepLines w:val="0"/>
        <w:widowControl/>
        <w:spacing w:before="0"/>
        <w:outlineLvl w:val="0"/>
        <w:rPr>
          <w:rFonts w:eastAsia="Calibri"/>
          <w:color w:val="000000"/>
          <w:spacing w:val="-10"/>
          <w:lang w:val="vi-VN"/>
        </w:rPr>
        <w:sectPr w:rsidR="00FC6112" w:rsidRPr="00FC6112" w:rsidSect="00FC6112">
          <w:pgSz w:w="11906" w:h="16838" w:code="9"/>
          <w:pgMar w:top="1134" w:right="1134" w:bottom="1134" w:left="1701" w:header="709" w:footer="510" w:gutter="0"/>
          <w:pgNumType w:start="1"/>
          <w:cols w:space="708"/>
          <w:docGrid w:linePitch="360"/>
        </w:sectPr>
      </w:pPr>
    </w:p>
    <w:p w14:paraId="1A02B3F8" w14:textId="27630179" w:rsidR="00FC6112" w:rsidRPr="002638DC" w:rsidRDefault="00DF0999" w:rsidP="002C5786">
      <w:pPr>
        <w:keepNext w:val="0"/>
        <w:keepLines w:val="0"/>
        <w:spacing w:before="0"/>
        <w:jc w:val="center"/>
        <w:outlineLvl w:val="1"/>
        <w:rPr>
          <w:b/>
          <w:bCs/>
          <w:color w:val="000000"/>
        </w:rPr>
      </w:pPr>
      <w:r>
        <w:rPr>
          <w:b/>
          <w:bCs/>
          <w:color w:val="000000"/>
        </w:rPr>
        <w:lastRenderedPageBreak/>
        <w:t>XX</w:t>
      </w:r>
      <w:r w:rsidR="002638DC" w:rsidRPr="002638DC">
        <w:rPr>
          <w:b/>
          <w:bCs/>
          <w:color w:val="000000"/>
        </w:rPr>
        <w:t>.Q. BẢNG DẢI ĐO CÁC YẾU TỐ KHÍ TƯỢNG</w:t>
      </w:r>
    </w:p>
    <w:p w14:paraId="74BEDEDF" w14:textId="77777777" w:rsidR="00FC6112" w:rsidRPr="00FC6112" w:rsidRDefault="00FC6112" w:rsidP="002C5786">
      <w:pPr>
        <w:keepNext w:val="0"/>
        <w:keepLines w:val="0"/>
        <w:widowControl/>
        <w:spacing w:before="0"/>
        <w:rPr>
          <w:rFonts w:eastAsia="Calibri"/>
          <w:color w:val="000000"/>
          <w:lang w:val="vi-VN"/>
        </w:rPr>
      </w:pPr>
      <w:r w:rsidRPr="00FC6112">
        <w:rPr>
          <w:rFonts w:eastAsia="Calibri"/>
          <w:color w:val="000000"/>
          <w:lang w:val="vi-VN"/>
        </w:rPr>
        <w:t xml:space="preserve">1) Dải do và độ phân giải giá trị áp dụng cho các yếu tố khí tượng trong MET REPORT/SPECIAL </w:t>
      </w:r>
    </w:p>
    <w:p w14:paraId="5979108A"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i/>
          <w:color w:val="000000"/>
          <w:lang w:val="vi-VN"/>
        </w:rPr>
        <w:t>(Bảng Table A3-</w:t>
      </w:r>
      <w:r w:rsidRPr="00FC6112">
        <w:rPr>
          <w:rFonts w:eastAsia="Calibri"/>
          <w:i/>
          <w:color w:val="000000"/>
          <w:lang w:val="en-US"/>
        </w:rPr>
        <w:t>4</w:t>
      </w:r>
      <w:r w:rsidRPr="00FC6112">
        <w:rPr>
          <w:rFonts w:eastAsia="Calibri"/>
          <w:i/>
          <w:color w:val="000000"/>
          <w:lang w:val="vi-VN"/>
        </w:rPr>
        <w:t xml:space="preserve"> Appendix 3 Phụ ước 3 ICAO)</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98"/>
        <w:gridCol w:w="1658"/>
        <w:gridCol w:w="1822"/>
        <w:gridCol w:w="1776"/>
      </w:tblGrid>
      <w:tr w:rsidR="00FC6112" w:rsidRPr="00FC6112" w14:paraId="4720B481" w14:textId="77777777" w:rsidTr="00FC6112">
        <w:trPr>
          <w:trHeight w:val="503"/>
        </w:trPr>
        <w:tc>
          <w:tcPr>
            <w:tcW w:w="3803" w:type="dxa"/>
            <w:vAlign w:val="center"/>
          </w:tcPr>
          <w:p w14:paraId="147C5DF8"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Yếu tố</w:t>
            </w:r>
          </w:p>
        </w:tc>
        <w:tc>
          <w:tcPr>
            <w:tcW w:w="1686" w:type="dxa"/>
            <w:vAlign w:val="center"/>
          </w:tcPr>
          <w:p w14:paraId="022DB2C9"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Đơn vị đo</w:t>
            </w:r>
          </w:p>
        </w:tc>
        <w:tc>
          <w:tcPr>
            <w:tcW w:w="1867" w:type="dxa"/>
            <w:vAlign w:val="center"/>
          </w:tcPr>
          <w:p w14:paraId="2E308BA2"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Dải đo</w:t>
            </w:r>
          </w:p>
        </w:tc>
        <w:tc>
          <w:tcPr>
            <w:tcW w:w="1823" w:type="dxa"/>
            <w:vAlign w:val="center"/>
          </w:tcPr>
          <w:p w14:paraId="17698BB1"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Độ phân giải</w:t>
            </w:r>
          </w:p>
        </w:tc>
      </w:tr>
      <w:tr w:rsidR="00FC6112" w:rsidRPr="00FC6112" w14:paraId="3DD64392" w14:textId="77777777" w:rsidTr="00FC6112">
        <w:tc>
          <w:tcPr>
            <w:tcW w:w="3803" w:type="dxa"/>
            <w:vAlign w:val="center"/>
          </w:tcPr>
          <w:p w14:paraId="4CB9A356"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Đường CHC </w:t>
            </w:r>
          </w:p>
        </w:tc>
        <w:tc>
          <w:tcPr>
            <w:tcW w:w="1686" w:type="dxa"/>
          </w:tcPr>
          <w:p w14:paraId="08BBF85B" w14:textId="77777777" w:rsidR="00FC6112" w:rsidRPr="00FC6112" w:rsidRDefault="00FC6112" w:rsidP="002C5786">
            <w:pPr>
              <w:keepNext w:val="0"/>
              <w:keepLines w:val="0"/>
              <w:widowControl/>
              <w:spacing w:before="0"/>
              <w:jc w:val="center"/>
              <w:rPr>
                <w:rFonts w:eastAsia="Calibri"/>
                <w:i/>
                <w:color w:val="000000"/>
                <w:lang w:val="en-US"/>
              </w:rPr>
            </w:pPr>
            <w:r w:rsidRPr="00FC6112">
              <w:rPr>
                <w:rFonts w:eastAsia="Calibri"/>
                <w:i/>
                <w:color w:val="000000"/>
                <w:lang w:val="en-US"/>
              </w:rPr>
              <w:t>(không)</w:t>
            </w:r>
          </w:p>
        </w:tc>
        <w:tc>
          <w:tcPr>
            <w:tcW w:w="1867" w:type="dxa"/>
          </w:tcPr>
          <w:p w14:paraId="2E3373E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01÷ 36</w:t>
            </w:r>
          </w:p>
        </w:tc>
        <w:tc>
          <w:tcPr>
            <w:tcW w:w="1823" w:type="dxa"/>
          </w:tcPr>
          <w:p w14:paraId="06F3462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01</w:t>
            </w:r>
          </w:p>
        </w:tc>
      </w:tr>
      <w:tr w:rsidR="00FC6112" w:rsidRPr="00FC6112" w14:paraId="552D281B" w14:textId="77777777" w:rsidTr="00FC6112">
        <w:tc>
          <w:tcPr>
            <w:tcW w:w="3803" w:type="dxa"/>
            <w:vAlign w:val="center"/>
          </w:tcPr>
          <w:p w14:paraId="5FEAFAE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Hướng gió                                   </w:t>
            </w:r>
          </w:p>
        </w:tc>
        <w:tc>
          <w:tcPr>
            <w:tcW w:w="1686" w:type="dxa"/>
          </w:tcPr>
          <w:p w14:paraId="54A73E1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thực</w:t>
            </w:r>
          </w:p>
        </w:tc>
        <w:tc>
          <w:tcPr>
            <w:tcW w:w="1867" w:type="dxa"/>
          </w:tcPr>
          <w:p w14:paraId="2F06B71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010 ÷ 360</w:t>
            </w:r>
          </w:p>
        </w:tc>
        <w:tc>
          <w:tcPr>
            <w:tcW w:w="1823" w:type="dxa"/>
          </w:tcPr>
          <w:p w14:paraId="2FAB2EB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w:t>
            </w:r>
          </w:p>
        </w:tc>
      </w:tr>
      <w:tr w:rsidR="00FC6112" w:rsidRPr="00FC6112" w14:paraId="05FF211C" w14:textId="77777777" w:rsidTr="00FC6112">
        <w:tc>
          <w:tcPr>
            <w:tcW w:w="3803" w:type="dxa"/>
            <w:vAlign w:val="center"/>
          </w:tcPr>
          <w:p w14:paraId="4068820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Tốc độ gió                                                                                                </w:t>
            </w:r>
          </w:p>
        </w:tc>
        <w:tc>
          <w:tcPr>
            <w:tcW w:w="1686" w:type="dxa"/>
          </w:tcPr>
          <w:p w14:paraId="045127C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mps</w:t>
            </w:r>
          </w:p>
          <w:p w14:paraId="3870B47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kt</w:t>
            </w:r>
          </w:p>
        </w:tc>
        <w:tc>
          <w:tcPr>
            <w:tcW w:w="1867" w:type="dxa"/>
          </w:tcPr>
          <w:p w14:paraId="56C846FE" w14:textId="77777777" w:rsidR="00FC6112" w:rsidRPr="00FC6112" w:rsidRDefault="00FC6112" w:rsidP="002C5786">
            <w:pPr>
              <w:keepNext w:val="0"/>
              <w:keepLines w:val="0"/>
              <w:widowControl/>
              <w:spacing w:before="0"/>
              <w:jc w:val="center"/>
              <w:rPr>
                <w:rFonts w:eastAsia="Calibri"/>
                <w:color w:val="000000"/>
                <w:vertAlign w:val="superscript"/>
                <w:lang w:val="en-US"/>
              </w:rPr>
            </w:pPr>
            <w:r w:rsidRPr="00FC6112">
              <w:rPr>
                <w:rFonts w:eastAsia="Calibri"/>
                <w:color w:val="000000"/>
                <w:lang w:val="en-US"/>
              </w:rPr>
              <w:t>1 ÷ 99</w:t>
            </w:r>
          </w:p>
          <w:p w14:paraId="5C58719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 – 199</w:t>
            </w:r>
          </w:p>
        </w:tc>
        <w:tc>
          <w:tcPr>
            <w:tcW w:w="1823" w:type="dxa"/>
          </w:tcPr>
          <w:p w14:paraId="480A763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w:t>
            </w:r>
          </w:p>
          <w:p w14:paraId="5466C77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w:t>
            </w:r>
          </w:p>
        </w:tc>
      </w:tr>
      <w:tr w:rsidR="00FC6112" w:rsidRPr="00FC6112" w14:paraId="026F7847" w14:textId="77777777" w:rsidTr="00FC6112">
        <w:tc>
          <w:tcPr>
            <w:tcW w:w="3803" w:type="dxa"/>
            <w:vAlign w:val="center"/>
          </w:tcPr>
          <w:p w14:paraId="27A5F2D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Tầm nhìn                                    </w:t>
            </w:r>
          </w:p>
        </w:tc>
        <w:tc>
          <w:tcPr>
            <w:tcW w:w="1686" w:type="dxa"/>
          </w:tcPr>
          <w:p w14:paraId="2461B00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52AB679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14B204A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km</w:t>
            </w:r>
          </w:p>
          <w:p w14:paraId="0C68D9E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km</w:t>
            </w:r>
          </w:p>
        </w:tc>
        <w:tc>
          <w:tcPr>
            <w:tcW w:w="1867" w:type="dxa"/>
          </w:tcPr>
          <w:p w14:paraId="2D7D247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750</w:t>
            </w:r>
          </w:p>
          <w:p w14:paraId="34ED2BD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800 ÷ 4900</w:t>
            </w:r>
          </w:p>
          <w:p w14:paraId="09B6E66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5 ÷ 9</w:t>
            </w:r>
          </w:p>
          <w:p w14:paraId="48B2432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 ÷</w:t>
            </w:r>
          </w:p>
        </w:tc>
        <w:tc>
          <w:tcPr>
            <w:tcW w:w="1823" w:type="dxa"/>
          </w:tcPr>
          <w:p w14:paraId="79C7166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50</w:t>
            </w:r>
          </w:p>
          <w:p w14:paraId="65B3EC3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100</w:t>
            </w:r>
          </w:p>
          <w:p w14:paraId="427B23F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w:t>
            </w:r>
          </w:p>
          <w:p w14:paraId="091EECC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(giá trị xác định: 10 km)</w:t>
            </w:r>
          </w:p>
        </w:tc>
      </w:tr>
      <w:tr w:rsidR="00FC6112" w:rsidRPr="00FC6112" w14:paraId="71B31ADA" w14:textId="77777777" w:rsidTr="00FC6112">
        <w:tc>
          <w:tcPr>
            <w:tcW w:w="3803" w:type="dxa"/>
            <w:vAlign w:val="center"/>
          </w:tcPr>
          <w:p w14:paraId="0965DC51" w14:textId="77777777" w:rsidR="00FC6112" w:rsidRPr="00FC6112" w:rsidRDefault="00FC6112" w:rsidP="002C5786">
            <w:pPr>
              <w:keepNext w:val="0"/>
              <w:keepLines w:val="0"/>
              <w:widowControl/>
              <w:spacing w:before="0"/>
              <w:jc w:val="left"/>
              <w:rPr>
                <w:rFonts w:eastAsia="Calibri"/>
                <w:color w:val="000000"/>
                <w:lang w:val="vi-VN"/>
              </w:rPr>
            </w:pPr>
            <w:r w:rsidRPr="00FC6112">
              <w:rPr>
                <w:rFonts w:eastAsia="Calibri"/>
                <w:color w:val="000000"/>
                <w:lang w:val="vi-VN"/>
              </w:rPr>
              <w:t xml:space="preserve">Tầm nhìn đường CHC (RVR)           </w:t>
            </w:r>
          </w:p>
        </w:tc>
        <w:tc>
          <w:tcPr>
            <w:tcW w:w="1686" w:type="dxa"/>
          </w:tcPr>
          <w:p w14:paraId="23C1BC7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5A67CBB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5AFEA8F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tc>
        <w:tc>
          <w:tcPr>
            <w:tcW w:w="1867" w:type="dxa"/>
          </w:tcPr>
          <w:p w14:paraId="76A51BE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375</w:t>
            </w:r>
          </w:p>
          <w:p w14:paraId="372BE5F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400 ÷ 750</w:t>
            </w:r>
          </w:p>
          <w:p w14:paraId="2A21795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800 ÷ 2000</w:t>
            </w:r>
          </w:p>
        </w:tc>
        <w:tc>
          <w:tcPr>
            <w:tcW w:w="1823" w:type="dxa"/>
          </w:tcPr>
          <w:p w14:paraId="6137CA5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25</w:t>
            </w:r>
          </w:p>
          <w:p w14:paraId="3459D14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50</w:t>
            </w:r>
          </w:p>
          <w:p w14:paraId="74BF808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100</w:t>
            </w:r>
          </w:p>
        </w:tc>
      </w:tr>
      <w:tr w:rsidR="00FC6112" w:rsidRPr="00FC6112" w14:paraId="52BB2094" w14:textId="77777777" w:rsidTr="00FC6112">
        <w:tc>
          <w:tcPr>
            <w:tcW w:w="3803" w:type="dxa"/>
            <w:vAlign w:val="center"/>
          </w:tcPr>
          <w:p w14:paraId="7F1A0C9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Tầm nhìn thẳng đứng                       </w:t>
            </w:r>
          </w:p>
        </w:tc>
        <w:tc>
          <w:tcPr>
            <w:tcW w:w="1686" w:type="dxa"/>
          </w:tcPr>
          <w:p w14:paraId="2562C0C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588A286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473C9AE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ft</w:t>
            </w:r>
          </w:p>
          <w:p w14:paraId="7B10A06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ft</w:t>
            </w:r>
          </w:p>
        </w:tc>
        <w:tc>
          <w:tcPr>
            <w:tcW w:w="1867" w:type="dxa"/>
          </w:tcPr>
          <w:p w14:paraId="47E6B0F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75</w:t>
            </w:r>
          </w:p>
          <w:p w14:paraId="781FBEE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 ÷ 600</w:t>
            </w:r>
          </w:p>
          <w:p w14:paraId="74EAC50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250</w:t>
            </w:r>
          </w:p>
          <w:p w14:paraId="6D96AC1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300 ÷ 2000</w:t>
            </w:r>
          </w:p>
        </w:tc>
        <w:tc>
          <w:tcPr>
            <w:tcW w:w="1823" w:type="dxa"/>
          </w:tcPr>
          <w:p w14:paraId="4854A78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15</w:t>
            </w:r>
          </w:p>
          <w:p w14:paraId="72ABB04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30</w:t>
            </w:r>
          </w:p>
          <w:p w14:paraId="3F972DA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50</w:t>
            </w:r>
          </w:p>
          <w:p w14:paraId="25C0063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100</w:t>
            </w:r>
          </w:p>
        </w:tc>
      </w:tr>
      <w:tr w:rsidR="00FC6112" w:rsidRPr="00FC6112" w14:paraId="772F32E0" w14:textId="77777777" w:rsidTr="00FC6112">
        <w:tc>
          <w:tcPr>
            <w:tcW w:w="3803" w:type="dxa"/>
            <w:vAlign w:val="center"/>
          </w:tcPr>
          <w:p w14:paraId="6FDDBB3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Độ cao chân mây                             </w:t>
            </w:r>
          </w:p>
        </w:tc>
        <w:tc>
          <w:tcPr>
            <w:tcW w:w="1686" w:type="dxa"/>
          </w:tcPr>
          <w:p w14:paraId="2864D51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3F4FF3E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794DAEC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ft</w:t>
            </w:r>
          </w:p>
          <w:p w14:paraId="3435EBE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ft</w:t>
            </w:r>
          </w:p>
        </w:tc>
        <w:tc>
          <w:tcPr>
            <w:tcW w:w="1867" w:type="dxa"/>
          </w:tcPr>
          <w:p w14:paraId="13A86D1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75</w:t>
            </w:r>
          </w:p>
          <w:p w14:paraId="3F6CDEB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 ÷ 3000</w:t>
            </w:r>
          </w:p>
          <w:p w14:paraId="4EA925D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 ÷ 250</w:t>
            </w:r>
          </w:p>
          <w:p w14:paraId="4A1E742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300 ÷ 10000</w:t>
            </w:r>
          </w:p>
        </w:tc>
        <w:tc>
          <w:tcPr>
            <w:tcW w:w="1823" w:type="dxa"/>
          </w:tcPr>
          <w:p w14:paraId="0D5A4F4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15</w:t>
            </w:r>
          </w:p>
          <w:p w14:paraId="5CA084E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30</w:t>
            </w:r>
          </w:p>
          <w:p w14:paraId="1518570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50</w:t>
            </w:r>
          </w:p>
          <w:p w14:paraId="61CFAD1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100</w:t>
            </w:r>
          </w:p>
        </w:tc>
      </w:tr>
      <w:tr w:rsidR="00FC6112" w:rsidRPr="00FC6112" w14:paraId="6E61E4DD" w14:textId="77777777" w:rsidTr="00FC6112">
        <w:trPr>
          <w:trHeight w:val="263"/>
        </w:trPr>
        <w:tc>
          <w:tcPr>
            <w:tcW w:w="3803" w:type="dxa"/>
            <w:vAlign w:val="center"/>
          </w:tcPr>
          <w:p w14:paraId="68BFA313"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Nhiệt độ/điểm sương                   </w:t>
            </w:r>
          </w:p>
        </w:tc>
        <w:tc>
          <w:tcPr>
            <w:tcW w:w="1686" w:type="dxa"/>
            <w:vAlign w:val="center"/>
          </w:tcPr>
          <w:p w14:paraId="1ADFF8BB"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color w:val="000000"/>
                <w:spacing w:val="1"/>
                <w:lang w:val="vi-VN"/>
              </w:rPr>
              <w:t>°</w:t>
            </w:r>
            <w:r w:rsidRPr="00FC6112">
              <w:rPr>
                <w:rFonts w:eastAsia="Calibri"/>
                <w:color w:val="000000"/>
                <w:lang w:val="vi-VN"/>
              </w:rPr>
              <w:t>C</w:t>
            </w:r>
          </w:p>
        </w:tc>
        <w:tc>
          <w:tcPr>
            <w:tcW w:w="1867" w:type="dxa"/>
          </w:tcPr>
          <w:p w14:paraId="1D55D5D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 ÷ +60</w:t>
            </w:r>
          </w:p>
        </w:tc>
        <w:tc>
          <w:tcPr>
            <w:tcW w:w="1823" w:type="dxa"/>
          </w:tcPr>
          <w:p w14:paraId="00F9133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w:t>
            </w:r>
          </w:p>
        </w:tc>
      </w:tr>
      <w:tr w:rsidR="00FC6112" w:rsidRPr="00FC6112" w14:paraId="0EEB2BEA" w14:textId="77777777" w:rsidTr="00FC6112">
        <w:trPr>
          <w:trHeight w:val="581"/>
        </w:trPr>
        <w:tc>
          <w:tcPr>
            <w:tcW w:w="3803" w:type="dxa"/>
            <w:vAlign w:val="center"/>
          </w:tcPr>
          <w:p w14:paraId="3C95D69E" w14:textId="77777777" w:rsidR="00FC6112" w:rsidRPr="00FC6112" w:rsidRDefault="00FC6112" w:rsidP="002C5786">
            <w:pPr>
              <w:keepNext w:val="0"/>
              <w:keepLines w:val="0"/>
              <w:widowControl/>
              <w:spacing w:before="0"/>
              <w:jc w:val="left"/>
              <w:rPr>
                <w:rFonts w:eastAsia="Calibri"/>
                <w:color w:val="000000"/>
                <w:lang w:val="vi-VN"/>
              </w:rPr>
            </w:pPr>
            <w:r w:rsidRPr="00FC6112">
              <w:rPr>
                <w:rFonts w:eastAsia="Calibri"/>
                <w:color w:val="000000"/>
                <w:lang w:val="vi-VN"/>
              </w:rPr>
              <w:t>Khí áp mực biển/mực trạm             hPa (QNH/QFE)</w:t>
            </w:r>
          </w:p>
        </w:tc>
        <w:tc>
          <w:tcPr>
            <w:tcW w:w="1686" w:type="dxa"/>
            <w:vAlign w:val="center"/>
          </w:tcPr>
          <w:p w14:paraId="5B5732CE"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color w:val="000000"/>
                <w:lang w:val="vi-VN"/>
              </w:rPr>
              <w:t>hPa</w:t>
            </w:r>
          </w:p>
        </w:tc>
        <w:tc>
          <w:tcPr>
            <w:tcW w:w="1867" w:type="dxa"/>
            <w:vAlign w:val="center"/>
          </w:tcPr>
          <w:p w14:paraId="3B44E6A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0500 ÷ 1 100</w:t>
            </w:r>
          </w:p>
        </w:tc>
        <w:tc>
          <w:tcPr>
            <w:tcW w:w="1823" w:type="dxa"/>
            <w:vAlign w:val="center"/>
          </w:tcPr>
          <w:p w14:paraId="5D5131A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1</w:t>
            </w:r>
          </w:p>
        </w:tc>
      </w:tr>
    </w:tbl>
    <w:p w14:paraId="6F006BB9"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color w:val="000000"/>
          <w:lang w:val="vi-VN"/>
        </w:rPr>
        <w:t xml:space="preserve">2) Dải do và độ phân giải giá trị áp dụng cho các yếu tố trong METAR/SPECI </w:t>
      </w:r>
      <w:r w:rsidRPr="00FC6112">
        <w:rPr>
          <w:rFonts w:eastAsia="Calibri"/>
          <w:i/>
          <w:color w:val="000000"/>
          <w:lang w:val="vi-VN"/>
        </w:rPr>
        <w:t>(Bảng Table A3-5 Appendix 3 Phụ ước 3 ICAO)</w:t>
      </w:r>
    </w:p>
    <w:tbl>
      <w:tblPr>
        <w:tblW w:w="9072"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1418"/>
        <w:gridCol w:w="2551"/>
        <w:gridCol w:w="1418"/>
        <w:gridCol w:w="1842"/>
        <w:gridCol w:w="1843"/>
      </w:tblGrid>
      <w:tr w:rsidR="00FC6112" w:rsidRPr="00FC6112" w14:paraId="0E464867" w14:textId="77777777" w:rsidTr="00FC6112">
        <w:trPr>
          <w:trHeight w:hRule="exact" w:val="599"/>
        </w:trPr>
        <w:tc>
          <w:tcPr>
            <w:tcW w:w="3969" w:type="dxa"/>
            <w:gridSpan w:val="2"/>
            <w:vAlign w:val="center"/>
          </w:tcPr>
          <w:p w14:paraId="7E318F7D"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Yếu tố</w:t>
            </w:r>
          </w:p>
        </w:tc>
        <w:tc>
          <w:tcPr>
            <w:tcW w:w="1418" w:type="dxa"/>
            <w:vAlign w:val="center"/>
          </w:tcPr>
          <w:p w14:paraId="4E5AB535"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Đơn vị đo</w:t>
            </w:r>
          </w:p>
        </w:tc>
        <w:tc>
          <w:tcPr>
            <w:tcW w:w="1842" w:type="dxa"/>
            <w:vAlign w:val="center"/>
          </w:tcPr>
          <w:p w14:paraId="08E68368"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Dải đo</w:t>
            </w:r>
          </w:p>
        </w:tc>
        <w:tc>
          <w:tcPr>
            <w:tcW w:w="1843" w:type="dxa"/>
            <w:vAlign w:val="center"/>
          </w:tcPr>
          <w:p w14:paraId="0E4BD565"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Độ phân giải</w:t>
            </w:r>
          </w:p>
        </w:tc>
      </w:tr>
      <w:tr w:rsidR="00FC6112" w:rsidRPr="00FC6112" w14:paraId="1B00781D" w14:textId="77777777" w:rsidTr="00FC6112">
        <w:trPr>
          <w:trHeight w:hRule="exact" w:val="440"/>
        </w:trPr>
        <w:tc>
          <w:tcPr>
            <w:tcW w:w="3969" w:type="dxa"/>
            <w:gridSpan w:val="2"/>
            <w:vAlign w:val="center"/>
          </w:tcPr>
          <w:p w14:paraId="3954608C"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Đường CHC </w:t>
            </w:r>
          </w:p>
        </w:tc>
        <w:tc>
          <w:tcPr>
            <w:tcW w:w="1418" w:type="dxa"/>
          </w:tcPr>
          <w:p w14:paraId="7508BF7C" w14:textId="77777777" w:rsidR="00FC6112" w:rsidRPr="00FC6112" w:rsidRDefault="00FC6112" w:rsidP="002C5786">
            <w:pPr>
              <w:keepNext w:val="0"/>
              <w:keepLines w:val="0"/>
              <w:widowControl/>
              <w:spacing w:before="0"/>
              <w:jc w:val="center"/>
              <w:rPr>
                <w:rFonts w:eastAsia="Calibri"/>
                <w:i/>
                <w:color w:val="000000"/>
                <w:lang w:val="en-US"/>
              </w:rPr>
            </w:pPr>
            <w:r w:rsidRPr="00FC6112">
              <w:rPr>
                <w:rFonts w:eastAsia="Calibri"/>
                <w:i/>
                <w:color w:val="000000"/>
                <w:lang w:val="en-US"/>
              </w:rPr>
              <w:t>(không)</w:t>
            </w:r>
          </w:p>
        </w:tc>
        <w:tc>
          <w:tcPr>
            <w:tcW w:w="1842" w:type="dxa"/>
            <w:vAlign w:val="center"/>
          </w:tcPr>
          <w:p w14:paraId="6BA6F613" w14:textId="77777777" w:rsidR="00FC6112" w:rsidRPr="00FC6112" w:rsidRDefault="00FC6112" w:rsidP="002C5786">
            <w:pPr>
              <w:keepNext w:val="0"/>
              <w:keepLines w:val="0"/>
              <w:tabs>
                <w:tab w:val="left" w:pos="1984"/>
              </w:tabs>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1÷ </w:t>
            </w:r>
            <w:r w:rsidRPr="00FC6112">
              <w:rPr>
                <w:rFonts w:eastAsia="Calibri"/>
                <w:color w:val="000000"/>
                <w:spacing w:val="1"/>
                <w:lang w:val="en-US"/>
              </w:rPr>
              <w:t>36</w:t>
            </w:r>
          </w:p>
        </w:tc>
        <w:tc>
          <w:tcPr>
            <w:tcW w:w="1843" w:type="dxa"/>
            <w:vAlign w:val="center"/>
          </w:tcPr>
          <w:p w14:paraId="7F3B24D2" w14:textId="77777777" w:rsidR="00FC6112" w:rsidRPr="00FC6112" w:rsidRDefault="00FC6112" w:rsidP="002C5786">
            <w:pPr>
              <w:keepNext w:val="0"/>
              <w:keepLines w:val="0"/>
              <w:tabs>
                <w:tab w:val="left" w:pos="2114"/>
              </w:tabs>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36352267" w14:textId="77777777" w:rsidTr="00FC6112">
        <w:trPr>
          <w:trHeight w:hRule="exact" w:val="419"/>
        </w:trPr>
        <w:tc>
          <w:tcPr>
            <w:tcW w:w="3969" w:type="dxa"/>
            <w:gridSpan w:val="2"/>
            <w:vAlign w:val="center"/>
          </w:tcPr>
          <w:p w14:paraId="7C0CB2B2"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Hướng gió                                   </w:t>
            </w:r>
          </w:p>
        </w:tc>
        <w:tc>
          <w:tcPr>
            <w:tcW w:w="1418" w:type="dxa"/>
          </w:tcPr>
          <w:p w14:paraId="0E303F6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thực</w:t>
            </w:r>
          </w:p>
        </w:tc>
        <w:tc>
          <w:tcPr>
            <w:tcW w:w="1842" w:type="dxa"/>
            <w:vAlign w:val="center"/>
          </w:tcPr>
          <w:p w14:paraId="6BFD9CF2"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 </w:t>
            </w:r>
            <w:r w:rsidRPr="00FC6112">
              <w:rPr>
                <w:rFonts w:eastAsia="Calibri"/>
                <w:color w:val="000000"/>
                <w:spacing w:val="1"/>
                <w:lang w:val="en-US"/>
              </w:rPr>
              <w:t>360</w:t>
            </w:r>
          </w:p>
        </w:tc>
        <w:tc>
          <w:tcPr>
            <w:tcW w:w="1843" w:type="dxa"/>
            <w:vAlign w:val="center"/>
          </w:tcPr>
          <w:p w14:paraId="7B7AEF24" w14:textId="77777777" w:rsidR="00FC6112" w:rsidRPr="00FC6112" w:rsidRDefault="00FC6112" w:rsidP="002C5786">
            <w:pPr>
              <w:keepNext w:val="0"/>
              <w:keepLines w:val="0"/>
              <w:tabs>
                <w:tab w:val="left" w:pos="2114"/>
              </w:tabs>
              <w:adjustRightInd w:val="0"/>
              <w:spacing w:before="0"/>
              <w:jc w:val="center"/>
              <w:rPr>
                <w:rFonts w:eastAsia="Calibri"/>
                <w:color w:val="000000"/>
                <w:lang w:val="en-US"/>
              </w:rPr>
            </w:pPr>
            <w:r w:rsidRPr="00FC6112">
              <w:rPr>
                <w:rFonts w:eastAsia="Calibri"/>
                <w:color w:val="000000"/>
                <w:spacing w:val="1"/>
                <w:lang w:val="en-US"/>
              </w:rPr>
              <w:t>10</w:t>
            </w:r>
          </w:p>
        </w:tc>
      </w:tr>
      <w:tr w:rsidR="00FC6112" w:rsidRPr="00FC6112" w14:paraId="015E6620" w14:textId="77777777" w:rsidTr="00FC6112">
        <w:trPr>
          <w:trHeight w:hRule="exact" w:val="723"/>
        </w:trPr>
        <w:tc>
          <w:tcPr>
            <w:tcW w:w="3969" w:type="dxa"/>
            <w:gridSpan w:val="2"/>
            <w:vAlign w:val="center"/>
          </w:tcPr>
          <w:p w14:paraId="2F7599AB" w14:textId="77777777" w:rsidR="00FC6112" w:rsidRPr="00FC6112" w:rsidRDefault="00FC6112" w:rsidP="002C5786">
            <w:pPr>
              <w:keepNext w:val="0"/>
              <w:keepLines w:val="0"/>
              <w:widowControl/>
              <w:spacing w:before="0"/>
              <w:jc w:val="left"/>
              <w:rPr>
                <w:rFonts w:eastAsia="Calibri"/>
                <w:color w:val="000000"/>
                <w:lang w:val="vi-VN"/>
              </w:rPr>
            </w:pPr>
            <w:r w:rsidRPr="00FC6112">
              <w:rPr>
                <w:rFonts w:eastAsia="Calibri"/>
                <w:color w:val="000000"/>
                <w:lang w:val="vi-VN"/>
              </w:rPr>
              <w:t xml:space="preserve">Tốc độ gió                                    </w:t>
            </w:r>
          </w:p>
        </w:tc>
        <w:tc>
          <w:tcPr>
            <w:tcW w:w="1418" w:type="dxa"/>
          </w:tcPr>
          <w:p w14:paraId="4D94FD3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mps</w:t>
            </w:r>
          </w:p>
          <w:p w14:paraId="67C283B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kt</w:t>
            </w:r>
          </w:p>
          <w:p w14:paraId="2C42E1F0" w14:textId="77777777" w:rsidR="00FC6112" w:rsidRPr="00FC6112" w:rsidRDefault="00FC6112" w:rsidP="002C5786">
            <w:pPr>
              <w:keepNext w:val="0"/>
              <w:keepLines w:val="0"/>
              <w:widowControl/>
              <w:spacing w:before="0"/>
              <w:jc w:val="center"/>
              <w:rPr>
                <w:rFonts w:eastAsia="Calibri"/>
                <w:color w:val="000000"/>
                <w:lang w:val="en-US"/>
              </w:rPr>
            </w:pPr>
          </w:p>
        </w:tc>
        <w:tc>
          <w:tcPr>
            <w:tcW w:w="1842" w:type="dxa"/>
            <w:vAlign w:val="center"/>
          </w:tcPr>
          <w:p w14:paraId="1CE2765A" w14:textId="77777777" w:rsidR="00FC6112" w:rsidRPr="00FC6112" w:rsidRDefault="00FC6112" w:rsidP="002C5786">
            <w:pPr>
              <w:keepNext w:val="0"/>
              <w:keepLines w:val="0"/>
              <w:tabs>
                <w:tab w:val="left" w:pos="1984"/>
              </w:tabs>
              <w:adjustRightInd w:val="0"/>
              <w:spacing w:before="0"/>
              <w:jc w:val="center"/>
              <w:rPr>
                <w:rFonts w:eastAsia="Calibri"/>
                <w:color w:val="000000"/>
                <w:vertAlign w:val="superscript"/>
                <w:lang w:val="en-US"/>
              </w:rPr>
            </w:pPr>
            <w:r w:rsidRPr="00FC6112">
              <w:rPr>
                <w:rFonts w:eastAsia="Calibri"/>
                <w:color w:val="000000"/>
                <w:spacing w:val="1"/>
                <w:lang w:val="en-US"/>
              </w:rPr>
              <w:t>0</w:t>
            </w:r>
            <w:r w:rsidRPr="00FC6112">
              <w:rPr>
                <w:rFonts w:eastAsia="Calibri"/>
                <w:color w:val="000000"/>
                <w:lang w:val="en-US"/>
              </w:rPr>
              <w:t xml:space="preserve">0 ÷ </w:t>
            </w:r>
            <w:r w:rsidRPr="00FC6112">
              <w:rPr>
                <w:rFonts w:eastAsia="Calibri"/>
                <w:color w:val="000000"/>
                <w:spacing w:val="1"/>
                <w:lang w:val="en-US"/>
              </w:rPr>
              <w:t>99</w:t>
            </w:r>
          </w:p>
          <w:p w14:paraId="36E31D15" w14:textId="77777777" w:rsidR="00FC6112" w:rsidRPr="00FC6112" w:rsidRDefault="00FC6112" w:rsidP="002C5786">
            <w:pPr>
              <w:keepNext w:val="0"/>
              <w:keepLines w:val="0"/>
              <w:tabs>
                <w:tab w:val="left" w:pos="1984"/>
              </w:tabs>
              <w:adjustRightInd w:val="0"/>
              <w:spacing w:before="0"/>
              <w:jc w:val="center"/>
              <w:rPr>
                <w:rFonts w:eastAsia="Calibri"/>
                <w:color w:val="000000"/>
                <w:vertAlign w:val="superscript"/>
                <w:lang w:val="en-US"/>
              </w:rPr>
            </w:pPr>
            <w:r w:rsidRPr="00FC6112">
              <w:rPr>
                <w:rFonts w:eastAsia="Calibri"/>
                <w:color w:val="000000"/>
                <w:spacing w:val="1"/>
                <w:lang w:val="en-US"/>
              </w:rPr>
              <w:t>0</w:t>
            </w:r>
            <w:r w:rsidRPr="00FC6112">
              <w:rPr>
                <w:rFonts w:eastAsia="Calibri"/>
                <w:color w:val="000000"/>
                <w:lang w:val="en-US"/>
              </w:rPr>
              <w:t xml:space="preserve">0 ÷ </w:t>
            </w:r>
            <w:r w:rsidRPr="00FC6112">
              <w:rPr>
                <w:rFonts w:eastAsia="Calibri"/>
                <w:color w:val="000000"/>
                <w:spacing w:val="1"/>
                <w:lang w:val="en-US"/>
              </w:rPr>
              <w:t>199</w:t>
            </w:r>
          </w:p>
        </w:tc>
        <w:tc>
          <w:tcPr>
            <w:tcW w:w="1843" w:type="dxa"/>
            <w:vAlign w:val="center"/>
          </w:tcPr>
          <w:p w14:paraId="41DF85EC"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372179A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1A453AD0" w14:textId="77777777" w:rsidR="00FC6112" w:rsidRPr="00FC6112" w:rsidRDefault="00FC6112" w:rsidP="002C5786">
            <w:pPr>
              <w:keepNext w:val="0"/>
              <w:keepLines w:val="0"/>
              <w:adjustRightInd w:val="0"/>
              <w:spacing w:before="0"/>
              <w:jc w:val="center"/>
              <w:rPr>
                <w:rFonts w:eastAsia="Calibri"/>
                <w:color w:val="000000"/>
                <w:lang w:val="en-US"/>
              </w:rPr>
            </w:pPr>
          </w:p>
          <w:p w14:paraId="6CEDFF0C" w14:textId="77777777" w:rsidR="00FC6112" w:rsidRPr="00FC6112" w:rsidRDefault="00FC6112" w:rsidP="002C5786">
            <w:pPr>
              <w:keepNext w:val="0"/>
              <w:keepLines w:val="0"/>
              <w:adjustRightInd w:val="0"/>
              <w:spacing w:before="0"/>
              <w:jc w:val="center"/>
              <w:rPr>
                <w:rFonts w:eastAsia="Calibri"/>
                <w:color w:val="000000"/>
                <w:lang w:val="en-US"/>
              </w:rPr>
            </w:pPr>
          </w:p>
        </w:tc>
      </w:tr>
      <w:tr w:rsidR="00FC6112" w:rsidRPr="00FC6112" w14:paraId="3C25CEA5" w14:textId="77777777" w:rsidTr="00FC6112">
        <w:trPr>
          <w:trHeight w:hRule="exact" w:val="1775"/>
        </w:trPr>
        <w:tc>
          <w:tcPr>
            <w:tcW w:w="3969" w:type="dxa"/>
            <w:gridSpan w:val="2"/>
            <w:vAlign w:val="center"/>
          </w:tcPr>
          <w:p w14:paraId="1D80895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Tầm nhìn                                    </w:t>
            </w:r>
          </w:p>
        </w:tc>
        <w:tc>
          <w:tcPr>
            <w:tcW w:w="1418" w:type="dxa"/>
          </w:tcPr>
          <w:p w14:paraId="6722369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2694E54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392BDF2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km</w:t>
            </w:r>
          </w:p>
          <w:p w14:paraId="631CD4A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km</w:t>
            </w:r>
          </w:p>
        </w:tc>
        <w:tc>
          <w:tcPr>
            <w:tcW w:w="1842" w:type="dxa"/>
            <w:vAlign w:val="center"/>
          </w:tcPr>
          <w:p w14:paraId="6415E8D2"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000</w:t>
            </w:r>
            <w:r w:rsidRPr="00FC6112">
              <w:rPr>
                <w:rFonts w:eastAsia="Calibri"/>
                <w:color w:val="000000"/>
                <w:lang w:val="en-US"/>
              </w:rPr>
              <w:t>0÷ 0</w:t>
            </w:r>
            <w:r w:rsidRPr="00FC6112">
              <w:rPr>
                <w:rFonts w:eastAsia="Calibri"/>
                <w:color w:val="000000"/>
                <w:spacing w:val="1"/>
                <w:lang w:val="en-US"/>
              </w:rPr>
              <w:t>750</w:t>
            </w:r>
          </w:p>
          <w:p w14:paraId="3791B34E"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 xml:space="preserve">0800 </w:t>
            </w:r>
            <w:r w:rsidRPr="00FC6112">
              <w:rPr>
                <w:rFonts w:eastAsia="Calibri"/>
                <w:color w:val="000000"/>
                <w:lang w:val="en-US"/>
              </w:rPr>
              <w:t xml:space="preserve">÷ </w:t>
            </w:r>
            <w:r w:rsidRPr="00FC6112">
              <w:rPr>
                <w:rFonts w:eastAsia="Calibri"/>
                <w:color w:val="000000"/>
                <w:spacing w:val="1"/>
                <w:lang w:val="en-US"/>
              </w:rPr>
              <w:t>4900</w:t>
            </w:r>
          </w:p>
          <w:p w14:paraId="6B988A34"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 xml:space="preserve">5 </w:t>
            </w:r>
            <w:r w:rsidRPr="00FC6112">
              <w:rPr>
                <w:rFonts w:eastAsia="Calibri"/>
                <w:color w:val="000000"/>
                <w:spacing w:val="1"/>
                <w:lang w:val="en-US"/>
              </w:rPr>
              <w:t>00</w:t>
            </w:r>
            <w:r w:rsidRPr="00FC6112">
              <w:rPr>
                <w:rFonts w:eastAsia="Calibri"/>
                <w:color w:val="000000"/>
                <w:lang w:val="en-US"/>
              </w:rPr>
              <w:t xml:space="preserve">0÷ 9 </w:t>
            </w:r>
            <w:r w:rsidRPr="00FC6112">
              <w:rPr>
                <w:rFonts w:eastAsia="Calibri"/>
                <w:color w:val="000000"/>
                <w:spacing w:val="1"/>
                <w:lang w:val="en-US"/>
              </w:rPr>
              <w:t>000</w:t>
            </w:r>
          </w:p>
          <w:p w14:paraId="55FAE90C"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10 000 ÷</w:t>
            </w:r>
          </w:p>
        </w:tc>
        <w:tc>
          <w:tcPr>
            <w:tcW w:w="1843" w:type="dxa"/>
            <w:vAlign w:val="center"/>
          </w:tcPr>
          <w:p w14:paraId="15CB4A74"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50</w:t>
            </w:r>
          </w:p>
          <w:p w14:paraId="32F3F67E"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100</w:t>
            </w:r>
          </w:p>
          <w:p w14:paraId="54441C02"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1000</w:t>
            </w:r>
          </w:p>
          <w:p w14:paraId="53F36991"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0 (giá trị xác định: 9999)</w:t>
            </w:r>
          </w:p>
        </w:tc>
      </w:tr>
      <w:tr w:rsidR="00FC6112" w:rsidRPr="00FC6112" w14:paraId="27CF80AD" w14:textId="77777777" w:rsidTr="00FC6112">
        <w:trPr>
          <w:trHeight w:hRule="exact" w:val="1029"/>
        </w:trPr>
        <w:tc>
          <w:tcPr>
            <w:tcW w:w="3969" w:type="dxa"/>
            <w:gridSpan w:val="2"/>
            <w:vAlign w:val="center"/>
          </w:tcPr>
          <w:p w14:paraId="11756A29" w14:textId="77777777" w:rsidR="00FC6112" w:rsidRPr="00FC6112" w:rsidRDefault="00FC6112" w:rsidP="002C5786">
            <w:pPr>
              <w:keepNext w:val="0"/>
              <w:keepLines w:val="0"/>
              <w:widowControl/>
              <w:spacing w:before="0"/>
              <w:jc w:val="left"/>
              <w:rPr>
                <w:rFonts w:eastAsia="Calibri"/>
                <w:color w:val="000000"/>
                <w:lang w:val="vi-VN"/>
              </w:rPr>
            </w:pPr>
            <w:r w:rsidRPr="00FC6112">
              <w:rPr>
                <w:rFonts w:eastAsia="Calibri"/>
                <w:color w:val="000000"/>
                <w:lang w:val="vi-VN"/>
              </w:rPr>
              <w:lastRenderedPageBreak/>
              <w:t xml:space="preserve">Tầm nhìn đường CHC (RVR)           </w:t>
            </w:r>
          </w:p>
        </w:tc>
        <w:tc>
          <w:tcPr>
            <w:tcW w:w="1418" w:type="dxa"/>
          </w:tcPr>
          <w:p w14:paraId="60764EA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35B5545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08721D8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tc>
        <w:tc>
          <w:tcPr>
            <w:tcW w:w="1842" w:type="dxa"/>
            <w:vAlign w:val="center"/>
          </w:tcPr>
          <w:p w14:paraId="1CE357D4" w14:textId="77777777" w:rsidR="00FC6112" w:rsidRPr="00FC6112" w:rsidRDefault="00FC6112" w:rsidP="002C5786">
            <w:pPr>
              <w:keepNext w:val="0"/>
              <w:keepLines w:val="0"/>
              <w:tabs>
                <w:tab w:val="left" w:pos="1984"/>
              </w:tabs>
              <w:adjustRightInd w:val="0"/>
              <w:spacing w:before="0"/>
              <w:jc w:val="center"/>
              <w:rPr>
                <w:rFonts w:eastAsia="Calibri"/>
                <w:color w:val="000000"/>
                <w:spacing w:val="1"/>
                <w:lang w:val="en-US"/>
              </w:rPr>
            </w:pPr>
            <w:r w:rsidRPr="00FC6112">
              <w:rPr>
                <w:rFonts w:eastAsia="Calibri"/>
                <w:color w:val="000000"/>
                <w:spacing w:val="1"/>
                <w:lang w:val="en-US"/>
              </w:rPr>
              <w:t xml:space="preserve">0000 </w:t>
            </w:r>
            <w:r w:rsidRPr="00FC6112">
              <w:rPr>
                <w:rFonts w:eastAsia="Calibri"/>
                <w:color w:val="000000"/>
                <w:lang w:val="en-US"/>
              </w:rPr>
              <w:t xml:space="preserve">÷ </w:t>
            </w:r>
            <w:r w:rsidRPr="00FC6112">
              <w:rPr>
                <w:rFonts w:eastAsia="Calibri"/>
                <w:color w:val="000000"/>
                <w:spacing w:val="1"/>
                <w:lang w:val="en-US"/>
              </w:rPr>
              <w:t>0375</w:t>
            </w:r>
          </w:p>
          <w:p w14:paraId="58AD11B1" w14:textId="77777777" w:rsidR="00FC6112" w:rsidRPr="00FC6112" w:rsidRDefault="00FC6112" w:rsidP="002C5786">
            <w:pPr>
              <w:keepNext w:val="0"/>
              <w:keepLines w:val="0"/>
              <w:tabs>
                <w:tab w:val="left" w:pos="1984"/>
              </w:tabs>
              <w:adjustRightInd w:val="0"/>
              <w:spacing w:before="0"/>
              <w:jc w:val="center"/>
              <w:rPr>
                <w:rFonts w:eastAsia="Calibri"/>
                <w:color w:val="000000"/>
                <w:spacing w:val="1"/>
                <w:lang w:val="en-US"/>
              </w:rPr>
            </w:pPr>
            <w:r w:rsidRPr="00FC6112">
              <w:rPr>
                <w:rFonts w:eastAsia="Calibri"/>
                <w:color w:val="000000"/>
                <w:spacing w:val="1"/>
                <w:lang w:val="en-US"/>
              </w:rPr>
              <w:t xml:space="preserve">0400 </w:t>
            </w:r>
            <w:r w:rsidRPr="00FC6112">
              <w:rPr>
                <w:rFonts w:eastAsia="Calibri"/>
                <w:color w:val="000000"/>
                <w:lang w:val="en-US"/>
              </w:rPr>
              <w:t xml:space="preserve">÷ </w:t>
            </w:r>
            <w:r w:rsidRPr="00FC6112">
              <w:rPr>
                <w:rFonts w:eastAsia="Calibri"/>
                <w:color w:val="000000"/>
                <w:spacing w:val="1"/>
                <w:lang w:val="en-US"/>
              </w:rPr>
              <w:t>0750</w:t>
            </w:r>
          </w:p>
          <w:p w14:paraId="028C9D8E"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 xml:space="preserve">0800 </w:t>
            </w:r>
            <w:r w:rsidRPr="00FC6112">
              <w:rPr>
                <w:rFonts w:eastAsia="Calibri"/>
                <w:color w:val="000000"/>
                <w:lang w:val="en-US"/>
              </w:rPr>
              <w:t xml:space="preserve">÷ </w:t>
            </w:r>
            <w:r w:rsidRPr="00FC6112">
              <w:rPr>
                <w:rFonts w:eastAsia="Calibri"/>
                <w:color w:val="000000"/>
                <w:spacing w:val="1"/>
                <w:lang w:val="en-US"/>
              </w:rPr>
              <w:t>2 000</w:t>
            </w:r>
          </w:p>
        </w:tc>
        <w:tc>
          <w:tcPr>
            <w:tcW w:w="1843" w:type="dxa"/>
            <w:vAlign w:val="center"/>
          </w:tcPr>
          <w:p w14:paraId="6784F36D" w14:textId="77777777" w:rsidR="00FC6112" w:rsidRPr="00FC6112" w:rsidRDefault="00FC6112" w:rsidP="002C5786">
            <w:pPr>
              <w:keepNext w:val="0"/>
              <w:keepLines w:val="0"/>
              <w:tabs>
                <w:tab w:val="left" w:pos="1984"/>
              </w:tabs>
              <w:adjustRightInd w:val="0"/>
              <w:spacing w:before="0"/>
              <w:jc w:val="center"/>
              <w:rPr>
                <w:rFonts w:eastAsia="Calibri"/>
                <w:color w:val="000000"/>
                <w:spacing w:val="1"/>
                <w:lang w:val="en-US"/>
              </w:rPr>
            </w:pPr>
            <w:r w:rsidRPr="00FC6112">
              <w:rPr>
                <w:rFonts w:eastAsia="Calibri"/>
                <w:color w:val="000000"/>
                <w:spacing w:val="1"/>
                <w:lang w:val="en-US"/>
              </w:rPr>
              <w:t>25</w:t>
            </w:r>
          </w:p>
          <w:p w14:paraId="727B8832" w14:textId="77777777" w:rsidR="00FC6112" w:rsidRPr="00FC6112" w:rsidRDefault="00FC6112" w:rsidP="002C5786">
            <w:pPr>
              <w:keepNext w:val="0"/>
              <w:keepLines w:val="0"/>
              <w:tabs>
                <w:tab w:val="left" w:pos="1984"/>
              </w:tabs>
              <w:adjustRightInd w:val="0"/>
              <w:spacing w:before="0"/>
              <w:jc w:val="center"/>
              <w:rPr>
                <w:rFonts w:eastAsia="Calibri"/>
                <w:color w:val="000000"/>
                <w:spacing w:val="1"/>
                <w:lang w:val="en-US"/>
              </w:rPr>
            </w:pPr>
            <w:r w:rsidRPr="00FC6112">
              <w:rPr>
                <w:rFonts w:eastAsia="Calibri"/>
                <w:color w:val="000000"/>
                <w:spacing w:val="1"/>
                <w:lang w:val="en-US"/>
              </w:rPr>
              <w:t>50</w:t>
            </w:r>
          </w:p>
          <w:p w14:paraId="0824D0B7" w14:textId="77777777" w:rsidR="00FC6112" w:rsidRPr="00FC6112" w:rsidRDefault="00FC6112" w:rsidP="002C5786">
            <w:pPr>
              <w:keepNext w:val="0"/>
              <w:keepLines w:val="0"/>
              <w:tabs>
                <w:tab w:val="left" w:pos="1984"/>
              </w:tabs>
              <w:adjustRightInd w:val="0"/>
              <w:spacing w:before="0"/>
              <w:jc w:val="center"/>
              <w:rPr>
                <w:rFonts w:eastAsia="Calibri"/>
                <w:color w:val="000000"/>
                <w:spacing w:val="1"/>
                <w:lang w:val="en-US"/>
              </w:rPr>
            </w:pPr>
            <w:r w:rsidRPr="00FC6112">
              <w:rPr>
                <w:rFonts w:eastAsia="Calibri"/>
                <w:color w:val="000000"/>
                <w:spacing w:val="1"/>
                <w:lang w:val="en-US"/>
              </w:rPr>
              <w:t>100</w:t>
            </w:r>
          </w:p>
          <w:p w14:paraId="0767BB59" w14:textId="77777777" w:rsidR="00FC6112" w:rsidRPr="00FC6112" w:rsidRDefault="00FC6112" w:rsidP="002C5786">
            <w:pPr>
              <w:keepNext w:val="0"/>
              <w:keepLines w:val="0"/>
              <w:adjustRightInd w:val="0"/>
              <w:spacing w:before="0"/>
              <w:jc w:val="center"/>
              <w:rPr>
                <w:rFonts w:eastAsia="Calibri"/>
                <w:color w:val="000000"/>
                <w:lang w:val="en-US"/>
              </w:rPr>
            </w:pPr>
          </w:p>
          <w:p w14:paraId="318B0805" w14:textId="77777777" w:rsidR="00FC6112" w:rsidRPr="00FC6112" w:rsidRDefault="00FC6112" w:rsidP="002C5786">
            <w:pPr>
              <w:keepNext w:val="0"/>
              <w:keepLines w:val="0"/>
              <w:adjustRightInd w:val="0"/>
              <w:spacing w:before="0"/>
              <w:jc w:val="center"/>
              <w:rPr>
                <w:rFonts w:eastAsia="Calibri"/>
                <w:color w:val="000000"/>
                <w:lang w:val="en-US"/>
              </w:rPr>
            </w:pPr>
          </w:p>
          <w:p w14:paraId="3DBF749E" w14:textId="77777777" w:rsidR="00FC6112" w:rsidRPr="00FC6112" w:rsidRDefault="00FC6112" w:rsidP="002C5786">
            <w:pPr>
              <w:keepNext w:val="0"/>
              <w:keepLines w:val="0"/>
              <w:adjustRightInd w:val="0"/>
              <w:spacing w:before="0"/>
              <w:jc w:val="center"/>
              <w:rPr>
                <w:rFonts w:eastAsia="Calibri"/>
                <w:color w:val="000000"/>
                <w:lang w:val="en-US"/>
              </w:rPr>
            </w:pPr>
          </w:p>
          <w:p w14:paraId="74E9B234" w14:textId="77777777" w:rsidR="00FC6112" w:rsidRPr="00FC6112" w:rsidRDefault="00FC6112" w:rsidP="002C5786">
            <w:pPr>
              <w:keepNext w:val="0"/>
              <w:keepLines w:val="0"/>
              <w:adjustRightInd w:val="0"/>
              <w:spacing w:before="0"/>
              <w:jc w:val="center"/>
              <w:rPr>
                <w:rFonts w:eastAsia="Calibri"/>
                <w:color w:val="000000"/>
                <w:lang w:val="en-US"/>
              </w:rPr>
            </w:pPr>
          </w:p>
          <w:p w14:paraId="446668CE" w14:textId="77777777" w:rsidR="00FC6112" w:rsidRPr="00FC6112" w:rsidRDefault="00FC6112" w:rsidP="002C5786">
            <w:pPr>
              <w:keepNext w:val="0"/>
              <w:keepLines w:val="0"/>
              <w:adjustRightInd w:val="0"/>
              <w:spacing w:before="0"/>
              <w:jc w:val="center"/>
              <w:rPr>
                <w:rFonts w:eastAsia="Calibri"/>
                <w:color w:val="000000"/>
                <w:lang w:val="en-US"/>
              </w:rPr>
            </w:pPr>
          </w:p>
        </w:tc>
      </w:tr>
      <w:tr w:rsidR="00FC6112" w:rsidRPr="00FC6112" w14:paraId="5D842923" w14:textId="77777777" w:rsidTr="00FC6112">
        <w:trPr>
          <w:trHeight w:hRule="exact" w:val="669"/>
        </w:trPr>
        <w:tc>
          <w:tcPr>
            <w:tcW w:w="3969" w:type="dxa"/>
            <w:gridSpan w:val="2"/>
            <w:vAlign w:val="center"/>
          </w:tcPr>
          <w:p w14:paraId="5E883E85" w14:textId="77777777" w:rsidR="00FC6112" w:rsidRPr="00FC6112" w:rsidRDefault="00FC6112" w:rsidP="002C5786">
            <w:pPr>
              <w:keepNext w:val="0"/>
              <w:keepLines w:val="0"/>
              <w:tabs>
                <w:tab w:val="left" w:pos="4640"/>
              </w:tabs>
              <w:adjustRightInd w:val="0"/>
              <w:spacing w:before="0"/>
              <w:jc w:val="left"/>
              <w:rPr>
                <w:rFonts w:eastAsia="Calibri"/>
                <w:color w:val="000000"/>
                <w:lang w:val="vi-VN"/>
              </w:rPr>
            </w:pPr>
            <w:r w:rsidRPr="00FC6112">
              <w:rPr>
                <w:rFonts w:eastAsia="Calibri"/>
                <w:color w:val="000000"/>
                <w:lang w:val="vi-VN"/>
              </w:rPr>
              <w:t>Tầm nhìn thẳng đứng</w:t>
            </w:r>
          </w:p>
        </w:tc>
        <w:tc>
          <w:tcPr>
            <w:tcW w:w="1418" w:type="dxa"/>
          </w:tcPr>
          <w:p w14:paraId="2BD34DB5"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vi-VN"/>
              </w:rPr>
              <w:t xml:space="preserve">30’s </w:t>
            </w:r>
            <w:r w:rsidRPr="00FC6112">
              <w:rPr>
                <w:rFonts w:eastAsia="Calibri"/>
                <w:color w:val="000000"/>
                <w:spacing w:val="1"/>
                <w:lang w:val="en-US"/>
              </w:rPr>
              <w:t>m</w:t>
            </w:r>
          </w:p>
          <w:p w14:paraId="6458E6FA"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 xml:space="preserve">(100’s </w:t>
            </w:r>
            <w:r w:rsidRPr="00FC6112">
              <w:rPr>
                <w:rFonts w:eastAsia="Calibri"/>
                <w:color w:val="000000"/>
                <w:spacing w:val="1"/>
                <w:lang w:val="en-US"/>
              </w:rPr>
              <w:t>ft</w:t>
            </w:r>
            <w:r w:rsidRPr="00FC6112">
              <w:rPr>
                <w:rFonts w:eastAsia="Calibri"/>
                <w:color w:val="000000"/>
                <w:spacing w:val="1"/>
                <w:lang w:val="vi-VN"/>
              </w:rPr>
              <w:t>)</w:t>
            </w:r>
          </w:p>
        </w:tc>
        <w:tc>
          <w:tcPr>
            <w:tcW w:w="1842" w:type="dxa"/>
            <w:vAlign w:val="center"/>
          </w:tcPr>
          <w:p w14:paraId="41A1F6F0"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 </w:t>
            </w:r>
            <w:r w:rsidRPr="00FC6112">
              <w:rPr>
                <w:rFonts w:eastAsia="Calibri"/>
                <w:color w:val="000000"/>
                <w:spacing w:val="1"/>
                <w:lang w:val="en-US"/>
              </w:rPr>
              <w:t>020</w:t>
            </w:r>
          </w:p>
        </w:tc>
        <w:tc>
          <w:tcPr>
            <w:tcW w:w="1843" w:type="dxa"/>
            <w:vAlign w:val="center"/>
          </w:tcPr>
          <w:p w14:paraId="7D8B2129"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1BE54ABA" w14:textId="77777777" w:rsidTr="00FC6112">
        <w:trPr>
          <w:trHeight w:hRule="exact" w:val="669"/>
        </w:trPr>
        <w:tc>
          <w:tcPr>
            <w:tcW w:w="3969" w:type="dxa"/>
            <w:gridSpan w:val="2"/>
            <w:vAlign w:val="center"/>
          </w:tcPr>
          <w:p w14:paraId="322B1EAC" w14:textId="77777777" w:rsidR="00FC6112" w:rsidRPr="00FC6112" w:rsidRDefault="00FC6112" w:rsidP="002C5786">
            <w:pPr>
              <w:keepNext w:val="0"/>
              <w:keepLines w:val="0"/>
              <w:tabs>
                <w:tab w:val="left" w:pos="4640"/>
              </w:tabs>
              <w:adjustRightInd w:val="0"/>
              <w:spacing w:before="0"/>
              <w:jc w:val="left"/>
              <w:rPr>
                <w:rFonts w:eastAsia="Calibri"/>
                <w:color w:val="000000"/>
                <w:lang w:val="en-US"/>
              </w:rPr>
            </w:pPr>
            <w:r w:rsidRPr="00FC6112">
              <w:rPr>
                <w:rFonts w:eastAsia="Calibri"/>
                <w:color w:val="000000"/>
                <w:spacing w:val="1"/>
                <w:lang w:val="vi-VN"/>
              </w:rPr>
              <w:t xml:space="preserve">Độ cao chân mây </w:t>
            </w:r>
          </w:p>
        </w:tc>
        <w:tc>
          <w:tcPr>
            <w:tcW w:w="1418" w:type="dxa"/>
          </w:tcPr>
          <w:p w14:paraId="3B448919"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30</w:t>
            </w:r>
            <w:r w:rsidRPr="00FC6112">
              <w:rPr>
                <w:rFonts w:eastAsia="Calibri"/>
                <w:color w:val="000000"/>
                <w:lang w:val="vi-VN"/>
              </w:rPr>
              <w:t>’s</w:t>
            </w:r>
            <w:r w:rsidRPr="00FC6112">
              <w:rPr>
                <w:rFonts w:eastAsia="Calibri"/>
                <w:color w:val="000000"/>
                <w:lang w:val="en-US"/>
              </w:rPr>
              <w:t xml:space="preserve"> m </w:t>
            </w:r>
            <w:r w:rsidRPr="00FC6112">
              <w:rPr>
                <w:rFonts w:eastAsia="Calibri"/>
                <w:color w:val="000000"/>
                <w:spacing w:val="-1"/>
                <w:lang w:val="vi-VN"/>
              </w:rPr>
              <w:t>(</w:t>
            </w:r>
            <w:r w:rsidRPr="00FC6112">
              <w:rPr>
                <w:rFonts w:eastAsia="Calibri"/>
                <w:color w:val="000000"/>
                <w:spacing w:val="1"/>
                <w:lang w:val="vi-VN"/>
              </w:rPr>
              <w:t>100</w:t>
            </w:r>
            <w:r w:rsidRPr="00FC6112">
              <w:rPr>
                <w:rFonts w:eastAsia="Calibri"/>
                <w:color w:val="000000"/>
                <w:lang w:val="vi-VN"/>
              </w:rPr>
              <w:t>’s</w:t>
            </w:r>
            <w:r w:rsidRPr="00FC6112">
              <w:rPr>
                <w:rFonts w:eastAsia="Calibri"/>
                <w:color w:val="000000"/>
                <w:lang w:val="en-US"/>
              </w:rPr>
              <w:t xml:space="preserve"> ft</w:t>
            </w:r>
            <w:r w:rsidRPr="00FC6112">
              <w:rPr>
                <w:rFonts w:eastAsia="Calibri"/>
                <w:color w:val="000000"/>
                <w:spacing w:val="1"/>
                <w:lang w:val="vi-VN"/>
              </w:rPr>
              <w:t>)</w:t>
            </w:r>
          </w:p>
        </w:tc>
        <w:tc>
          <w:tcPr>
            <w:tcW w:w="1842" w:type="dxa"/>
            <w:vAlign w:val="center"/>
          </w:tcPr>
          <w:p w14:paraId="4F4C4B0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 </w:t>
            </w:r>
            <w:r w:rsidRPr="00FC6112">
              <w:rPr>
                <w:rFonts w:eastAsia="Calibri"/>
                <w:color w:val="000000"/>
                <w:spacing w:val="1"/>
                <w:lang w:val="en-US"/>
              </w:rPr>
              <w:t>100</w:t>
            </w:r>
          </w:p>
        </w:tc>
        <w:tc>
          <w:tcPr>
            <w:tcW w:w="1843" w:type="dxa"/>
            <w:vAlign w:val="center"/>
          </w:tcPr>
          <w:p w14:paraId="3CE798FF"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4AC17D25" w14:textId="77777777" w:rsidTr="00FC6112">
        <w:trPr>
          <w:trHeight w:hRule="exact" w:val="441"/>
        </w:trPr>
        <w:tc>
          <w:tcPr>
            <w:tcW w:w="3969" w:type="dxa"/>
            <w:gridSpan w:val="2"/>
            <w:vAlign w:val="center"/>
          </w:tcPr>
          <w:p w14:paraId="46707E1D" w14:textId="77777777" w:rsidR="00FC6112" w:rsidRPr="00FC6112" w:rsidRDefault="00FC6112" w:rsidP="002C5786">
            <w:pPr>
              <w:keepNext w:val="0"/>
              <w:keepLines w:val="0"/>
              <w:tabs>
                <w:tab w:val="left" w:pos="5500"/>
              </w:tabs>
              <w:adjustRightInd w:val="0"/>
              <w:spacing w:before="0"/>
              <w:jc w:val="left"/>
              <w:rPr>
                <w:rFonts w:eastAsia="Calibri"/>
                <w:color w:val="000000"/>
                <w:lang w:val="vi-VN"/>
              </w:rPr>
            </w:pPr>
            <w:r w:rsidRPr="00FC6112">
              <w:rPr>
                <w:rFonts w:eastAsia="Calibri"/>
                <w:color w:val="000000"/>
                <w:lang w:val="vi-VN"/>
              </w:rPr>
              <w:t xml:space="preserve">Nhiệt độ/Điểm sương                            </w:t>
            </w:r>
          </w:p>
        </w:tc>
        <w:tc>
          <w:tcPr>
            <w:tcW w:w="1418" w:type="dxa"/>
            <w:vAlign w:val="center"/>
          </w:tcPr>
          <w:p w14:paraId="64A2EF62"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°C</w:t>
            </w:r>
          </w:p>
        </w:tc>
        <w:tc>
          <w:tcPr>
            <w:tcW w:w="1842" w:type="dxa"/>
            <w:vAlign w:val="center"/>
          </w:tcPr>
          <w:p w14:paraId="59C65C11"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–8</w:t>
            </w:r>
            <w:r w:rsidRPr="00FC6112">
              <w:rPr>
                <w:rFonts w:eastAsia="Calibri"/>
                <w:color w:val="000000"/>
                <w:lang w:val="en-US"/>
              </w:rPr>
              <w:t>0 ÷ +</w:t>
            </w:r>
            <w:r w:rsidRPr="00FC6112">
              <w:rPr>
                <w:rFonts w:eastAsia="Calibri"/>
                <w:color w:val="000000"/>
                <w:spacing w:val="1"/>
                <w:lang w:val="en-US"/>
              </w:rPr>
              <w:t>60</w:t>
            </w:r>
          </w:p>
        </w:tc>
        <w:tc>
          <w:tcPr>
            <w:tcW w:w="1843" w:type="dxa"/>
            <w:vAlign w:val="center"/>
          </w:tcPr>
          <w:p w14:paraId="29C6CD5F"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247DF4B7" w14:textId="77777777" w:rsidTr="00FC6112">
        <w:trPr>
          <w:trHeight w:hRule="exact" w:val="405"/>
        </w:trPr>
        <w:tc>
          <w:tcPr>
            <w:tcW w:w="3969" w:type="dxa"/>
            <w:gridSpan w:val="2"/>
            <w:vAlign w:val="center"/>
          </w:tcPr>
          <w:p w14:paraId="7BEAC0CA" w14:textId="77777777" w:rsidR="00FC6112" w:rsidRPr="00FC6112" w:rsidRDefault="00FC6112" w:rsidP="002C5786">
            <w:pPr>
              <w:keepNext w:val="0"/>
              <w:keepLines w:val="0"/>
              <w:tabs>
                <w:tab w:val="left" w:pos="5440"/>
              </w:tabs>
              <w:adjustRightInd w:val="0"/>
              <w:spacing w:before="0"/>
              <w:jc w:val="left"/>
              <w:rPr>
                <w:rFonts w:eastAsia="Calibri"/>
                <w:color w:val="000000"/>
                <w:lang w:val="en-US"/>
              </w:rPr>
            </w:pPr>
            <w:r w:rsidRPr="00FC6112">
              <w:rPr>
                <w:rFonts w:eastAsia="Calibri"/>
                <w:color w:val="000000"/>
                <w:spacing w:val="1"/>
                <w:lang w:val="en-US"/>
              </w:rPr>
              <w:t xml:space="preserve">QNH                                                      </w:t>
            </w:r>
          </w:p>
        </w:tc>
        <w:tc>
          <w:tcPr>
            <w:tcW w:w="1418" w:type="dxa"/>
            <w:vAlign w:val="center"/>
          </w:tcPr>
          <w:p w14:paraId="77F3091B"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hPa</w:t>
            </w:r>
          </w:p>
        </w:tc>
        <w:tc>
          <w:tcPr>
            <w:tcW w:w="1842" w:type="dxa"/>
            <w:vAlign w:val="center"/>
          </w:tcPr>
          <w:p w14:paraId="41B1373C"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085</w:t>
            </w:r>
            <w:r w:rsidRPr="00FC6112">
              <w:rPr>
                <w:rFonts w:eastAsia="Calibri"/>
                <w:color w:val="000000"/>
                <w:lang w:val="en-US"/>
              </w:rPr>
              <w:t>0 ÷ 1</w:t>
            </w:r>
            <w:r w:rsidRPr="00FC6112">
              <w:rPr>
                <w:rFonts w:eastAsia="Calibri"/>
                <w:color w:val="000000"/>
                <w:spacing w:val="1"/>
                <w:lang w:val="en-US"/>
              </w:rPr>
              <w:t>100</w:t>
            </w:r>
          </w:p>
        </w:tc>
        <w:tc>
          <w:tcPr>
            <w:tcW w:w="1843" w:type="dxa"/>
            <w:vAlign w:val="center"/>
          </w:tcPr>
          <w:p w14:paraId="46A0DE5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10002269" w14:textId="77777777" w:rsidTr="00FC6112">
        <w:trPr>
          <w:trHeight w:hRule="exact" w:val="429"/>
        </w:trPr>
        <w:tc>
          <w:tcPr>
            <w:tcW w:w="3969" w:type="dxa"/>
            <w:gridSpan w:val="2"/>
            <w:vAlign w:val="center"/>
          </w:tcPr>
          <w:p w14:paraId="0F21CCCD" w14:textId="77777777" w:rsidR="00FC6112" w:rsidRPr="00FC6112" w:rsidRDefault="00FC6112" w:rsidP="002C5786">
            <w:pPr>
              <w:keepNext w:val="0"/>
              <w:keepLines w:val="0"/>
              <w:tabs>
                <w:tab w:val="left" w:pos="5500"/>
              </w:tabs>
              <w:adjustRightInd w:val="0"/>
              <w:spacing w:before="0"/>
              <w:jc w:val="left"/>
              <w:rPr>
                <w:rFonts w:eastAsia="Calibri"/>
                <w:color w:val="000000"/>
                <w:lang w:val="vi-VN"/>
              </w:rPr>
            </w:pPr>
            <w:r w:rsidRPr="00FC6112">
              <w:rPr>
                <w:rFonts w:eastAsia="Calibri"/>
                <w:color w:val="000000"/>
                <w:lang w:val="vi-VN"/>
              </w:rPr>
              <w:t xml:space="preserve">Nhiệt độ bề mặt nước biển                    </w:t>
            </w:r>
          </w:p>
        </w:tc>
        <w:tc>
          <w:tcPr>
            <w:tcW w:w="1418" w:type="dxa"/>
            <w:vAlign w:val="center"/>
          </w:tcPr>
          <w:p w14:paraId="1EBA906B"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°C</w:t>
            </w:r>
          </w:p>
        </w:tc>
        <w:tc>
          <w:tcPr>
            <w:tcW w:w="1842" w:type="dxa"/>
            <w:vAlign w:val="center"/>
          </w:tcPr>
          <w:p w14:paraId="76431855"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w:t>
            </w:r>
            <w:r w:rsidRPr="00FC6112">
              <w:rPr>
                <w:rFonts w:eastAsia="Calibri"/>
                <w:color w:val="000000"/>
                <w:lang w:val="en-US"/>
              </w:rPr>
              <w:t>0 ÷ +</w:t>
            </w:r>
            <w:r w:rsidRPr="00FC6112">
              <w:rPr>
                <w:rFonts w:eastAsia="Calibri"/>
                <w:color w:val="000000"/>
                <w:spacing w:val="1"/>
                <w:lang w:val="en-US"/>
              </w:rPr>
              <w:t>40</w:t>
            </w:r>
          </w:p>
        </w:tc>
        <w:tc>
          <w:tcPr>
            <w:tcW w:w="1843" w:type="dxa"/>
            <w:vAlign w:val="center"/>
          </w:tcPr>
          <w:p w14:paraId="07096F51"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149EAB1C" w14:textId="77777777" w:rsidTr="00FC6112">
        <w:trPr>
          <w:trHeight w:hRule="exact" w:val="416"/>
        </w:trPr>
        <w:tc>
          <w:tcPr>
            <w:tcW w:w="3969" w:type="dxa"/>
            <w:gridSpan w:val="2"/>
            <w:vAlign w:val="center"/>
          </w:tcPr>
          <w:p w14:paraId="7034E185" w14:textId="77777777" w:rsidR="00FC6112" w:rsidRPr="00FC6112" w:rsidRDefault="00FC6112" w:rsidP="002C5786">
            <w:pPr>
              <w:keepNext w:val="0"/>
              <w:keepLines w:val="0"/>
              <w:tabs>
                <w:tab w:val="left" w:pos="5120"/>
              </w:tabs>
              <w:adjustRightInd w:val="0"/>
              <w:spacing w:before="0"/>
              <w:jc w:val="left"/>
              <w:rPr>
                <w:rFonts w:eastAsia="Calibri"/>
                <w:color w:val="000000"/>
                <w:lang w:val="en-US"/>
              </w:rPr>
            </w:pPr>
            <w:r w:rsidRPr="00FC6112">
              <w:rPr>
                <w:rFonts w:eastAsia="Calibri"/>
                <w:color w:val="000000"/>
                <w:lang w:val="en-US"/>
              </w:rPr>
              <w:t>Trạng thái của biển</w:t>
            </w:r>
          </w:p>
        </w:tc>
        <w:tc>
          <w:tcPr>
            <w:tcW w:w="1418" w:type="dxa"/>
            <w:vAlign w:val="center"/>
          </w:tcPr>
          <w:p w14:paraId="37BCA12E" w14:textId="77777777" w:rsidR="00FC6112" w:rsidRPr="00FC6112" w:rsidRDefault="00FC6112" w:rsidP="002C5786">
            <w:pPr>
              <w:keepNext w:val="0"/>
              <w:keepLines w:val="0"/>
              <w:tabs>
                <w:tab w:val="left" w:pos="1984"/>
              </w:tabs>
              <w:adjustRightInd w:val="0"/>
              <w:spacing w:before="0"/>
              <w:jc w:val="center"/>
              <w:rPr>
                <w:rFonts w:eastAsia="Calibri"/>
                <w:color w:val="000000"/>
                <w:lang w:val="en-US"/>
              </w:rPr>
            </w:pPr>
            <w:r w:rsidRPr="00FC6112">
              <w:rPr>
                <w:rFonts w:eastAsia="Calibri"/>
                <w:i/>
                <w:color w:val="000000"/>
                <w:lang w:val="en-US"/>
              </w:rPr>
              <w:t>(không)</w:t>
            </w:r>
          </w:p>
        </w:tc>
        <w:tc>
          <w:tcPr>
            <w:tcW w:w="1842" w:type="dxa"/>
            <w:vAlign w:val="center"/>
          </w:tcPr>
          <w:p w14:paraId="5A8030E9" w14:textId="77777777" w:rsidR="00FC6112" w:rsidRPr="00FC6112" w:rsidRDefault="00FC6112" w:rsidP="002C5786">
            <w:pPr>
              <w:keepNext w:val="0"/>
              <w:keepLines w:val="0"/>
              <w:tabs>
                <w:tab w:val="left" w:pos="1984"/>
              </w:tabs>
              <w:adjustRightInd w:val="0"/>
              <w:spacing w:before="0"/>
              <w:jc w:val="center"/>
              <w:rPr>
                <w:rFonts w:eastAsia="Calibri"/>
                <w:color w:val="000000"/>
                <w:lang w:val="en-US"/>
              </w:rPr>
            </w:pPr>
            <w:r w:rsidRPr="00FC6112">
              <w:rPr>
                <w:rFonts w:eastAsia="Calibri"/>
                <w:color w:val="000000"/>
                <w:lang w:val="en-US"/>
              </w:rPr>
              <w:t>0 ÷ 9</w:t>
            </w:r>
          </w:p>
        </w:tc>
        <w:tc>
          <w:tcPr>
            <w:tcW w:w="1843" w:type="dxa"/>
            <w:vAlign w:val="center"/>
          </w:tcPr>
          <w:p w14:paraId="02E1344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0627D64B" w14:textId="77777777" w:rsidTr="00FC6112">
        <w:trPr>
          <w:trHeight w:hRule="exact" w:val="416"/>
        </w:trPr>
        <w:tc>
          <w:tcPr>
            <w:tcW w:w="3969" w:type="dxa"/>
            <w:gridSpan w:val="2"/>
            <w:vAlign w:val="center"/>
          </w:tcPr>
          <w:p w14:paraId="26171091" w14:textId="77777777" w:rsidR="00FC6112" w:rsidRPr="00FC6112" w:rsidRDefault="00FC6112" w:rsidP="002C5786">
            <w:pPr>
              <w:keepNext w:val="0"/>
              <w:keepLines w:val="0"/>
              <w:tabs>
                <w:tab w:val="left" w:pos="5120"/>
              </w:tabs>
              <w:adjustRightInd w:val="0"/>
              <w:spacing w:before="0"/>
              <w:jc w:val="left"/>
              <w:rPr>
                <w:rFonts w:eastAsia="Calibri"/>
                <w:color w:val="000000"/>
                <w:lang w:val="vi-VN"/>
              </w:rPr>
            </w:pPr>
            <w:r w:rsidRPr="00FC6112">
              <w:rPr>
                <w:rFonts w:eastAsia="Calibri"/>
                <w:color w:val="000000"/>
                <w:lang w:val="vi-VN"/>
              </w:rPr>
              <w:t>Độ cao sóng đáng kể</w:t>
            </w:r>
          </w:p>
        </w:tc>
        <w:tc>
          <w:tcPr>
            <w:tcW w:w="1418" w:type="dxa"/>
            <w:vAlign w:val="center"/>
          </w:tcPr>
          <w:p w14:paraId="5DE3486A" w14:textId="77777777" w:rsidR="00FC6112" w:rsidRPr="00FC6112" w:rsidRDefault="00FC6112" w:rsidP="002C5786">
            <w:pPr>
              <w:keepNext w:val="0"/>
              <w:keepLines w:val="0"/>
              <w:tabs>
                <w:tab w:val="left" w:pos="1984"/>
              </w:tabs>
              <w:adjustRightInd w:val="0"/>
              <w:spacing w:before="0"/>
              <w:jc w:val="center"/>
              <w:rPr>
                <w:rFonts w:eastAsia="Calibri"/>
                <w:color w:val="000000"/>
                <w:lang w:val="en-US"/>
              </w:rPr>
            </w:pPr>
            <w:r w:rsidRPr="00FC6112">
              <w:rPr>
                <w:rFonts w:eastAsia="Calibri"/>
                <w:color w:val="000000"/>
                <w:lang w:val="en-US"/>
              </w:rPr>
              <w:t>m</w:t>
            </w:r>
          </w:p>
        </w:tc>
        <w:tc>
          <w:tcPr>
            <w:tcW w:w="1842" w:type="dxa"/>
            <w:vAlign w:val="center"/>
          </w:tcPr>
          <w:p w14:paraId="735DFE1F" w14:textId="77777777" w:rsidR="00FC6112" w:rsidRPr="00FC6112" w:rsidRDefault="00FC6112" w:rsidP="002C5786">
            <w:pPr>
              <w:keepNext w:val="0"/>
              <w:keepLines w:val="0"/>
              <w:tabs>
                <w:tab w:val="left" w:pos="1984"/>
              </w:tabs>
              <w:adjustRightInd w:val="0"/>
              <w:spacing w:before="0"/>
              <w:jc w:val="center"/>
              <w:rPr>
                <w:rFonts w:eastAsia="Calibri"/>
                <w:color w:val="000000"/>
                <w:lang w:val="vi-VN"/>
              </w:rPr>
            </w:pPr>
            <w:r w:rsidRPr="00FC6112">
              <w:rPr>
                <w:rFonts w:eastAsia="Calibri"/>
                <w:color w:val="000000"/>
                <w:lang w:val="en-US"/>
              </w:rPr>
              <w:t>0 ÷ 999</w:t>
            </w:r>
          </w:p>
        </w:tc>
        <w:tc>
          <w:tcPr>
            <w:tcW w:w="1843" w:type="dxa"/>
            <w:vAlign w:val="center"/>
          </w:tcPr>
          <w:p w14:paraId="77EACF8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0.1</w:t>
            </w:r>
          </w:p>
        </w:tc>
      </w:tr>
      <w:tr w:rsidR="00FC6112" w:rsidRPr="00FC6112" w14:paraId="485E6FF5" w14:textId="77777777" w:rsidTr="00FC6112">
        <w:trPr>
          <w:trHeight w:hRule="exact" w:val="520"/>
        </w:trPr>
        <w:tc>
          <w:tcPr>
            <w:tcW w:w="1418" w:type="dxa"/>
            <w:vMerge w:val="restart"/>
            <w:vAlign w:val="center"/>
          </w:tcPr>
          <w:p w14:paraId="4154BEE8" w14:textId="77777777" w:rsidR="00FC6112" w:rsidRPr="00FC6112" w:rsidRDefault="00FC6112" w:rsidP="002C5786">
            <w:pPr>
              <w:keepNext w:val="0"/>
              <w:keepLines w:val="0"/>
              <w:adjustRightInd w:val="0"/>
              <w:spacing w:before="0"/>
              <w:jc w:val="left"/>
              <w:rPr>
                <w:rFonts w:eastAsia="Calibri"/>
                <w:color w:val="000000"/>
                <w:lang w:val="en-US"/>
              </w:rPr>
            </w:pPr>
            <w:r w:rsidRPr="00FC6112">
              <w:rPr>
                <w:rFonts w:eastAsia="Calibri"/>
                <w:color w:val="000000"/>
                <w:lang w:val="en-US"/>
              </w:rPr>
              <w:t>Trạng thái đường CHC</w:t>
            </w:r>
          </w:p>
        </w:tc>
        <w:tc>
          <w:tcPr>
            <w:tcW w:w="2551" w:type="dxa"/>
            <w:vAlign w:val="center"/>
          </w:tcPr>
          <w:p w14:paraId="6B2CA4F1" w14:textId="77777777" w:rsidR="00FC6112" w:rsidRPr="00FC6112" w:rsidRDefault="00FC6112" w:rsidP="002C5786">
            <w:pPr>
              <w:keepNext w:val="0"/>
              <w:keepLines w:val="0"/>
              <w:tabs>
                <w:tab w:val="left" w:pos="2960"/>
              </w:tabs>
              <w:adjustRightInd w:val="0"/>
              <w:spacing w:before="0"/>
              <w:jc w:val="left"/>
              <w:rPr>
                <w:rFonts w:eastAsia="Calibri"/>
                <w:color w:val="000000"/>
                <w:lang w:val="en-US"/>
              </w:rPr>
            </w:pPr>
            <w:r w:rsidRPr="00FC6112">
              <w:rPr>
                <w:rFonts w:eastAsia="Calibri"/>
                <w:color w:val="000000"/>
                <w:lang w:val="en-US"/>
              </w:rPr>
              <w:t>Ký hiệu đường CHC</w:t>
            </w:r>
          </w:p>
        </w:tc>
        <w:tc>
          <w:tcPr>
            <w:tcW w:w="1418" w:type="dxa"/>
          </w:tcPr>
          <w:p w14:paraId="2AC0A983" w14:textId="77777777" w:rsidR="00FC6112" w:rsidRPr="00FC6112" w:rsidRDefault="00FC6112" w:rsidP="002C5786">
            <w:pPr>
              <w:keepNext w:val="0"/>
              <w:keepLines w:val="0"/>
              <w:widowControl/>
              <w:spacing w:before="0"/>
              <w:jc w:val="center"/>
              <w:rPr>
                <w:rFonts w:ascii="Calibri" w:eastAsia="Calibri" w:hAnsi="Calibri"/>
                <w:color w:val="000000"/>
                <w:sz w:val="22"/>
                <w:szCs w:val="22"/>
                <w:lang w:val="vi-VN"/>
              </w:rPr>
            </w:pPr>
            <w:r w:rsidRPr="00FC6112">
              <w:rPr>
                <w:rFonts w:eastAsia="Calibri"/>
                <w:i/>
                <w:color w:val="000000"/>
                <w:lang w:val="en-US"/>
              </w:rPr>
              <w:t>(không)</w:t>
            </w:r>
          </w:p>
        </w:tc>
        <w:tc>
          <w:tcPr>
            <w:tcW w:w="1842" w:type="dxa"/>
            <w:vAlign w:val="center"/>
          </w:tcPr>
          <w:p w14:paraId="3C33D916"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1÷ </w:t>
            </w:r>
            <w:r w:rsidRPr="00FC6112">
              <w:rPr>
                <w:rFonts w:eastAsia="Calibri"/>
                <w:color w:val="000000"/>
                <w:spacing w:val="1"/>
                <w:lang w:val="en-US"/>
              </w:rPr>
              <w:t>36</w:t>
            </w:r>
            <w:r w:rsidRPr="00FC6112">
              <w:rPr>
                <w:rFonts w:eastAsia="Calibri"/>
                <w:color w:val="000000"/>
                <w:lang w:val="en-US"/>
              </w:rPr>
              <w:t xml:space="preserve">; </w:t>
            </w:r>
            <w:r w:rsidRPr="00FC6112">
              <w:rPr>
                <w:rFonts w:eastAsia="Calibri"/>
                <w:color w:val="000000"/>
                <w:spacing w:val="1"/>
                <w:lang w:val="en-US"/>
              </w:rPr>
              <w:t>88</w:t>
            </w:r>
            <w:r w:rsidRPr="00FC6112">
              <w:rPr>
                <w:rFonts w:eastAsia="Calibri"/>
                <w:color w:val="000000"/>
                <w:lang w:val="en-US"/>
              </w:rPr>
              <w:t xml:space="preserve">; </w:t>
            </w:r>
            <w:r w:rsidRPr="00FC6112">
              <w:rPr>
                <w:rFonts w:eastAsia="Calibri"/>
                <w:color w:val="000000"/>
                <w:spacing w:val="1"/>
                <w:lang w:val="en-US"/>
              </w:rPr>
              <w:t>99</w:t>
            </w:r>
          </w:p>
        </w:tc>
        <w:tc>
          <w:tcPr>
            <w:tcW w:w="1843" w:type="dxa"/>
            <w:vAlign w:val="center"/>
          </w:tcPr>
          <w:p w14:paraId="2C1BFA4F"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14B8A14A" w14:textId="77777777" w:rsidTr="00FC6112">
        <w:trPr>
          <w:trHeight w:hRule="exact" w:val="466"/>
        </w:trPr>
        <w:tc>
          <w:tcPr>
            <w:tcW w:w="1418" w:type="dxa"/>
            <w:vMerge/>
            <w:vAlign w:val="center"/>
          </w:tcPr>
          <w:p w14:paraId="69F9D9E0" w14:textId="77777777" w:rsidR="00FC6112" w:rsidRPr="00FC6112" w:rsidRDefault="00FC6112" w:rsidP="002C5786">
            <w:pPr>
              <w:keepNext w:val="0"/>
              <w:keepLines w:val="0"/>
              <w:adjustRightInd w:val="0"/>
              <w:spacing w:before="0"/>
              <w:jc w:val="left"/>
              <w:rPr>
                <w:rFonts w:eastAsia="Calibri"/>
                <w:color w:val="000000"/>
                <w:lang w:val="en-US"/>
              </w:rPr>
            </w:pPr>
          </w:p>
        </w:tc>
        <w:tc>
          <w:tcPr>
            <w:tcW w:w="2551" w:type="dxa"/>
            <w:vAlign w:val="center"/>
          </w:tcPr>
          <w:p w14:paraId="31285858" w14:textId="77777777" w:rsidR="00FC6112" w:rsidRPr="00FC6112" w:rsidRDefault="00FC6112" w:rsidP="002C5786">
            <w:pPr>
              <w:keepNext w:val="0"/>
              <w:keepLines w:val="0"/>
              <w:tabs>
                <w:tab w:val="left" w:pos="2960"/>
              </w:tabs>
              <w:adjustRightInd w:val="0"/>
              <w:spacing w:before="0"/>
              <w:jc w:val="left"/>
              <w:rPr>
                <w:rFonts w:eastAsia="Calibri"/>
                <w:color w:val="000000"/>
                <w:lang w:val="en-US"/>
              </w:rPr>
            </w:pPr>
            <w:r w:rsidRPr="00FC6112">
              <w:rPr>
                <w:rFonts w:eastAsia="Calibri"/>
                <w:color w:val="000000"/>
                <w:lang w:val="en-US"/>
              </w:rPr>
              <w:t>Trạng thái đường CHC</w:t>
            </w:r>
          </w:p>
        </w:tc>
        <w:tc>
          <w:tcPr>
            <w:tcW w:w="1418" w:type="dxa"/>
          </w:tcPr>
          <w:p w14:paraId="73D1E602" w14:textId="77777777" w:rsidR="00FC6112" w:rsidRPr="00FC6112" w:rsidRDefault="00FC6112" w:rsidP="002C5786">
            <w:pPr>
              <w:keepNext w:val="0"/>
              <w:keepLines w:val="0"/>
              <w:widowControl/>
              <w:spacing w:before="0"/>
              <w:jc w:val="center"/>
              <w:rPr>
                <w:rFonts w:ascii="Calibri" w:eastAsia="Calibri" w:hAnsi="Calibri"/>
                <w:color w:val="000000"/>
                <w:sz w:val="22"/>
                <w:szCs w:val="22"/>
                <w:lang w:val="vi-VN"/>
              </w:rPr>
            </w:pPr>
            <w:r w:rsidRPr="00FC6112">
              <w:rPr>
                <w:rFonts w:eastAsia="Calibri"/>
                <w:i/>
                <w:color w:val="000000"/>
                <w:lang w:val="en-US"/>
              </w:rPr>
              <w:t>(không)</w:t>
            </w:r>
          </w:p>
        </w:tc>
        <w:tc>
          <w:tcPr>
            <w:tcW w:w="1842" w:type="dxa"/>
            <w:vAlign w:val="center"/>
          </w:tcPr>
          <w:p w14:paraId="5671C3D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0 ÷ 9</w:t>
            </w:r>
          </w:p>
        </w:tc>
        <w:tc>
          <w:tcPr>
            <w:tcW w:w="1843" w:type="dxa"/>
            <w:vAlign w:val="center"/>
          </w:tcPr>
          <w:p w14:paraId="6573560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4667774C" w14:textId="77777777" w:rsidTr="00FC6112">
        <w:trPr>
          <w:trHeight w:hRule="exact" w:val="420"/>
        </w:trPr>
        <w:tc>
          <w:tcPr>
            <w:tcW w:w="1418" w:type="dxa"/>
            <w:vMerge/>
            <w:vAlign w:val="center"/>
          </w:tcPr>
          <w:p w14:paraId="0A105DB1" w14:textId="77777777" w:rsidR="00FC6112" w:rsidRPr="00FC6112" w:rsidRDefault="00FC6112" w:rsidP="002C5786">
            <w:pPr>
              <w:keepNext w:val="0"/>
              <w:keepLines w:val="0"/>
              <w:adjustRightInd w:val="0"/>
              <w:spacing w:before="0"/>
              <w:jc w:val="left"/>
              <w:rPr>
                <w:rFonts w:eastAsia="Calibri"/>
                <w:color w:val="000000"/>
                <w:lang w:val="en-US"/>
              </w:rPr>
            </w:pPr>
          </w:p>
        </w:tc>
        <w:tc>
          <w:tcPr>
            <w:tcW w:w="2551" w:type="dxa"/>
            <w:vAlign w:val="center"/>
          </w:tcPr>
          <w:p w14:paraId="30E6FF8E" w14:textId="77777777" w:rsidR="00FC6112" w:rsidRPr="00FC6112" w:rsidRDefault="00FC6112" w:rsidP="002C5786">
            <w:pPr>
              <w:keepNext w:val="0"/>
              <w:keepLines w:val="0"/>
              <w:tabs>
                <w:tab w:val="left" w:pos="2960"/>
              </w:tabs>
              <w:adjustRightInd w:val="0"/>
              <w:spacing w:before="0"/>
              <w:jc w:val="left"/>
              <w:rPr>
                <w:rFonts w:eastAsia="Calibri"/>
                <w:color w:val="000000"/>
                <w:lang w:val="en-US"/>
              </w:rPr>
            </w:pPr>
            <w:r w:rsidRPr="00FC6112">
              <w:rPr>
                <w:rFonts w:eastAsia="Calibri"/>
                <w:color w:val="000000"/>
                <w:lang w:val="en-US"/>
              </w:rPr>
              <w:t>Phạm vi bao phủ</w:t>
            </w:r>
          </w:p>
        </w:tc>
        <w:tc>
          <w:tcPr>
            <w:tcW w:w="1418" w:type="dxa"/>
          </w:tcPr>
          <w:p w14:paraId="28E6C387" w14:textId="77777777" w:rsidR="00FC6112" w:rsidRPr="00FC6112" w:rsidRDefault="00FC6112" w:rsidP="002C5786">
            <w:pPr>
              <w:keepNext w:val="0"/>
              <w:keepLines w:val="0"/>
              <w:widowControl/>
              <w:spacing w:before="0"/>
              <w:jc w:val="center"/>
              <w:rPr>
                <w:rFonts w:ascii="Calibri" w:eastAsia="Calibri" w:hAnsi="Calibri"/>
                <w:color w:val="000000"/>
                <w:sz w:val="22"/>
                <w:szCs w:val="22"/>
                <w:lang w:val="vi-VN"/>
              </w:rPr>
            </w:pPr>
            <w:r w:rsidRPr="00FC6112">
              <w:rPr>
                <w:rFonts w:eastAsia="Calibri"/>
                <w:i/>
                <w:color w:val="000000"/>
                <w:lang w:val="en-US"/>
              </w:rPr>
              <w:t>(không)</w:t>
            </w:r>
          </w:p>
        </w:tc>
        <w:tc>
          <w:tcPr>
            <w:tcW w:w="1842" w:type="dxa"/>
            <w:vAlign w:val="center"/>
          </w:tcPr>
          <w:p w14:paraId="37E7DCD2"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w:t>
            </w:r>
            <w:r w:rsidRPr="00FC6112">
              <w:rPr>
                <w:rFonts w:eastAsia="Calibri"/>
                <w:color w:val="000000"/>
                <w:lang w:val="en-US"/>
              </w:rPr>
              <w:t xml:space="preserve">; </w:t>
            </w:r>
            <w:r w:rsidRPr="00FC6112">
              <w:rPr>
                <w:rFonts w:eastAsia="Calibri"/>
                <w:color w:val="000000"/>
                <w:spacing w:val="1"/>
                <w:lang w:val="en-US"/>
              </w:rPr>
              <w:t>2</w:t>
            </w:r>
            <w:r w:rsidRPr="00FC6112">
              <w:rPr>
                <w:rFonts w:eastAsia="Calibri"/>
                <w:color w:val="000000"/>
                <w:lang w:val="en-US"/>
              </w:rPr>
              <w:t xml:space="preserve">; </w:t>
            </w:r>
            <w:r w:rsidRPr="00FC6112">
              <w:rPr>
                <w:rFonts w:eastAsia="Calibri"/>
                <w:color w:val="000000"/>
                <w:spacing w:val="1"/>
                <w:lang w:val="en-US"/>
              </w:rPr>
              <w:t>5</w:t>
            </w:r>
            <w:r w:rsidRPr="00FC6112">
              <w:rPr>
                <w:rFonts w:eastAsia="Calibri"/>
                <w:color w:val="000000"/>
                <w:lang w:val="en-US"/>
              </w:rPr>
              <w:t>; 9</w:t>
            </w:r>
          </w:p>
        </w:tc>
        <w:tc>
          <w:tcPr>
            <w:tcW w:w="1843" w:type="dxa"/>
            <w:vAlign w:val="center"/>
          </w:tcPr>
          <w:p w14:paraId="550F48C4"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w:t>
            </w:r>
          </w:p>
        </w:tc>
      </w:tr>
      <w:tr w:rsidR="00FC6112" w:rsidRPr="00FC6112" w14:paraId="72D4CA15" w14:textId="77777777" w:rsidTr="00FC6112">
        <w:trPr>
          <w:trHeight w:hRule="exact" w:val="426"/>
        </w:trPr>
        <w:tc>
          <w:tcPr>
            <w:tcW w:w="1418" w:type="dxa"/>
            <w:vMerge/>
            <w:vAlign w:val="center"/>
          </w:tcPr>
          <w:p w14:paraId="0A586E43" w14:textId="77777777" w:rsidR="00FC6112" w:rsidRPr="00FC6112" w:rsidRDefault="00FC6112" w:rsidP="002C5786">
            <w:pPr>
              <w:keepNext w:val="0"/>
              <w:keepLines w:val="0"/>
              <w:adjustRightInd w:val="0"/>
              <w:spacing w:before="0"/>
              <w:jc w:val="left"/>
              <w:rPr>
                <w:rFonts w:eastAsia="Calibri"/>
                <w:color w:val="000000"/>
                <w:lang w:val="en-US"/>
              </w:rPr>
            </w:pPr>
          </w:p>
        </w:tc>
        <w:tc>
          <w:tcPr>
            <w:tcW w:w="2551" w:type="dxa"/>
            <w:vAlign w:val="center"/>
          </w:tcPr>
          <w:p w14:paraId="7D8AB709" w14:textId="77777777" w:rsidR="00FC6112" w:rsidRPr="00FC6112" w:rsidRDefault="00FC6112" w:rsidP="002C5786">
            <w:pPr>
              <w:keepNext w:val="0"/>
              <w:keepLines w:val="0"/>
              <w:tabs>
                <w:tab w:val="left" w:pos="2960"/>
              </w:tabs>
              <w:adjustRightInd w:val="0"/>
              <w:spacing w:before="0"/>
              <w:jc w:val="left"/>
              <w:rPr>
                <w:rFonts w:eastAsia="Calibri"/>
                <w:color w:val="000000"/>
                <w:lang w:val="en-US"/>
              </w:rPr>
            </w:pPr>
            <w:r w:rsidRPr="00FC6112">
              <w:rPr>
                <w:rFonts w:eastAsia="Calibri"/>
                <w:color w:val="000000"/>
                <w:lang w:val="en-US"/>
              </w:rPr>
              <w:t>Bề dầy bao phủ</w:t>
            </w:r>
          </w:p>
        </w:tc>
        <w:tc>
          <w:tcPr>
            <w:tcW w:w="1418" w:type="dxa"/>
          </w:tcPr>
          <w:p w14:paraId="4D9CC509" w14:textId="77777777" w:rsidR="00FC6112" w:rsidRPr="00FC6112" w:rsidRDefault="00FC6112" w:rsidP="002C5786">
            <w:pPr>
              <w:keepNext w:val="0"/>
              <w:keepLines w:val="0"/>
              <w:widowControl/>
              <w:spacing w:before="0"/>
              <w:jc w:val="center"/>
              <w:rPr>
                <w:rFonts w:ascii="Calibri" w:eastAsia="Calibri" w:hAnsi="Calibri"/>
                <w:color w:val="000000"/>
                <w:sz w:val="22"/>
                <w:szCs w:val="22"/>
                <w:lang w:val="vi-VN"/>
              </w:rPr>
            </w:pPr>
            <w:r w:rsidRPr="00FC6112">
              <w:rPr>
                <w:rFonts w:eastAsia="Calibri"/>
                <w:i/>
                <w:color w:val="000000"/>
                <w:lang w:val="en-US"/>
              </w:rPr>
              <w:t>(không)</w:t>
            </w:r>
          </w:p>
        </w:tc>
        <w:tc>
          <w:tcPr>
            <w:tcW w:w="1842" w:type="dxa"/>
            <w:vAlign w:val="center"/>
          </w:tcPr>
          <w:p w14:paraId="123FD259"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0 ÷ </w:t>
            </w:r>
            <w:r w:rsidRPr="00FC6112">
              <w:rPr>
                <w:rFonts w:eastAsia="Calibri"/>
                <w:color w:val="000000"/>
                <w:spacing w:val="1"/>
                <w:lang w:val="en-US"/>
              </w:rPr>
              <w:t>90</w:t>
            </w:r>
            <w:r w:rsidRPr="00FC6112">
              <w:rPr>
                <w:rFonts w:eastAsia="Calibri"/>
                <w:color w:val="000000"/>
                <w:lang w:val="en-US"/>
              </w:rPr>
              <w:t xml:space="preserve">; </w:t>
            </w:r>
            <w:r w:rsidRPr="00FC6112">
              <w:rPr>
                <w:rFonts w:eastAsia="Calibri"/>
                <w:color w:val="000000"/>
                <w:spacing w:val="1"/>
                <w:lang w:val="en-US"/>
              </w:rPr>
              <w:t>9</w:t>
            </w:r>
            <w:r w:rsidRPr="00FC6112">
              <w:rPr>
                <w:rFonts w:eastAsia="Calibri"/>
                <w:color w:val="000000"/>
                <w:lang w:val="en-US"/>
              </w:rPr>
              <w:t xml:space="preserve">2 ÷ </w:t>
            </w:r>
            <w:r w:rsidRPr="00FC6112">
              <w:rPr>
                <w:rFonts w:eastAsia="Calibri"/>
                <w:color w:val="000000"/>
                <w:spacing w:val="1"/>
                <w:lang w:val="en-US"/>
              </w:rPr>
              <w:t>99</w:t>
            </w:r>
          </w:p>
        </w:tc>
        <w:tc>
          <w:tcPr>
            <w:tcW w:w="1843" w:type="dxa"/>
            <w:vAlign w:val="center"/>
          </w:tcPr>
          <w:p w14:paraId="35755F46"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698CF65B" w14:textId="77777777" w:rsidTr="00FC6112">
        <w:trPr>
          <w:trHeight w:hRule="exact" w:val="502"/>
        </w:trPr>
        <w:tc>
          <w:tcPr>
            <w:tcW w:w="1418" w:type="dxa"/>
            <w:vMerge/>
            <w:vAlign w:val="center"/>
          </w:tcPr>
          <w:p w14:paraId="685976AC" w14:textId="77777777" w:rsidR="00FC6112" w:rsidRPr="00FC6112" w:rsidRDefault="00FC6112" w:rsidP="002C5786">
            <w:pPr>
              <w:keepNext w:val="0"/>
              <w:keepLines w:val="0"/>
              <w:adjustRightInd w:val="0"/>
              <w:spacing w:before="0"/>
              <w:jc w:val="left"/>
              <w:rPr>
                <w:rFonts w:eastAsia="Calibri"/>
                <w:color w:val="000000"/>
                <w:lang w:val="en-US"/>
              </w:rPr>
            </w:pPr>
          </w:p>
        </w:tc>
        <w:tc>
          <w:tcPr>
            <w:tcW w:w="2551" w:type="dxa"/>
            <w:vAlign w:val="center"/>
          </w:tcPr>
          <w:p w14:paraId="4B2A85D1" w14:textId="77777777" w:rsidR="00FC6112" w:rsidRPr="00FC6112" w:rsidRDefault="00FC6112" w:rsidP="002C5786">
            <w:pPr>
              <w:keepNext w:val="0"/>
              <w:keepLines w:val="0"/>
              <w:tabs>
                <w:tab w:val="left" w:pos="2960"/>
              </w:tabs>
              <w:adjustRightInd w:val="0"/>
              <w:spacing w:before="0"/>
              <w:jc w:val="left"/>
              <w:rPr>
                <w:rFonts w:eastAsia="Calibri"/>
                <w:color w:val="000000"/>
                <w:lang w:val="en-US"/>
              </w:rPr>
            </w:pPr>
            <w:r w:rsidRPr="00FC6112">
              <w:rPr>
                <w:rFonts w:eastAsia="Calibri"/>
                <w:color w:val="000000"/>
                <w:lang w:val="en-US"/>
              </w:rPr>
              <w:t>Hệ số ma sát</w:t>
            </w:r>
          </w:p>
        </w:tc>
        <w:tc>
          <w:tcPr>
            <w:tcW w:w="1418" w:type="dxa"/>
          </w:tcPr>
          <w:p w14:paraId="395C7AE4" w14:textId="77777777" w:rsidR="00FC6112" w:rsidRPr="00FC6112" w:rsidRDefault="00FC6112" w:rsidP="002C5786">
            <w:pPr>
              <w:keepNext w:val="0"/>
              <w:keepLines w:val="0"/>
              <w:widowControl/>
              <w:spacing w:before="0"/>
              <w:jc w:val="center"/>
              <w:rPr>
                <w:rFonts w:ascii="Calibri" w:eastAsia="Calibri" w:hAnsi="Calibri"/>
                <w:color w:val="000000"/>
                <w:sz w:val="22"/>
                <w:szCs w:val="22"/>
                <w:lang w:val="vi-VN"/>
              </w:rPr>
            </w:pPr>
            <w:r w:rsidRPr="00FC6112">
              <w:rPr>
                <w:rFonts w:eastAsia="Calibri"/>
                <w:i/>
                <w:color w:val="000000"/>
                <w:lang w:val="en-US"/>
              </w:rPr>
              <w:t>(không)</w:t>
            </w:r>
          </w:p>
        </w:tc>
        <w:tc>
          <w:tcPr>
            <w:tcW w:w="1842" w:type="dxa"/>
            <w:vAlign w:val="center"/>
          </w:tcPr>
          <w:p w14:paraId="2BE3601C" w14:textId="77777777" w:rsidR="00FC6112" w:rsidRPr="00FC6112" w:rsidRDefault="00FC6112" w:rsidP="002C5786">
            <w:pPr>
              <w:keepNext w:val="0"/>
              <w:keepLines w:val="0"/>
              <w:tabs>
                <w:tab w:val="left" w:pos="1984"/>
              </w:tabs>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0 ÷ </w:t>
            </w:r>
            <w:r w:rsidRPr="00FC6112">
              <w:rPr>
                <w:rFonts w:eastAsia="Calibri"/>
                <w:color w:val="000000"/>
                <w:spacing w:val="1"/>
                <w:lang w:val="en-US"/>
              </w:rPr>
              <w:t>95</w:t>
            </w:r>
            <w:r w:rsidRPr="00FC6112">
              <w:rPr>
                <w:rFonts w:eastAsia="Calibri"/>
                <w:color w:val="000000"/>
                <w:lang w:val="en-US"/>
              </w:rPr>
              <w:t xml:space="preserve">; </w:t>
            </w:r>
            <w:r w:rsidRPr="00FC6112">
              <w:rPr>
                <w:rFonts w:eastAsia="Calibri"/>
                <w:color w:val="000000"/>
                <w:spacing w:val="1"/>
                <w:lang w:val="en-US"/>
              </w:rPr>
              <w:t>99</w:t>
            </w:r>
          </w:p>
        </w:tc>
        <w:tc>
          <w:tcPr>
            <w:tcW w:w="1843" w:type="dxa"/>
            <w:vAlign w:val="center"/>
          </w:tcPr>
          <w:p w14:paraId="4CEADF7F"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bl>
    <w:p w14:paraId="5FD3FE7D"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color w:val="000000"/>
          <w:lang w:val="vi-VN"/>
        </w:rPr>
        <w:t xml:space="preserve">3) Dải do và độ phân giải giá trị áp dụng cho các yếu tố khí tượng trong TAF </w:t>
      </w:r>
      <w:r w:rsidRPr="00FC6112">
        <w:rPr>
          <w:rFonts w:eastAsia="Calibri"/>
          <w:i/>
          <w:color w:val="000000"/>
          <w:lang w:val="vi-VN"/>
        </w:rPr>
        <w:t>(Bảng Table A5-4, Appendix 3, Phụ ước 3 ICAO)</w:t>
      </w: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2552"/>
        <w:gridCol w:w="2268"/>
        <w:gridCol w:w="1701"/>
        <w:gridCol w:w="2835"/>
      </w:tblGrid>
      <w:tr w:rsidR="00FC6112" w:rsidRPr="00FC6112" w14:paraId="2D50A87F" w14:textId="77777777" w:rsidTr="00FC6112">
        <w:trPr>
          <w:trHeight w:hRule="exact" w:val="599"/>
        </w:trPr>
        <w:tc>
          <w:tcPr>
            <w:tcW w:w="2552" w:type="dxa"/>
            <w:vAlign w:val="center"/>
          </w:tcPr>
          <w:p w14:paraId="62D6DDCC"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Yếu tố</w:t>
            </w:r>
          </w:p>
        </w:tc>
        <w:tc>
          <w:tcPr>
            <w:tcW w:w="2268" w:type="dxa"/>
            <w:vAlign w:val="center"/>
          </w:tcPr>
          <w:p w14:paraId="6807B386"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Đơn vị đo</w:t>
            </w:r>
          </w:p>
        </w:tc>
        <w:tc>
          <w:tcPr>
            <w:tcW w:w="1701" w:type="dxa"/>
            <w:vAlign w:val="center"/>
          </w:tcPr>
          <w:p w14:paraId="0A7F0269"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Dải đo</w:t>
            </w:r>
          </w:p>
        </w:tc>
        <w:tc>
          <w:tcPr>
            <w:tcW w:w="2835" w:type="dxa"/>
            <w:vAlign w:val="center"/>
          </w:tcPr>
          <w:p w14:paraId="458C2ABF"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Độ phân giải</w:t>
            </w:r>
          </w:p>
        </w:tc>
      </w:tr>
      <w:tr w:rsidR="00FC6112" w:rsidRPr="00FC6112" w14:paraId="62268B17" w14:textId="77777777" w:rsidTr="00FC6112">
        <w:trPr>
          <w:trHeight w:hRule="exact" w:val="419"/>
        </w:trPr>
        <w:tc>
          <w:tcPr>
            <w:tcW w:w="2552" w:type="dxa"/>
            <w:vAlign w:val="center"/>
          </w:tcPr>
          <w:p w14:paraId="0A5CD21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Hướng gió                                   </w:t>
            </w:r>
          </w:p>
        </w:tc>
        <w:tc>
          <w:tcPr>
            <w:tcW w:w="2268" w:type="dxa"/>
          </w:tcPr>
          <w:p w14:paraId="25F3F6C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thực</w:t>
            </w:r>
          </w:p>
        </w:tc>
        <w:tc>
          <w:tcPr>
            <w:tcW w:w="1701" w:type="dxa"/>
            <w:vAlign w:val="center"/>
          </w:tcPr>
          <w:p w14:paraId="1B4DE10B"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 </w:t>
            </w:r>
            <w:r w:rsidRPr="00FC6112">
              <w:rPr>
                <w:rFonts w:eastAsia="Calibri"/>
                <w:color w:val="000000"/>
                <w:spacing w:val="1"/>
                <w:lang w:val="en-US"/>
              </w:rPr>
              <w:t>360</w:t>
            </w:r>
          </w:p>
        </w:tc>
        <w:tc>
          <w:tcPr>
            <w:tcW w:w="2835" w:type="dxa"/>
            <w:vAlign w:val="center"/>
          </w:tcPr>
          <w:p w14:paraId="15BF2CCE"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w:t>
            </w:r>
          </w:p>
        </w:tc>
      </w:tr>
      <w:tr w:rsidR="00FC6112" w:rsidRPr="00FC6112" w14:paraId="535FB13E" w14:textId="77777777" w:rsidTr="00FC6112">
        <w:trPr>
          <w:trHeight w:hRule="exact" w:val="723"/>
        </w:trPr>
        <w:tc>
          <w:tcPr>
            <w:tcW w:w="2552" w:type="dxa"/>
            <w:vAlign w:val="center"/>
          </w:tcPr>
          <w:p w14:paraId="7BB2CA4B" w14:textId="77777777" w:rsidR="00FC6112" w:rsidRPr="00FC6112" w:rsidRDefault="00FC6112" w:rsidP="002C5786">
            <w:pPr>
              <w:keepNext w:val="0"/>
              <w:keepLines w:val="0"/>
              <w:widowControl/>
              <w:spacing w:before="0"/>
              <w:jc w:val="left"/>
              <w:rPr>
                <w:rFonts w:eastAsia="Calibri"/>
                <w:color w:val="000000"/>
                <w:lang w:val="vi-VN"/>
              </w:rPr>
            </w:pPr>
            <w:r w:rsidRPr="00FC6112">
              <w:rPr>
                <w:rFonts w:eastAsia="Calibri"/>
                <w:color w:val="000000"/>
                <w:lang w:val="vi-VN"/>
              </w:rPr>
              <w:t xml:space="preserve">Tốc độ gió                                    </w:t>
            </w:r>
          </w:p>
        </w:tc>
        <w:tc>
          <w:tcPr>
            <w:tcW w:w="2268" w:type="dxa"/>
          </w:tcPr>
          <w:p w14:paraId="15079064"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color w:val="000000"/>
                <w:lang w:val="vi-VN"/>
              </w:rPr>
              <w:t>MPS</w:t>
            </w:r>
          </w:p>
          <w:p w14:paraId="5E3B0A9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vi-VN"/>
              </w:rPr>
              <w:t>KT</w:t>
            </w:r>
          </w:p>
        </w:tc>
        <w:tc>
          <w:tcPr>
            <w:tcW w:w="1701" w:type="dxa"/>
          </w:tcPr>
          <w:p w14:paraId="1A1240E3"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0÷ </w:t>
            </w:r>
            <w:r w:rsidRPr="00FC6112">
              <w:rPr>
                <w:rFonts w:eastAsia="Calibri"/>
                <w:color w:val="000000"/>
                <w:spacing w:val="1"/>
                <w:lang w:val="en-US"/>
              </w:rPr>
              <w:t>99</w:t>
            </w:r>
          </w:p>
          <w:p w14:paraId="49500BDF"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w:t>
            </w:r>
            <w:r w:rsidRPr="00FC6112">
              <w:rPr>
                <w:rFonts w:eastAsia="Calibri"/>
                <w:color w:val="000000"/>
                <w:lang w:val="en-US"/>
              </w:rPr>
              <w:t xml:space="preserve">0÷ </w:t>
            </w:r>
            <w:r w:rsidRPr="00FC6112">
              <w:rPr>
                <w:rFonts w:eastAsia="Calibri"/>
                <w:color w:val="000000"/>
                <w:spacing w:val="1"/>
                <w:lang w:val="en-US"/>
              </w:rPr>
              <w:t>199</w:t>
            </w:r>
          </w:p>
        </w:tc>
        <w:tc>
          <w:tcPr>
            <w:tcW w:w="2835" w:type="dxa"/>
          </w:tcPr>
          <w:p w14:paraId="1EE447D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36A42D04"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2B56A748" w14:textId="77777777" w:rsidTr="00FC6112">
        <w:trPr>
          <w:trHeight w:hRule="exact" w:val="1423"/>
        </w:trPr>
        <w:tc>
          <w:tcPr>
            <w:tcW w:w="2552" w:type="dxa"/>
            <w:vAlign w:val="center"/>
          </w:tcPr>
          <w:p w14:paraId="191F799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Tầm nhìn                                    </w:t>
            </w:r>
          </w:p>
        </w:tc>
        <w:tc>
          <w:tcPr>
            <w:tcW w:w="2268" w:type="dxa"/>
          </w:tcPr>
          <w:p w14:paraId="6789003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0DDAB7D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1ACC90B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34D8D13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tc>
        <w:tc>
          <w:tcPr>
            <w:tcW w:w="1701" w:type="dxa"/>
          </w:tcPr>
          <w:p w14:paraId="7CDEF3CF"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000</w:t>
            </w:r>
            <w:r w:rsidRPr="00FC6112">
              <w:rPr>
                <w:rFonts w:eastAsia="Calibri"/>
                <w:color w:val="000000"/>
                <w:lang w:val="en-US"/>
              </w:rPr>
              <w:t xml:space="preserve">0÷ </w:t>
            </w:r>
            <w:r w:rsidRPr="00FC6112">
              <w:rPr>
                <w:rFonts w:eastAsia="Calibri"/>
                <w:color w:val="000000"/>
                <w:spacing w:val="1"/>
                <w:lang w:val="en-US"/>
              </w:rPr>
              <w:t>0750</w:t>
            </w:r>
          </w:p>
          <w:p w14:paraId="103C3B52"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080</w:t>
            </w:r>
            <w:r w:rsidRPr="00FC6112">
              <w:rPr>
                <w:rFonts w:eastAsia="Calibri"/>
                <w:color w:val="000000"/>
                <w:lang w:val="en-US"/>
              </w:rPr>
              <w:t xml:space="preserve">0÷ </w:t>
            </w:r>
            <w:r w:rsidRPr="00FC6112">
              <w:rPr>
                <w:rFonts w:eastAsia="Calibri"/>
                <w:color w:val="000000"/>
                <w:spacing w:val="1"/>
                <w:lang w:val="en-US"/>
              </w:rPr>
              <w:t>4900</w:t>
            </w:r>
          </w:p>
          <w:p w14:paraId="71BC7AA6"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lang w:val="en-US"/>
              </w:rPr>
              <w:t>5</w:t>
            </w:r>
            <w:r w:rsidRPr="00FC6112">
              <w:rPr>
                <w:rFonts w:eastAsia="Calibri"/>
                <w:color w:val="000000"/>
                <w:spacing w:val="1"/>
                <w:lang w:val="en-US"/>
              </w:rPr>
              <w:t xml:space="preserve"> 00</w:t>
            </w:r>
            <w:r w:rsidRPr="00FC6112">
              <w:rPr>
                <w:rFonts w:eastAsia="Calibri"/>
                <w:color w:val="000000"/>
                <w:lang w:val="en-US"/>
              </w:rPr>
              <w:t>0÷ 9</w:t>
            </w:r>
            <w:r w:rsidRPr="00FC6112">
              <w:rPr>
                <w:rFonts w:eastAsia="Calibri"/>
                <w:color w:val="000000"/>
                <w:spacing w:val="1"/>
                <w:lang w:val="en-US"/>
              </w:rPr>
              <w:t xml:space="preserve"> 000</w:t>
            </w:r>
          </w:p>
          <w:p w14:paraId="66BA258B"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lang w:val="en-US"/>
              </w:rPr>
              <w:t>10 000 ÷</w:t>
            </w:r>
          </w:p>
        </w:tc>
        <w:tc>
          <w:tcPr>
            <w:tcW w:w="2835" w:type="dxa"/>
          </w:tcPr>
          <w:p w14:paraId="0E3F2D6D"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50</w:t>
            </w:r>
          </w:p>
          <w:p w14:paraId="28BE5F9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100</w:t>
            </w:r>
          </w:p>
          <w:p w14:paraId="2A6668D8"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lang w:val="en-US"/>
              </w:rPr>
              <w:t>1</w:t>
            </w:r>
            <w:r w:rsidRPr="00FC6112">
              <w:rPr>
                <w:rFonts w:eastAsia="Calibri"/>
                <w:color w:val="000000"/>
                <w:spacing w:val="1"/>
                <w:lang w:val="en-US"/>
              </w:rPr>
              <w:t>000</w:t>
            </w:r>
          </w:p>
          <w:p w14:paraId="35D0EE67"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0 (giá trị xác định: 9999)</w:t>
            </w:r>
          </w:p>
        </w:tc>
      </w:tr>
      <w:tr w:rsidR="00FC6112" w:rsidRPr="00FC6112" w14:paraId="7227DB0B" w14:textId="77777777" w:rsidTr="00FC6112">
        <w:trPr>
          <w:trHeight w:hRule="exact" w:val="422"/>
        </w:trPr>
        <w:tc>
          <w:tcPr>
            <w:tcW w:w="2552" w:type="dxa"/>
            <w:vAlign w:val="center"/>
          </w:tcPr>
          <w:p w14:paraId="365C4209" w14:textId="77777777" w:rsidR="00FC6112" w:rsidRPr="00FC6112" w:rsidRDefault="00FC6112" w:rsidP="002C5786">
            <w:pPr>
              <w:keepNext w:val="0"/>
              <w:keepLines w:val="0"/>
              <w:tabs>
                <w:tab w:val="left" w:pos="4640"/>
              </w:tabs>
              <w:adjustRightInd w:val="0"/>
              <w:spacing w:before="0"/>
              <w:jc w:val="left"/>
              <w:rPr>
                <w:rFonts w:eastAsia="Calibri"/>
                <w:color w:val="000000"/>
                <w:lang w:val="vi-VN"/>
              </w:rPr>
            </w:pPr>
            <w:r w:rsidRPr="00FC6112">
              <w:rPr>
                <w:rFonts w:eastAsia="Calibri"/>
                <w:color w:val="000000"/>
                <w:lang w:val="vi-VN"/>
              </w:rPr>
              <w:t>Tầm nhìn thẳng đứng</w:t>
            </w:r>
          </w:p>
        </w:tc>
        <w:tc>
          <w:tcPr>
            <w:tcW w:w="2268" w:type="dxa"/>
            <w:vAlign w:val="center"/>
          </w:tcPr>
          <w:p w14:paraId="0C5E14AF"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30</w:t>
            </w:r>
            <w:r w:rsidRPr="00FC6112">
              <w:rPr>
                <w:rFonts w:eastAsia="Calibri"/>
                <w:color w:val="000000"/>
                <w:lang w:val="vi-VN"/>
              </w:rPr>
              <w:t>’sM</w:t>
            </w:r>
            <w:r w:rsidRPr="00FC6112">
              <w:rPr>
                <w:rFonts w:eastAsia="Calibri"/>
                <w:color w:val="000000"/>
                <w:spacing w:val="-1"/>
                <w:lang w:val="vi-VN"/>
              </w:rPr>
              <w:t>(</w:t>
            </w:r>
            <w:r w:rsidRPr="00FC6112">
              <w:rPr>
                <w:rFonts w:eastAsia="Calibri"/>
                <w:color w:val="000000"/>
                <w:spacing w:val="1"/>
                <w:lang w:val="vi-VN"/>
              </w:rPr>
              <w:t>100</w:t>
            </w:r>
            <w:r w:rsidRPr="00FC6112">
              <w:rPr>
                <w:rFonts w:eastAsia="Calibri"/>
                <w:color w:val="000000"/>
                <w:lang w:val="vi-VN"/>
              </w:rPr>
              <w:t>’s</w:t>
            </w:r>
            <w:r w:rsidRPr="00FC6112">
              <w:rPr>
                <w:rFonts w:eastAsia="Calibri"/>
                <w:color w:val="000000"/>
                <w:spacing w:val="1"/>
                <w:lang w:val="vi-VN"/>
              </w:rPr>
              <w:t>FT)</w:t>
            </w:r>
          </w:p>
        </w:tc>
        <w:tc>
          <w:tcPr>
            <w:tcW w:w="1701" w:type="dxa"/>
            <w:vAlign w:val="center"/>
          </w:tcPr>
          <w:p w14:paraId="104C4702"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 </w:t>
            </w:r>
            <w:r w:rsidRPr="00FC6112">
              <w:rPr>
                <w:rFonts w:eastAsia="Calibri"/>
                <w:color w:val="000000"/>
                <w:spacing w:val="1"/>
                <w:lang w:val="en-US"/>
              </w:rPr>
              <w:t>020</w:t>
            </w:r>
          </w:p>
        </w:tc>
        <w:tc>
          <w:tcPr>
            <w:tcW w:w="2835" w:type="dxa"/>
            <w:vAlign w:val="center"/>
          </w:tcPr>
          <w:p w14:paraId="594CCB80"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2956DB09" w14:textId="77777777" w:rsidTr="00FC6112">
        <w:trPr>
          <w:trHeight w:hRule="exact" w:val="428"/>
        </w:trPr>
        <w:tc>
          <w:tcPr>
            <w:tcW w:w="2552" w:type="dxa"/>
            <w:vAlign w:val="center"/>
          </w:tcPr>
          <w:p w14:paraId="7E0B2443" w14:textId="77777777" w:rsidR="00FC6112" w:rsidRPr="00FC6112" w:rsidRDefault="00FC6112" w:rsidP="002C5786">
            <w:pPr>
              <w:keepNext w:val="0"/>
              <w:keepLines w:val="0"/>
              <w:tabs>
                <w:tab w:val="left" w:pos="4640"/>
              </w:tabs>
              <w:adjustRightInd w:val="0"/>
              <w:spacing w:before="0"/>
              <w:jc w:val="left"/>
              <w:rPr>
                <w:rFonts w:eastAsia="Calibri"/>
                <w:color w:val="000000"/>
                <w:lang w:val="en-US"/>
              </w:rPr>
            </w:pPr>
            <w:r w:rsidRPr="00FC6112">
              <w:rPr>
                <w:rFonts w:eastAsia="Calibri"/>
                <w:color w:val="000000"/>
                <w:spacing w:val="1"/>
                <w:lang w:val="vi-VN"/>
              </w:rPr>
              <w:t xml:space="preserve">Độ cao chân mây </w:t>
            </w:r>
          </w:p>
        </w:tc>
        <w:tc>
          <w:tcPr>
            <w:tcW w:w="2268" w:type="dxa"/>
            <w:vAlign w:val="center"/>
          </w:tcPr>
          <w:p w14:paraId="0C7B1481"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30</w:t>
            </w:r>
            <w:r w:rsidRPr="00FC6112">
              <w:rPr>
                <w:rFonts w:eastAsia="Calibri"/>
                <w:color w:val="000000"/>
                <w:lang w:val="vi-VN"/>
              </w:rPr>
              <w:t>’sM</w:t>
            </w:r>
            <w:r w:rsidRPr="00FC6112">
              <w:rPr>
                <w:rFonts w:eastAsia="Calibri"/>
                <w:color w:val="000000"/>
                <w:spacing w:val="-1"/>
                <w:lang w:val="vi-VN"/>
              </w:rPr>
              <w:t>(</w:t>
            </w:r>
            <w:r w:rsidRPr="00FC6112">
              <w:rPr>
                <w:rFonts w:eastAsia="Calibri"/>
                <w:color w:val="000000"/>
                <w:spacing w:val="1"/>
                <w:lang w:val="vi-VN"/>
              </w:rPr>
              <w:t>100</w:t>
            </w:r>
            <w:r w:rsidRPr="00FC6112">
              <w:rPr>
                <w:rFonts w:eastAsia="Calibri"/>
                <w:color w:val="000000"/>
                <w:lang w:val="vi-VN"/>
              </w:rPr>
              <w:t>’s</w:t>
            </w:r>
            <w:r w:rsidRPr="00FC6112">
              <w:rPr>
                <w:rFonts w:eastAsia="Calibri"/>
                <w:color w:val="000000"/>
                <w:spacing w:val="1"/>
                <w:lang w:val="vi-VN"/>
              </w:rPr>
              <w:t>FT)</w:t>
            </w:r>
          </w:p>
        </w:tc>
        <w:tc>
          <w:tcPr>
            <w:tcW w:w="1701" w:type="dxa"/>
            <w:vAlign w:val="center"/>
          </w:tcPr>
          <w:p w14:paraId="68CE5D92"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00</w:t>
            </w:r>
            <w:r w:rsidRPr="00FC6112">
              <w:rPr>
                <w:rFonts w:eastAsia="Calibri"/>
                <w:color w:val="000000"/>
                <w:lang w:val="en-US"/>
              </w:rPr>
              <w:t xml:space="preserve">0÷ </w:t>
            </w:r>
            <w:r w:rsidRPr="00FC6112">
              <w:rPr>
                <w:rFonts w:eastAsia="Calibri"/>
                <w:color w:val="000000"/>
                <w:spacing w:val="1"/>
                <w:lang w:val="en-US"/>
              </w:rPr>
              <w:t>100</w:t>
            </w:r>
          </w:p>
        </w:tc>
        <w:tc>
          <w:tcPr>
            <w:tcW w:w="2835" w:type="dxa"/>
            <w:vAlign w:val="center"/>
          </w:tcPr>
          <w:p w14:paraId="4FE89988"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2700A5DC" w14:textId="77777777" w:rsidTr="00FC6112">
        <w:trPr>
          <w:trHeight w:hRule="exact" w:val="441"/>
        </w:trPr>
        <w:tc>
          <w:tcPr>
            <w:tcW w:w="2552" w:type="dxa"/>
            <w:vAlign w:val="center"/>
          </w:tcPr>
          <w:p w14:paraId="041DBFF1" w14:textId="77777777" w:rsidR="00FC6112" w:rsidRPr="00FC6112" w:rsidRDefault="00FC6112" w:rsidP="002C5786">
            <w:pPr>
              <w:keepNext w:val="0"/>
              <w:keepLines w:val="0"/>
              <w:tabs>
                <w:tab w:val="left" w:pos="5500"/>
              </w:tabs>
              <w:adjustRightInd w:val="0"/>
              <w:spacing w:before="0"/>
              <w:jc w:val="left"/>
              <w:rPr>
                <w:rFonts w:eastAsia="Calibri"/>
                <w:color w:val="000000"/>
                <w:lang w:val="vi-VN"/>
              </w:rPr>
            </w:pPr>
            <w:r w:rsidRPr="00FC6112">
              <w:rPr>
                <w:rFonts w:eastAsia="Calibri"/>
                <w:color w:val="000000"/>
                <w:lang w:val="vi-VN"/>
              </w:rPr>
              <w:t xml:space="preserve"> Nhiệt độ tối cao/thấp</w:t>
            </w:r>
          </w:p>
        </w:tc>
        <w:tc>
          <w:tcPr>
            <w:tcW w:w="2268" w:type="dxa"/>
            <w:vAlign w:val="center"/>
          </w:tcPr>
          <w:p w14:paraId="04592199"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vi-VN"/>
              </w:rPr>
              <w:t>°C</w:t>
            </w:r>
          </w:p>
        </w:tc>
        <w:tc>
          <w:tcPr>
            <w:tcW w:w="1701" w:type="dxa"/>
            <w:vAlign w:val="center"/>
          </w:tcPr>
          <w:p w14:paraId="6A6AA207" w14:textId="77777777" w:rsidR="00FC6112" w:rsidRPr="00FC6112" w:rsidRDefault="00FC6112" w:rsidP="002C5786">
            <w:pPr>
              <w:keepNext w:val="0"/>
              <w:keepLines w:val="0"/>
              <w:tabs>
                <w:tab w:val="left" w:pos="2547"/>
              </w:tabs>
              <w:adjustRightInd w:val="0"/>
              <w:spacing w:before="0"/>
              <w:jc w:val="center"/>
              <w:rPr>
                <w:rFonts w:eastAsia="Calibri"/>
                <w:color w:val="000000"/>
                <w:lang w:val="en-US"/>
              </w:rPr>
            </w:pPr>
            <w:r w:rsidRPr="00FC6112">
              <w:rPr>
                <w:rFonts w:eastAsia="Calibri"/>
                <w:color w:val="000000"/>
                <w:spacing w:val="1"/>
                <w:lang w:val="en-US"/>
              </w:rPr>
              <w:t>–8</w:t>
            </w:r>
            <w:r w:rsidRPr="00FC6112">
              <w:rPr>
                <w:rFonts w:eastAsia="Calibri"/>
                <w:color w:val="000000"/>
                <w:lang w:val="en-US"/>
              </w:rPr>
              <w:t>0 ÷ +</w:t>
            </w:r>
            <w:r w:rsidRPr="00FC6112">
              <w:rPr>
                <w:rFonts w:eastAsia="Calibri"/>
                <w:color w:val="000000"/>
                <w:spacing w:val="1"/>
                <w:lang w:val="en-US"/>
              </w:rPr>
              <w:t>60</w:t>
            </w:r>
          </w:p>
        </w:tc>
        <w:tc>
          <w:tcPr>
            <w:tcW w:w="2835" w:type="dxa"/>
            <w:vAlign w:val="center"/>
          </w:tcPr>
          <w:p w14:paraId="17D6D045"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bl>
    <w:p w14:paraId="5EE7A4A3" w14:textId="77777777" w:rsidR="00FC6112" w:rsidRPr="00FC6112" w:rsidRDefault="00FC6112" w:rsidP="002C5786">
      <w:pPr>
        <w:spacing w:before="0"/>
        <w:rPr>
          <w:rFonts w:eastAsia="Calibri"/>
          <w:color w:val="000000"/>
          <w:lang w:val="vi-VN"/>
        </w:rPr>
      </w:pPr>
      <w:r w:rsidRPr="00FC6112">
        <w:rPr>
          <w:rFonts w:eastAsia="Calibri"/>
          <w:color w:val="000000"/>
          <w:lang w:val="vi-VN"/>
        </w:rPr>
        <w:t>4) Dải do và độ phân giải giá trị áp dụng cho các yếu tố trong các điện văn tư vấn về tro bụi núi lửa, bão nhiệt đới, SIGMET, AIRMET, AD WRNG và WS WRNG.</w:t>
      </w:r>
    </w:p>
    <w:p w14:paraId="77A3F87F"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i/>
          <w:color w:val="000000"/>
          <w:lang w:val="vi-VN"/>
        </w:rPr>
        <w:t>(Bảng Table A</w:t>
      </w:r>
      <w:r w:rsidRPr="00FC6112">
        <w:rPr>
          <w:rFonts w:eastAsia="Calibri"/>
          <w:i/>
          <w:color w:val="000000"/>
          <w:lang w:val="en-US"/>
        </w:rPr>
        <w:t>6</w:t>
      </w:r>
      <w:r w:rsidRPr="00FC6112">
        <w:rPr>
          <w:rFonts w:eastAsia="Calibri"/>
          <w:i/>
          <w:color w:val="000000"/>
          <w:lang w:val="vi-VN"/>
        </w:rPr>
        <w:t>-4, Appendix 3, Phụ ước 3 ICAO)</w:t>
      </w:r>
    </w:p>
    <w:tbl>
      <w:tblPr>
        <w:tblW w:w="850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0" w:type="dxa"/>
          <w:right w:w="0" w:type="dxa"/>
        </w:tblCellMar>
        <w:tblLook w:val="0000" w:firstRow="0" w:lastRow="0" w:firstColumn="0" w:lastColumn="0" w:noHBand="0" w:noVBand="0"/>
      </w:tblPr>
      <w:tblGrid>
        <w:gridCol w:w="2835"/>
        <w:gridCol w:w="1418"/>
        <w:gridCol w:w="2410"/>
        <w:gridCol w:w="1843"/>
      </w:tblGrid>
      <w:tr w:rsidR="00FC6112" w:rsidRPr="00FC6112" w14:paraId="0EB90F7A" w14:textId="77777777" w:rsidTr="00FC6112">
        <w:trPr>
          <w:trHeight w:hRule="exact" w:val="599"/>
        </w:trPr>
        <w:tc>
          <w:tcPr>
            <w:tcW w:w="2835" w:type="dxa"/>
            <w:vAlign w:val="center"/>
          </w:tcPr>
          <w:p w14:paraId="688126EE"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Yếu tố</w:t>
            </w:r>
          </w:p>
        </w:tc>
        <w:tc>
          <w:tcPr>
            <w:tcW w:w="1418" w:type="dxa"/>
            <w:vAlign w:val="center"/>
          </w:tcPr>
          <w:p w14:paraId="3DBF6FF9"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Đơn vị đo</w:t>
            </w:r>
          </w:p>
        </w:tc>
        <w:tc>
          <w:tcPr>
            <w:tcW w:w="2410" w:type="dxa"/>
            <w:vAlign w:val="center"/>
          </w:tcPr>
          <w:p w14:paraId="7437726E"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Dải đo</w:t>
            </w:r>
          </w:p>
        </w:tc>
        <w:tc>
          <w:tcPr>
            <w:tcW w:w="1843" w:type="dxa"/>
            <w:vAlign w:val="center"/>
          </w:tcPr>
          <w:p w14:paraId="0E2DD109" w14:textId="77777777" w:rsidR="00FC6112" w:rsidRPr="00FC6112" w:rsidRDefault="00FC6112" w:rsidP="002C5786">
            <w:pPr>
              <w:keepNext w:val="0"/>
              <w:keepLines w:val="0"/>
              <w:adjustRightInd w:val="0"/>
              <w:spacing w:before="0"/>
              <w:jc w:val="center"/>
              <w:rPr>
                <w:rFonts w:eastAsia="Calibri"/>
                <w:b/>
                <w:color w:val="000000"/>
                <w:lang w:val="en-US"/>
              </w:rPr>
            </w:pPr>
            <w:r w:rsidRPr="00FC6112">
              <w:rPr>
                <w:rFonts w:eastAsia="Calibri"/>
                <w:b/>
                <w:color w:val="000000"/>
                <w:lang w:val="en-US"/>
              </w:rPr>
              <w:t>Độ phân giải</w:t>
            </w:r>
          </w:p>
        </w:tc>
      </w:tr>
      <w:tr w:rsidR="00FC6112" w:rsidRPr="00FC6112" w14:paraId="1FC36932" w14:textId="77777777" w:rsidTr="00FC6112">
        <w:trPr>
          <w:trHeight w:hRule="exact" w:val="683"/>
        </w:trPr>
        <w:tc>
          <w:tcPr>
            <w:tcW w:w="2835" w:type="dxa"/>
            <w:vAlign w:val="center"/>
          </w:tcPr>
          <w:p w14:paraId="6C93808D"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Mực cao</w:t>
            </w:r>
          </w:p>
        </w:tc>
        <w:tc>
          <w:tcPr>
            <w:tcW w:w="1418" w:type="dxa"/>
          </w:tcPr>
          <w:p w14:paraId="71B79B2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w:t>
            </w:r>
          </w:p>
          <w:p w14:paraId="2BC72F3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ft</w:t>
            </w:r>
          </w:p>
        </w:tc>
        <w:tc>
          <w:tcPr>
            <w:tcW w:w="2410" w:type="dxa"/>
          </w:tcPr>
          <w:p w14:paraId="136AE597" w14:textId="77777777" w:rsidR="00FC6112" w:rsidRPr="00FC6112" w:rsidRDefault="00FC6112" w:rsidP="002C5786">
            <w:pPr>
              <w:keepNext w:val="0"/>
              <w:keepLines w:val="0"/>
              <w:tabs>
                <w:tab w:val="left" w:pos="567"/>
                <w:tab w:val="left" w:pos="2661"/>
              </w:tabs>
              <w:adjustRightInd w:val="0"/>
              <w:spacing w:before="0"/>
              <w:ind w:right="142"/>
              <w:jc w:val="left"/>
              <w:rPr>
                <w:rFonts w:eastAsia="Calibri"/>
                <w:color w:val="000000"/>
                <w:spacing w:val="1"/>
                <w:lang w:val="en-US"/>
              </w:rPr>
            </w:pPr>
            <w:r w:rsidRPr="00FC6112">
              <w:rPr>
                <w:rFonts w:eastAsia="Calibri"/>
                <w:color w:val="000000"/>
                <w:spacing w:val="1"/>
                <w:lang w:val="en-US"/>
              </w:rPr>
              <w:t xml:space="preserve">       00</w:t>
            </w:r>
            <w:r w:rsidRPr="00FC6112">
              <w:rPr>
                <w:rFonts w:eastAsia="Calibri"/>
                <w:color w:val="000000"/>
                <w:lang w:val="en-US"/>
              </w:rPr>
              <w:t>0 – 8100</w:t>
            </w:r>
          </w:p>
          <w:p w14:paraId="06F68376" w14:textId="77777777" w:rsidR="00FC6112" w:rsidRPr="00FC6112" w:rsidRDefault="00FC6112" w:rsidP="002C5786">
            <w:pPr>
              <w:keepNext w:val="0"/>
              <w:keepLines w:val="0"/>
              <w:tabs>
                <w:tab w:val="left" w:pos="1475"/>
              </w:tabs>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w:t>
            </w:r>
            <w:r w:rsidRPr="00FC6112">
              <w:rPr>
                <w:rFonts w:eastAsia="Calibri"/>
                <w:color w:val="000000"/>
                <w:spacing w:val="1"/>
                <w:lang w:val="en-US"/>
              </w:rPr>
              <w:t xml:space="preserve"> 2</w:t>
            </w:r>
            <w:r w:rsidRPr="00FC6112">
              <w:rPr>
                <w:rFonts w:eastAsia="Calibri"/>
                <w:color w:val="000000"/>
                <w:lang w:val="en-US"/>
              </w:rPr>
              <w:t>7</w:t>
            </w:r>
            <w:r w:rsidRPr="00FC6112">
              <w:rPr>
                <w:rFonts w:eastAsia="Calibri"/>
                <w:color w:val="000000"/>
                <w:spacing w:val="1"/>
                <w:lang w:val="en-US"/>
              </w:rPr>
              <w:t>000</w:t>
            </w:r>
          </w:p>
        </w:tc>
        <w:tc>
          <w:tcPr>
            <w:tcW w:w="1843" w:type="dxa"/>
            <w:vAlign w:val="center"/>
          </w:tcPr>
          <w:p w14:paraId="3A1E02C9"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2C5DA659"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395728BF" w14:textId="77777777" w:rsidTr="00FC6112">
        <w:trPr>
          <w:trHeight w:hRule="exact" w:val="723"/>
        </w:trPr>
        <w:tc>
          <w:tcPr>
            <w:tcW w:w="2835" w:type="dxa"/>
            <w:vAlign w:val="center"/>
          </w:tcPr>
          <w:p w14:paraId="26A753DF" w14:textId="77777777" w:rsidR="00FC6112" w:rsidRPr="00FC6112" w:rsidRDefault="00FC6112" w:rsidP="002C5786">
            <w:pPr>
              <w:keepNext w:val="0"/>
              <w:keepLines w:val="0"/>
              <w:tabs>
                <w:tab w:val="left" w:pos="2500"/>
              </w:tabs>
              <w:adjustRightInd w:val="0"/>
              <w:spacing w:before="0"/>
              <w:jc w:val="left"/>
              <w:rPr>
                <w:rFonts w:eastAsia="Calibri"/>
                <w:color w:val="000000"/>
                <w:spacing w:val="-1"/>
                <w:lang w:val="fr-FR"/>
              </w:rPr>
            </w:pPr>
            <w:r w:rsidRPr="00FC6112">
              <w:rPr>
                <w:rFonts w:eastAsia="Calibri"/>
                <w:color w:val="000000"/>
                <w:spacing w:val="1"/>
                <w:lang w:val="fr-FR"/>
              </w:rPr>
              <w:lastRenderedPageBreak/>
              <w:t>Số tư vấn</w:t>
            </w:r>
            <w:r w:rsidRPr="00FC6112">
              <w:rPr>
                <w:rFonts w:eastAsia="Calibri"/>
                <w:color w:val="000000"/>
                <w:lang w:val="fr-FR"/>
              </w:rPr>
              <w:t xml:space="preserve">:  </w:t>
            </w:r>
            <w:r w:rsidRPr="00FC6112">
              <w:rPr>
                <w:rFonts w:eastAsia="Calibri"/>
                <w:color w:val="000000"/>
                <w:spacing w:val="1"/>
                <w:lang w:val="fr-FR"/>
              </w:rPr>
              <w:t>V</w:t>
            </w:r>
            <w:r w:rsidRPr="00FC6112">
              <w:rPr>
                <w:rFonts w:eastAsia="Calibri"/>
                <w:color w:val="000000"/>
                <w:lang w:val="fr-FR"/>
              </w:rPr>
              <w:t xml:space="preserve">A </w:t>
            </w:r>
            <w:r w:rsidRPr="00FC6112">
              <w:rPr>
                <w:rFonts w:eastAsia="Calibri"/>
                <w:color w:val="000000"/>
                <w:spacing w:val="-1"/>
                <w:lang w:val="fr-FR"/>
              </w:rPr>
              <w:t>(</w:t>
            </w:r>
            <w:r w:rsidRPr="00FC6112">
              <w:rPr>
                <w:rFonts w:eastAsia="Calibri"/>
                <w:color w:val="000000"/>
                <w:lang w:val="fr-FR"/>
              </w:rPr>
              <w:t>i</w:t>
            </w:r>
            <w:r w:rsidRPr="00FC6112">
              <w:rPr>
                <w:rFonts w:eastAsia="Calibri"/>
                <w:color w:val="000000"/>
                <w:spacing w:val="1"/>
                <w:lang w:val="fr-FR"/>
              </w:rPr>
              <w:t>nde</w:t>
            </w:r>
            <w:r w:rsidRPr="00FC6112">
              <w:rPr>
                <w:rFonts w:eastAsia="Calibri"/>
                <w:color w:val="000000"/>
                <w:spacing w:val="-1"/>
                <w:lang w:val="fr-FR"/>
              </w:rPr>
              <w:t>x)</w:t>
            </w:r>
          </w:p>
          <w:p w14:paraId="7C494808" w14:textId="77777777" w:rsidR="00FC6112" w:rsidRPr="00FC6112" w:rsidRDefault="00FC6112" w:rsidP="002C5786">
            <w:pPr>
              <w:keepNext w:val="0"/>
              <w:keepLines w:val="0"/>
              <w:tabs>
                <w:tab w:val="left" w:pos="2500"/>
              </w:tabs>
              <w:adjustRightInd w:val="0"/>
              <w:spacing w:before="0"/>
              <w:ind w:right="236"/>
              <w:jc w:val="left"/>
              <w:rPr>
                <w:rFonts w:eastAsia="Calibri"/>
                <w:color w:val="000000"/>
                <w:lang w:val="fr-FR"/>
              </w:rPr>
            </w:pPr>
            <w:r w:rsidRPr="00FC6112">
              <w:rPr>
                <w:rFonts w:eastAsia="Calibri"/>
                <w:color w:val="000000"/>
                <w:lang w:val="en-US"/>
              </w:rPr>
              <w:t>TC (index)</w:t>
            </w:r>
          </w:p>
        </w:tc>
        <w:tc>
          <w:tcPr>
            <w:tcW w:w="1418" w:type="dxa"/>
          </w:tcPr>
          <w:p w14:paraId="225D59B0" w14:textId="77777777" w:rsidR="00FC6112" w:rsidRPr="00FC6112" w:rsidRDefault="00FC6112" w:rsidP="002C5786">
            <w:pPr>
              <w:keepNext w:val="0"/>
              <w:keepLines w:val="0"/>
              <w:widowControl/>
              <w:spacing w:before="0"/>
              <w:jc w:val="center"/>
              <w:rPr>
                <w:rFonts w:eastAsia="Calibri"/>
                <w:color w:val="000000"/>
                <w:lang w:val="en-US"/>
              </w:rPr>
            </w:pPr>
          </w:p>
        </w:tc>
        <w:tc>
          <w:tcPr>
            <w:tcW w:w="2410" w:type="dxa"/>
          </w:tcPr>
          <w:p w14:paraId="7246754C" w14:textId="77777777" w:rsidR="00FC6112" w:rsidRPr="00FC6112" w:rsidRDefault="00FC6112" w:rsidP="002C5786">
            <w:pPr>
              <w:keepNext w:val="0"/>
              <w:keepLines w:val="0"/>
              <w:tabs>
                <w:tab w:val="left" w:pos="1192"/>
              </w:tabs>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 2</w:t>
            </w:r>
            <w:r w:rsidRPr="00FC6112">
              <w:rPr>
                <w:rFonts w:eastAsia="Calibri"/>
                <w:color w:val="000000"/>
                <w:spacing w:val="1"/>
                <w:lang w:val="en-US"/>
              </w:rPr>
              <w:t>000</w:t>
            </w:r>
          </w:p>
          <w:p w14:paraId="140EE5F0" w14:textId="77777777" w:rsidR="00FC6112" w:rsidRPr="00FC6112" w:rsidRDefault="00FC6112" w:rsidP="002C5786">
            <w:pPr>
              <w:keepNext w:val="0"/>
              <w:keepLines w:val="0"/>
              <w:tabs>
                <w:tab w:val="left" w:pos="1475"/>
              </w:tabs>
              <w:adjustRightInd w:val="0"/>
              <w:spacing w:before="0"/>
              <w:ind w:right="142"/>
              <w:jc w:val="left"/>
              <w:rPr>
                <w:rFonts w:eastAsia="Calibri"/>
                <w:color w:val="000000"/>
                <w:spacing w:val="1"/>
                <w:lang w:val="en-US"/>
              </w:rPr>
            </w:pPr>
            <w:r w:rsidRPr="00FC6112">
              <w:rPr>
                <w:rFonts w:eastAsia="Calibri"/>
                <w:color w:val="000000"/>
                <w:spacing w:val="1"/>
                <w:lang w:val="en-US"/>
              </w:rPr>
              <w:t xml:space="preserve">         0</w:t>
            </w:r>
            <w:r w:rsidRPr="00FC6112">
              <w:rPr>
                <w:rFonts w:eastAsia="Calibri"/>
                <w:color w:val="000000"/>
                <w:lang w:val="en-US"/>
              </w:rPr>
              <w:t>0 –</w:t>
            </w:r>
            <w:r w:rsidRPr="00FC6112">
              <w:rPr>
                <w:rFonts w:eastAsia="Calibri"/>
                <w:color w:val="000000"/>
                <w:spacing w:val="1"/>
                <w:lang w:val="en-US"/>
              </w:rPr>
              <w:t xml:space="preserve"> 99</w:t>
            </w:r>
          </w:p>
          <w:p w14:paraId="1A97EF72" w14:textId="77777777" w:rsidR="00FC6112" w:rsidRPr="00FC6112" w:rsidRDefault="00FC6112" w:rsidP="002C5786">
            <w:pPr>
              <w:keepNext w:val="0"/>
              <w:keepLines w:val="0"/>
              <w:tabs>
                <w:tab w:val="left" w:pos="1475"/>
              </w:tabs>
              <w:adjustRightInd w:val="0"/>
              <w:spacing w:before="0"/>
              <w:ind w:right="142"/>
              <w:jc w:val="left"/>
              <w:rPr>
                <w:rFonts w:eastAsia="Calibri"/>
                <w:color w:val="000000"/>
                <w:spacing w:val="1"/>
                <w:lang w:val="en-US"/>
              </w:rPr>
            </w:pPr>
          </w:p>
          <w:p w14:paraId="51C9B849" w14:textId="77777777" w:rsidR="00FC6112" w:rsidRPr="00FC6112" w:rsidRDefault="00FC6112" w:rsidP="002C5786">
            <w:pPr>
              <w:keepNext w:val="0"/>
              <w:keepLines w:val="0"/>
              <w:tabs>
                <w:tab w:val="left" w:pos="1475"/>
              </w:tabs>
              <w:adjustRightInd w:val="0"/>
              <w:spacing w:before="0"/>
              <w:ind w:right="142"/>
              <w:jc w:val="left"/>
              <w:rPr>
                <w:rFonts w:eastAsia="Calibri"/>
                <w:color w:val="000000"/>
                <w:lang w:val="en-US"/>
              </w:rPr>
            </w:pPr>
          </w:p>
        </w:tc>
        <w:tc>
          <w:tcPr>
            <w:tcW w:w="1843" w:type="dxa"/>
            <w:vAlign w:val="center"/>
          </w:tcPr>
          <w:p w14:paraId="42AFBA7C"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6A920B7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7FCE23E6" w14:textId="77777777" w:rsidR="00FC6112" w:rsidRPr="00FC6112" w:rsidRDefault="00FC6112" w:rsidP="002C5786">
            <w:pPr>
              <w:keepNext w:val="0"/>
              <w:keepLines w:val="0"/>
              <w:adjustRightInd w:val="0"/>
              <w:spacing w:before="0"/>
              <w:jc w:val="center"/>
              <w:rPr>
                <w:rFonts w:eastAsia="Calibri"/>
                <w:color w:val="000000"/>
                <w:lang w:val="en-US"/>
              </w:rPr>
            </w:pPr>
          </w:p>
          <w:p w14:paraId="224428B1" w14:textId="77777777" w:rsidR="00FC6112" w:rsidRPr="00FC6112" w:rsidRDefault="00FC6112" w:rsidP="002C5786">
            <w:pPr>
              <w:keepNext w:val="0"/>
              <w:keepLines w:val="0"/>
              <w:adjustRightInd w:val="0"/>
              <w:spacing w:before="0"/>
              <w:jc w:val="center"/>
              <w:rPr>
                <w:rFonts w:eastAsia="Calibri"/>
                <w:color w:val="000000"/>
                <w:lang w:val="en-US"/>
              </w:rPr>
            </w:pPr>
          </w:p>
          <w:p w14:paraId="2BD9C4C6" w14:textId="77777777" w:rsidR="00FC6112" w:rsidRPr="00FC6112" w:rsidRDefault="00FC6112" w:rsidP="002C5786">
            <w:pPr>
              <w:keepNext w:val="0"/>
              <w:keepLines w:val="0"/>
              <w:adjustRightInd w:val="0"/>
              <w:spacing w:before="0"/>
              <w:jc w:val="center"/>
              <w:rPr>
                <w:rFonts w:eastAsia="Calibri"/>
                <w:color w:val="000000"/>
                <w:lang w:val="en-US"/>
              </w:rPr>
            </w:pPr>
          </w:p>
          <w:p w14:paraId="5C5EBBCA" w14:textId="77777777" w:rsidR="00FC6112" w:rsidRPr="00FC6112" w:rsidRDefault="00FC6112" w:rsidP="002C5786">
            <w:pPr>
              <w:keepNext w:val="0"/>
              <w:keepLines w:val="0"/>
              <w:adjustRightInd w:val="0"/>
              <w:spacing w:before="0"/>
              <w:jc w:val="center"/>
              <w:rPr>
                <w:rFonts w:eastAsia="Calibri"/>
                <w:color w:val="000000"/>
                <w:lang w:val="en-US"/>
              </w:rPr>
            </w:pPr>
          </w:p>
        </w:tc>
      </w:tr>
      <w:tr w:rsidR="00FC6112" w:rsidRPr="00FC6112" w14:paraId="0BC53B92" w14:textId="77777777" w:rsidTr="00FC6112">
        <w:trPr>
          <w:trHeight w:hRule="exact" w:val="676"/>
        </w:trPr>
        <w:tc>
          <w:tcPr>
            <w:tcW w:w="2835" w:type="dxa"/>
            <w:vAlign w:val="center"/>
          </w:tcPr>
          <w:p w14:paraId="5FC30499"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Gió cực đại</w:t>
            </w:r>
          </w:p>
        </w:tc>
        <w:tc>
          <w:tcPr>
            <w:tcW w:w="1418" w:type="dxa"/>
          </w:tcPr>
          <w:p w14:paraId="579439E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mps</w:t>
            </w:r>
          </w:p>
          <w:p w14:paraId="6C7EF27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kt</w:t>
            </w:r>
          </w:p>
        </w:tc>
        <w:tc>
          <w:tcPr>
            <w:tcW w:w="2410" w:type="dxa"/>
          </w:tcPr>
          <w:p w14:paraId="5D29AADB" w14:textId="77777777" w:rsidR="00FC6112" w:rsidRPr="00FC6112" w:rsidRDefault="00FC6112" w:rsidP="002C5786">
            <w:pPr>
              <w:keepNext w:val="0"/>
              <w:keepLines w:val="0"/>
              <w:tabs>
                <w:tab w:val="left" w:pos="1475"/>
              </w:tabs>
              <w:adjustRightInd w:val="0"/>
              <w:spacing w:before="0"/>
              <w:ind w:right="142"/>
              <w:jc w:val="left"/>
              <w:rPr>
                <w:rFonts w:eastAsia="Calibri"/>
                <w:color w:val="000000"/>
                <w:lang w:val="en-US"/>
              </w:rPr>
            </w:pPr>
            <w:r w:rsidRPr="00FC6112">
              <w:rPr>
                <w:rFonts w:eastAsia="Calibri"/>
                <w:color w:val="000000"/>
                <w:spacing w:val="1"/>
                <w:lang w:val="en-US"/>
              </w:rPr>
              <w:t xml:space="preserve">         0</w:t>
            </w:r>
            <w:r w:rsidRPr="00FC6112">
              <w:rPr>
                <w:rFonts w:eastAsia="Calibri"/>
                <w:color w:val="000000"/>
                <w:lang w:val="en-US"/>
              </w:rPr>
              <w:t>0 –</w:t>
            </w:r>
            <w:r w:rsidRPr="00FC6112">
              <w:rPr>
                <w:rFonts w:eastAsia="Calibri"/>
                <w:color w:val="000000"/>
                <w:spacing w:val="1"/>
                <w:lang w:val="en-US"/>
              </w:rPr>
              <w:t xml:space="preserve"> 99</w:t>
            </w:r>
          </w:p>
          <w:p w14:paraId="228C80BB" w14:textId="77777777" w:rsidR="00FC6112" w:rsidRPr="00FC6112" w:rsidRDefault="00FC6112" w:rsidP="002C5786">
            <w:pPr>
              <w:keepNext w:val="0"/>
              <w:keepLines w:val="0"/>
              <w:tabs>
                <w:tab w:val="left" w:pos="1475"/>
              </w:tabs>
              <w:adjustRightInd w:val="0"/>
              <w:spacing w:before="0"/>
              <w:ind w:right="142"/>
              <w:jc w:val="left"/>
              <w:rPr>
                <w:rFonts w:eastAsia="Calibri"/>
                <w:color w:val="000000"/>
                <w:lang w:val="en-US"/>
              </w:rPr>
            </w:pPr>
            <w:r w:rsidRPr="00FC6112">
              <w:rPr>
                <w:rFonts w:eastAsia="Calibri"/>
                <w:color w:val="000000"/>
                <w:spacing w:val="1"/>
                <w:lang w:val="en-US"/>
              </w:rPr>
              <w:t xml:space="preserve">         0</w:t>
            </w:r>
            <w:r w:rsidRPr="00FC6112">
              <w:rPr>
                <w:rFonts w:eastAsia="Calibri"/>
                <w:color w:val="000000"/>
                <w:lang w:val="en-US"/>
              </w:rPr>
              <w:t>0 –</w:t>
            </w:r>
            <w:r w:rsidRPr="00FC6112">
              <w:rPr>
                <w:rFonts w:eastAsia="Calibri"/>
                <w:color w:val="000000"/>
                <w:spacing w:val="1"/>
                <w:lang w:val="en-US"/>
              </w:rPr>
              <w:t xml:space="preserve"> 199</w:t>
            </w:r>
          </w:p>
        </w:tc>
        <w:tc>
          <w:tcPr>
            <w:tcW w:w="1843" w:type="dxa"/>
            <w:vAlign w:val="center"/>
          </w:tcPr>
          <w:p w14:paraId="0333525D"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62EB77C0"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7E5DE2E8" w14:textId="77777777" w:rsidR="00FC6112" w:rsidRPr="00FC6112" w:rsidRDefault="00FC6112" w:rsidP="002C5786">
            <w:pPr>
              <w:keepNext w:val="0"/>
              <w:keepLines w:val="0"/>
              <w:adjustRightInd w:val="0"/>
              <w:spacing w:before="0"/>
              <w:jc w:val="center"/>
              <w:rPr>
                <w:rFonts w:eastAsia="Calibri"/>
                <w:color w:val="000000"/>
                <w:lang w:val="en-US"/>
              </w:rPr>
            </w:pPr>
          </w:p>
          <w:p w14:paraId="72D6CD2C" w14:textId="77777777" w:rsidR="00FC6112" w:rsidRPr="00FC6112" w:rsidRDefault="00FC6112" w:rsidP="002C5786">
            <w:pPr>
              <w:keepNext w:val="0"/>
              <w:keepLines w:val="0"/>
              <w:adjustRightInd w:val="0"/>
              <w:spacing w:before="0"/>
              <w:jc w:val="center"/>
              <w:rPr>
                <w:rFonts w:eastAsia="Calibri"/>
                <w:color w:val="000000"/>
                <w:lang w:val="en-US"/>
              </w:rPr>
            </w:pPr>
          </w:p>
          <w:p w14:paraId="358A0A98" w14:textId="77777777" w:rsidR="00FC6112" w:rsidRPr="00FC6112" w:rsidRDefault="00FC6112" w:rsidP="002C5786">
            <w:pPr>
              <w:keepNext w:val="0"/>
              <w:keepLines w:val="0"/>
              <w:adjustRightInd w:val="0"/>
              <w:spacing w:before="0"/>
              <w:jc w:val="center"/>
              <w:rPr>
                <w:rFonts w:eastAsia="Calibri"/>
                <w:color w:val="000000"/>
                <w:lang w:val="en-US"/>
              </w:rPr>
            </w:pPr>
          </w:p>
        </w:tc>
      </w:tr>
      <w:tr w:rsidR="00FC6112" w:rsidRPr="00FC6112" w14:paraId="3B79EB3F" w14:textId="77777777" w:rsidTr="00FC6112">
        <w:trPr>
          <w:trHeight w:hRule="exact" w:val="669"/>
        </w:trPr>
        <w:tc>
          <w:tcPr>
            <w:tcW w:w="2835" w:type="dxa"/>
            <w:vAlign w:val="center"/>
          </w:tcPr>
          <w:p w14:paraId="288AF50E" w14:textId="77777777" w:rsidR="00FC6112" w:rsidRPr="00FC6112" w:rsidRDefault="00FC6112" w:rsidP="002C5786">
            <w:pPr>
              <w:keepNext w:val="0"/>
              <w:keepLines w:val="0"/>
              <w:tabs>
                <w:tab w:val="left" w:pos="4640"/>
              </w:tabs>
              <w:adjustRightInd w:val="0"/>
              <w:spacing w:before="0"/>
              <w:jc w:val="left"/>
              <w:rPr>
                <w:rFonts w:eastAsia="Calibri"/>
                <w:color w:val="000000"/>
                <w:lang w:val="vi-VN"/>
              </w:rPr>
            </w:pPr>
            <w:r w:rsidRPr="00FC6112">
              <w:rPr>
                <w:rFonts w:eastAsia="Calibri"/>
                <w:color w:val="000000"/>
                <w:lang w:val="vi-VN"/>
              </w:rPr>
              <w:t xml:space="preserve">Khí áp </w:t>
            </w:r>
            <w:r w:rsidRPr="00FC6112">
              <w:rPr>
                <w:rFonts w:eastAsia="Calibri"/>
                <w:color w:val="000000"/>
                <w:lang w:val="en-US"/>
              </w:rPr>
              <w:t>tại</w:t>
            </w:r>
            <w:r w:rsidRPr="00FC6112">
              <w:rPr>
                <w:rFonts w:eastAsia="Calibri"/>
                <w:color w:val="000000"/>
                <w:lang w:val="vi-VN"/>
              </w:rPr>
              <w:t xml:space="preserve"> tâm                                </w:t>
            </w:r>
          </w:p>
        </w:tc>
        <w:tc>
          <w:tcPr>
            <w:tcW w:w="1418" w:type="dxa"/>
          </w:tcPr>
          <w:p w14:paraId="75E7E995"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hPa</w:t>
            </w:r>
          </w:p>
        </w:tc>
        <w:tc>
          <w:tcPr>
            <w:tcW w:w="2410" w:type="dxa"/>
            <w:vAlign w:val="center"/>
          </w:tcPr>
          <w:p w14:paraId="5CF8EE9D"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85</w:t>
            </w:r>
            <w:r w:rsidRPr="00FC6112">
              <w:rPr>
                <w:rFonts w:eastAsia="Calibri"/>
                <w:color w:val="000000"/>
                <w:lang w:val="en-US"/>
              </w:rPr>
              <w:t>0 – 1</w:t>
            </w:r>
            <w:r w:rsidRPr="00FC6112">
              <w:rPr>
                <w:rFonts w:eastAsia="Calibri"/>
                <w:color w:val="000000"/>
                <w:spacing w:val="1"/>
                <w:lang w:val="en-US"/>
              </w:rPr>
              <w:t>050</w:t>
            </w:r>
          </w:p>
        </w:tc>
        <w:tc>
          <w:tcPr>
            <w:tcW w:w="1843" w:type="dxa"/>
            <w:vAlign w:val="center"/>
          </w:tcPr>
          <w:p w14:paraId="54E6F60B"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3B3685D2" w14:textId="77777777" w:rsidTr="00FC6112">
        <w:trPr>
          <w:trHeight w:hRule="exact" w:val="669"/>
        </w:trPr>
        <w:tc>
          <w:tcPr>
            <w:tcW w:w="2835" w:type="dxa"/>
            <w:vAlign w:val="center"/>
          </w:tcPr>
          <w:p w14:paraId="4F42B544" w14:textId="77777777" w:rsidR="00FC6112" w:rsidRPr="00FC6112" w:rsidRDefault="00FC6112" w:rsidP="002C5786">
            <w:pPr>
              <w:keepNext w:val="0"/>
              <w:keepLines w:val="0"/>
              <w:tabs>
                <w:tab w:val="left" w:pos="4640"/>
              </w:tabs>
              <w:adjustRightInd w:val="0"/>
              <w:spacing w:before="0"/>
              <w:jc w:val="left"/>
              <w:rPr>
                <w:rFonts w:eastAsia="Calibri"/>
                <w:color w:val="000000"/>
                <w:lang w:val="vi-VN"/>
              </w:rPr>
            </w:pPr>
            <w:r w:rsidRPr="00FC6112">
              <w:rPr>
                <w:rFonts w:eastAsia="Calibri"/>
                <w:color w:val="000000"/>
                <w:lang w:val="vi-VN"/>
              </w:rPr>
              <w:t xml:space="preserve">Tốc độ gió bề mặt                            </w:t>
            </w:r>
          </w:p>
        </w:tc>
        <w:tc>
          <w:tcPr>
            <w:tcW w:w="1418" w:type="dxa"/>
          </w:tcPr>
          <w:p w14:paraId="4D30C253"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mps</w:t>
            </w:r>
          </w:p>
          <w:p w14:paraId="629BD513"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kt</w:t>
            </w:r>
          </w:p>
        </w:tc>
        <w:tc>
          <w:tcPr>
            <w:tcW w:w="2410" w:type="dxa"/>
          </w:tcPr>
          <w:p w14:paraId="0F4A1B76"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15 </w:t>
            </w:r>
            <w:r w:rsidRPr="00FC6112">
              <w:rPr>
                <w:rFonts w:eastAsia="Calibri"/>
                <w:color w:val="000000"/>
                <w:lang w:val="en-US"/>
              </w:rPr>
              <w:t>–</w:t>
            </w:r>
            <w:r w:rsidRPr="00FC6112">
              <w:rPr>
                <w:rFonts w:eastAsia="Calibri"/>
                <w:color w:val="000000"/>
                <w:spacing w:val="1"/>
                <w:lang w:val="en-US"/>
              </w:rPr>
              <w:t xml:space="preserve"> 49</w:t>
            </w:r>
          </w:p>
          <w:p w14:paraId="290C4460"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3</w:t>
            </w:r>
            <w:r w:rsidRPr="00FC6112">
              <w:rPr>
                <w:rFonts w:eastAsia="Calibri"/>
                <w:color w:val="000000"/>
                <w:lang w:val="en-US"/>
              </w:rPr>
              <w:t>0 –</w:t>
            </w:r>
            <w:r w:rsidRPr="00FC6112">
              <w:rPr>
                <w:rFonts w:eastAsia="Calibri"/>
                <w:color w:val="000000"/>
                <w:spacing w:val="1"/>
                <w:lang w:val="en-US"/>
              </w:rPr>
              <w:t xml:space="preserve"> 99</w:t>
            </w:r>
          </w:p>
        </w:tc>
        <w:tc>
          <w:tcPr>
            <w:tcW w:w="1843" w:type="dxa"/>
            <w:vAlign w:val="center"/>
          </w:tcPr>
          <w:p w14:paraId="56A7EDC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035A533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1C70CC10" w14:textId="77777777" w:rsidTr="00FC6112">
        <w:trPr>
          <w:trHeight w:hRule="exact" w:val="669"/>
        </w:trPr>
        <w:tc>
          <w:tcPr>
            <w:tcW w:w="2835" w:type="dxa"/>
            <w:vAlign w:val="center"/>
          </w:tcPr>
          <w:p w14:paraId="35B8AF44" w14:textId="77777777" w:rsidR="00FC6112" w:rsidRPr="00FC6112" w:rsidRDefault="00FC6112" w:rsidP="002C5786">
            <w:pPr>
              <w:keepNext w:val="0"/>
              <w:keepLines w:val="0"/>
              <w:tabs>
                <w:tab w:val="left" w:pos="4640"/>
              </w:tabs>
              <w:adjustRightInd w:val="0"/>
              <w:spacing w:before="0"/>
              <w:jc w:val="left"/>
              <w:rPr>
                <w:rFonts w:eastAsia="Calibri"/>
                <w:color w:val="000000"/>
                <w:lang w:val="en-US"/>
              </w:rPr>
            </w:pPr>
            <w:r w:rsidRPr="00FC6112">
              <w:rPr>
                <w:rFonts w:eastAsia="Calibri"/>
                <w:color w:val="000000"/>
                <w:lang w:val="en-US"/>
              </w:rPr>
              <w:t>Tầm nhìn ngang</w:t>
            </w:r>
          </w:p>
        </w:tc>
        <w:tc>
          <w:tcPr>
            <w:tcW w:w="1418" w:type="dxa"/>
          </w:tcPr>
          <w:p w14:paraId="0928A5B7"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w:t>
            </w:r>
          </w:p>
          <w:p w14:paraId="776A0111"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w:t>
            </w:r>
          </w:p>
        </w:tc>
        <w:tc>
          <w:tcPr>
            <w:tcW w:w="2410" w:type="dxa"/>
          </w:tcPr>
          <w:p w14:paraId="38B7F418"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000</w:t>
            </w:r>
            <w:r w:rsidRPr="00FC6112">
              <w:rPr>
                <w:rFonts w:eastAsia="Calibri"/>
                <w:color w:val="000000"/>
                <w:lang w:val="en-US"/>
              </w:rPr>
              <w:t>0 –</w:t>
            </w:r>
            <w:r w:rsidRPr="00FC6112">
              <w:rPr>
                <w:rFonts w:eastAsia="Calibri"/>
                <w:color w:val="000000"/>
                <w:spacing w:val="1"/>
                <w:lang w:val="en-US"/>
              </w:rPr>
              <w:t xml:space="preserve"> 0750</w:t>
            </w:r>
          </w:p>
          <w:p w14:paraId="041C0D92"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080</w:t>
            </w:r>
            <w:r w:rsidRPr="00FC6112">
              <w:rPr>
                <w:rFonts w:eastAsia="Calibri"/>
                <w:color w:val="000000"/>
                <w:lang w:val="en-US"/>
              </w:rPr>
              <w:t>0 – 5</w:t>
            </w:r>
            <w:r w:rsidRPr="00FC6112">
              <w:rPr>
                <w:rFonts w:eastAsia="Calibri"/>
                <w:color w:val="000000"/>
                <w:spacing w:val="1"/>
                <w:lang w:val="en-US"/>
              </w:rPr>
              <w:t>000</w:t>
            </w:r>
          </w:p>
        </w:tc>
        <w:tc>
          <w:tcPr>
            <w:tcW w:w="1843" w:type="dxa"/>
            <w:vAlign w:val="center"/>
          </w:tcPr>
          <w:p w14:paraId="43414D24"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50</w:t>
            </w:r>
          </w:p>
          <w:p w14:paraId="3B393346"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100</w:t>
            </w:r>
          </w:p>
        </w:tc>
      </w:tr>
      <w:tr w:rsidR="00FC6112" w:rsidRPr="00FC6112" w14:paraId="06A18B9F" w14:textId="77777777" w:rsidTr="00FC6112">
        <w:trPr>
          <w:trHeight w:hRule="exact" w:val="672"/>
        </w:trPr>
        <w:tc>
          <w:tcPr>
            <w:tcW w:w="2835" w:type="dxa"/>
            <w:vAlign w:val="center"/>
          </w:tcPr>
          <w:p w14:paraId="2E514E2A" w14:textId="77777777" w:rsidR="00FC6112" w:rsidRPr="00FC6112" w:rsidRDefault="00FC6112" w:rsidP="002C5786">
            <w:pPr>
              <w:keepNext w:val="0"/>
              <w:keepLines w:val="0"/>
              <w:tabs>
                <w:tab w:val="left" w:pos="5500"/>
              </w:tabs>
              <w:adjustRightInd w:val="0"/>
              <w:spacing w:before="0"/>
              <w:jc w:val="left"/>
              <w:rPr>
                <w:rFonts w:eastAsia="Calibri"/>
                <w:color w:val="000000"/>
                <w:lang w:val="vi-VN"/>
              </w:rPr>
            </w:pPr>
            <w:r w:rsidRPr="00FC6112">
              <w:rPr>
                <w:rFonts w:eastAsia="Calibri"/>
                <w:color w:val="000000"/>
                <w:lang w:val="vi-VN"/>
              </w:rPr>
              <w:t xml:space="preserve">Độ cao chân mây                                  </w:t>
            </w:r>
          </w:p>
        </w:tc>
        <w:tc>
          <w:tcPr>
            <w:tcW w:w="1418" w:type="dxa"/>
            <w:vAlign w:val="center"/>
          </w:tcPr>
          <w:p w14:paraId="00307E9F"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w:t>
            </w:r>
          </w:p>
          <w:p w14:paraId="5F7659AD"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ft</w:t>
            </w:r>
          </w:p>
        </w:tc>
        <w:tc>
          <w:tcPr>
            <w:tcW w:w="2410" w:type="dxa"/>
          </w:tcPr>
          <w:p w14:paraId="5A5B195D"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w:t>
            </w:r>
            <w:r w:rsidRPr="00FC6112">
              <w:rPr>
                <w:rFonts w:eastAsia="Calibri"/>
                <w:color w:val="000000"/>
                <w:spacing w:val="1"/>
                <w:lang w:val="en-US"/>
              </w:rPr>
              <w:t xml:space="preserve"> 300</w:t>
            </w:r>
          </w:p>
          <w:p w14:paraId="73E8F300"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–1</w:t>
            </w:r>
            <w:r w:rsidRPr="00FC6112">
              <w:rPr>
                <w:rFonts w:eastAsia="Calibri"/>
                <w:color w:val="000000"/>
                <w:spacing w:val="1"/>
                <w:lang w:val="en-US"/>
              </w:rPr>
              <w:t>000</w:t>
            </w:r>
          </w:p>
        </w:tc>
        <w:tc>
          <w:tcPr>
            <w:tcW w:w="1843" w:type="dxa"/>
            <w:vAlign w:val="center"/>
          </w:tcPr>
          <w:p w14:paraId="4ABF4E9F"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30</w:t>
            </w:r>
          </w:p>
          <w:p w14:paraId="2837FAE9"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100</w:t>
            </w:r>
          </w:p>
        </w:tc>
      </w:tr>
      <w:tr w:rsidR="00FC6112" w:rsidRPr="00FC6112" w14:paraId="366CA106" w14:textId="77777777" w:rsidTr="00FC6112">
        <w:trPr>
          <w:trHeight w:hRule="exact" w:val="1419"/>
        </w:trPr>
        <w:tc>
          <w:tcPr>
            <w:tcW w:w="2835" w:type="dxa"/>
            <w:vAlign w:val="center"/>
          </w:tcPr>
          <w:p w14:paraId="7E761778" w14:textId="77777777" w:rsidR="00FC6112" w:rsidRPr="00FC6112" w:rsidRDefault="00FC6112" w:rsidP="002C5786">
            <w:pPr>
              <w:keepNext w:val="0"/>
              <w:keepLines w:val="0"/>
              <w:tabs>
                <w:tab w:val="left" w:pos="5500"/>
              </w:tabs>
              <w:adjustRightInd w:val="0"/>
              <w:spacing w:before="0"/>
              <w:jc w:val="left"/>
              <w:rPr>
                <w:rFonts w:eastAsia="Calibri"/>
                <w:color w:val="000000"/>
                <w:lang w:val="vi-VN"/>
              </w:rPr>
            </w:pPr>
            <w:r w:rsidRPr="00FC6112">
              <w:rPr>
                <w:rFonts w:eastAsia="Calibri"/>
                <w:color w:val="000000"/>
                <w:lang w:val="vi-VN"/>
              </w:rPr>
              <w:t xml:space="preserve">Độ cao </w:t>
            </w:r>
            <w:r w:rsidRPr="00FC6112">
              <w:rPr>
                <w:rFonts w:eastAsia="Calibri"/>
                <w:color w:val="000000"/>
                <w:lang w:val="en-US"/>
              </w:rPr>
              <w:t>đỉnh</w:t>
            </w:r>
            <w:r w:rsidRPr="00FC6112">
              <w:rPr>
                <w:rFonts w:eastAsia="Calibri"/>
                <w:color w:val="000000"/>
                <w:lang w:val="vi-VN"/>
              </w:rPr>
              <w:t xml:space="preserve"> mây                                  </w:t>
            </w:r>
          </w:p>
        </w:tc>
        <w:tc>
          <w:tcPr>
            <w:tcW w:w="1418" w:type="dxa"/>
            <w:vAlign w:val="center"/>
          </w:tcPr>
          <w:p w14:paraId="136F4617"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w:t>
            </w:r>
          </w:p>
          <w:p w14:paraId="2EE09E9F"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m</w:t>
            </w:r>
          </w:p>
          <w:p w14:paraId="7A32116D"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ft</w:t>
            </w:r>
          </w:p>
          <w:p w14:paraId="6DD3705D"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ft</w:t>
            </w:r>
          </w:p>
        </w:tc>
        <w:tc>
          <w:tcPr>
            <w:tcW w:w="2410" w:type="dxa"/>
          </w:tcPr>
          <w:p w14:paraId="638AA408"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w:t>
            </w:r>
            <w:r w:rsidRPr="00FC6112">
              <w:rPr>
                <w:rFonts w:eastAsia="Calibri"/>
                <w:color w:val="000000"/>
                <w:spacing w:val="1"/>
                <w:lang w:val="en-US"/>
              </w:rPr>
              <w:t xml:space="preserve"> 2970</w:t>
            </w:r>
          </w:p>
          <w:p w14:paraId="58C3B7AC"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lang w:val="en-US"/>
              </w:rPr>
              <w:t xml:space="preserve">     3</w:t>
            </w:r>
            <w:r w:rsidRPr="00FC6112">
              <w:rPr>
                <w:rFonts w:eastAsia="Calibri"/>
                <w:color w:val="000000"/>
                <w:spacing w:val="1"/>
                <w:lang w:val="en-US"/>
              </w:rPr>
              <w:t>00</w:t>
            </w:r>
            <w:r w:rsidRPr="00FC6112">
              <w:rPr>
                <w:rFonts w:eastAsia="Calibri"/>
                <w:color w:val="000000"/>
                <w:lang w:val="en-US"/>
              </w:rPr>
              <w:t>0 –</w:t>
            </w:r>
            <w:r w:rsidRPr="00FC6112">
              <w:rPr>
                <w:rFonts w:eastAsia="Calibri"/>
                <w:color w:val="000000"/>
                <w:spacing w:val="1"/>
                <w:lang w:val="en-US"/>
              </w:rPr>
              <w:t xml:space="preserve"> 2</w:t>
            </w:r>
            <w:r w:rsidRPr="00FC6112">
              <w:rPr>
                <w:rFonts w:eastAsia="Calibri"/>
                <w:color w:val="000000"/>
                <w:lang w:val="en-US"/>
              </w:rPr>
              <w:t>0</w:t>
            </w:r>
            <w:r w:rsidRPr="00FC6112">
              <w:rPr>
                <w:rFonts w:eastAsia="Calibri"/>
                <w:color w:val="000000"/>
                <w:spacing w:val="1"/>
                <w:lang w:val="en-US"/>
              </w:rPr>
              <w:t>000</w:t>
            </w:r>
          </w:p>
          <w:p w14:paraId="676A297C"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w:t>
            </w:r>
            <w:r w:rsidRPr="00FC6112">
              <w:rPr>
                <w:rFonts w:eastAsia="Calibri"/>
                <w:color w:val="000000"/>
                <w:spacing w:val="1"/>
                <w:lang w:val="en-US"/>
              </w:rPr>
              <w:t xml:space="preserve"> 9900</w:t>
            </w:r>
          </w:p>
          <w:p w14:paraId="6EC65861"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1</w:t>
            </w:r>
            <w:r w:rsidRPr="00FC6112">
              <w:rPr>
                <w:rFonts w:eastAsia="Calibri"/>
                <w:color w:val="000000"/>
                <w:lang w:val="en-US"/>
              </w:rPr>
              <w:t>0</w:t>
            </w:r>
            <w:r w:rsidRPr="00FC6112">
              <w:rPr>
                <w:rFonts w:eastAsia="Calibri"/>
                <w:color w:val="000000"/>
                <w:spacing w:val="1"/>
                <w:lang w:val="en-US"/>
              </w:rPr>
              <w:t>00</w:t>
            </w:r>
            <w:r w:rsidRPr="00FC6112">
              <w:rPr>
                <w:rFonts w:eastAsia="Calibri"/>
                <w:color w:val="000000"/>
                <w:lang w:val="en-US"/>
              </w:rPr>
              <w:t>0 –</w:t>
            </w:r>
            <w:r w:rsidRPr="00FC6112">
              <w:rPr>
                <w:rFonts w:eastAsia="Calibri"/>
                <w:color w:val="000000"/>
                <w:spacing w:val="1"/>
                <w:lang w:val="en-US"/>
              </w:rPr>
              <w:t xml:space="preserve"> 6</w:t>
            </w:r>
            <w:r w:rsidRPr="00FC6112">
              <w:rPr>
                <w:rFonts w:eastAsia="Calibri"/>
                <w:color w:val="000000"/>
                <w:lang w:val="en-US"/>
              </w:rPr>
              <w:t>0</w:t>
            </w:r>
            <w:r w:rsidRPr="00FC6112">
              <w:rPr>
                <w:rFonts w:eastAsia="Calibri"/>
                <w:color w:val="000000"/>
                <w:spacing w:val="1"/>
                <w:lang w:val="en-US"/>
              </w:rPr>
              <w:t>000</w:t>
            </w:r>
          </w:p>
        </w:tc>
        <w:tc>
          <w:tcPr>
            <w:tcW w:w="1843" w:type="dxa"/>
            <w:vAlign w:val="center"/>
          </w:tcPr>
          <w:p w14:paraId="4A397560"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30</w:t>
            </w:r>
          </w:p>
          <w:p w14:paraId="1958D2B2"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300</w:t>
            </w:r>
          </w:p>
          <w:p w14:paraId="7F97C2F0"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100</w:t>
            </w:r>
          </w:p>
          <w:p w14:paraId="7C1E6DF1"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r w:rsidRPr="00FC6112">
              <w:rPr>
                <w:rFonts w:eastAsia="Calibri"/>
                <w:color w:val="000000"/>
                <w:spacing w:val="1"/>
                <w:lang w:val="en-US"/>
              </w:rPr>
              <w:t>000</w:t>
            </w:r>
          </w:p>
        </w:tc>
      </w:tr>
      <w:tr w:rsidR="00FC6112" w:rsidRPr="00FC6112" w14:paraId="5455ADC7" w14:textId="77777777" w:rsidTr="00FC6112">
        <w:trPr>
          <w:trHeight w:hRule="exact" w:val="701"/>
        </w:trPr>
        <w:tc>
          <w:tcPr>
            <w:tcW w:w="2835" w:type="dxa"/>
            <w:vAlign w:val="center"/>
          </w:tcPr>
          <w:p w14:paraId="006A415E" w14:textId="77777777" w:rsidR="00FC6112" w:rsidRPr="00FC6112" w:rsidRDefault="00FC6112" w:rsidP="002C5786">
            <w:pPr>
              <w:keepNext w:val="0"/>
              <w:keepLines w:val="0"/>
              <w:tabs>
                <w:tab w:val="left" w:pos="5500"/>
              </w:tabs>
              <w:adjustRightInd w:val="0"/>
              <w:spacing w:before="0"/>
              <w:jc w:val="left"/>
              <w:rPr>
                <w:rFonts w:eastAsia="Calibri"/>
                <w:color w:val="000000"/>
                <w:lang w:val="en-US"/>
              </w:rPr>
            </w:pPr>
            <w:r w:rsidRPr="00FC6112">
              <w:rPr>
                <w:rFonts w:eastAsia="Calibri"/>
                <w:color w:val="000000"/>
                <w:lang w:val="en-US"/>
              </w:rPr>
              <w:t>Kinh độ</w:t>
            </w:r>
          </w:p>
        </w:tc>
        <w:tc>
          <w:tcPr>
            <w:tcW w:w="1418" w:type="dxa"/>
            <w:vAlign w:val="center"/>
          </w:tcPr>
          <w:p w14:paraId="075A72FE"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 (độ)</w:t>
            </w:r>
          </w:p>
          <w:p w14:paraId="33FA2476"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en-US"/>
              </w:rPr>
              <w:t>΄ (phút)</w:t>
            </w:r>
          </w:p>
        </w:tc>
        <w:tc>
          <w:tcPr>
            <w:tcW w:w="2410" w:type="dxa"/>
          </w:tcPr>
          <w:p w14:paraId="1E558BF6"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w:t>
            </w:r>
            <w:r w:rsidRPr="00FC6112">
              <w:rPr>
                <w:rFonts w:eastAsia="Calibri"/>
                <w:color w:val="000000"/>
                <w:lang w:val="en-US"/>
              </w:rPr>
              <w:t>0 –</w:t>
            </w:r>
            <w:r w:rsidRPr="00FC6112">
              <w:rPr>
                <w:rFonts w:eastAsia="Calibri"/>
                <w:color w:val="000000"/>
                <w:spacing w:val="1"/>
                <w:lang w:val="en-US"/>
              </w:rPr>
              <w:t xml:space="preserve"> 90</w:t>
            </w:r>
          </w:p>
          <w:p w14:paraId="52E72A54"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w:t>
            </w:r>
            <w:r w:rsidRPr="00FC6112">
              <w:rPr>
                <w:rFonts w:eastAsia="Calibri"/>
                <w:color w:val="000000"/>
                <w:lang w:val="en-US"/>
              </w:rPr>
              <w:t>0 –</w:t>
            </w:r>
            <w:r w:rsidRPr="00FC6112">
              <w:rPr>
                <w:rFonts w:eastAsia="Calibri"/>
                <w:color w:val="000000"/>
                <w:spacing w:val="1"/>
                <w:lang w:val="en-US"/>
              </w:rPr>
              <w:t xml:space="preserve"> 60</w:t>
            </w:r>
          </w:p>
        </w:tc>
        <w:tc>
          <w:tcPr>
            <w:tcW w:w="1843" w:type="dxa"/>
            <w:vAlign w:val="center"/>
          </w:tcPr>
          <w:p w14:paraId="094FC56D"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11</w:t>
            </w:r>
          </w:p>
        </w:tc>
      </w:tr>
      <w:tr w:rsidR="00FC6112" w:rsidRPr="00FC6112" w14:paraId="16EBC735" w14:textId="77777777" w:rsidTr="00FC6112">
        <w:trPr>
          <w:trHeight w:hRule="exact" w:val="783"/>
        </w:trPr>
        <w:tc>
          <w:tcPr>
            <w:tcW w:w="2835" w:type="dxa"/>
            <w:vAlign w:val="center"/>
          </w:tcPr>
          <w:p w14:paraId="75F89A8F" w14:textId="77777777" w:rsidR="00FC6112" w:rsidRPr="00FC6112" w:rsidRDefault="00FC6112" w:rsidP="002C5786">
            <w:pPr>
              <w:keepNext w:val="0"/>
              <w:keepLines w:val="0"/>
              <w:tabs>
                <w:tab w:val="left" w:pos="5500"/>
              </w:tabs>
              <w:adjustRightInd w:val="0"/>
              <w:spacing w:before="0"/>
              <w:jc w:val="left"/>
              <w:rPr>
                <w:rFonts w:eastAsia="Calibri"/>
                <w:color w:val="000000"/>
                <w:lang w:val="en-US"/>
              </w:rPr>
            </w:pPr>
            <w:r w:rsidRPr="00FC6112">
              <w:rPr>
                <w:rFonts w:eastAsia="Calibri"/>
                <w:color w:val="000000"/>
                <w:lang w:val="en-US"/>
              </w:rPr>
              <w:t>Vĩ độ</w:t>
            </w:r>
          </w:p>
        </w:tc>
        <w:tc>
          <w:tcPr>
            <w:tcW w:w="1418" w:type="dxa"/>
            <w:vAlign w:val="center"/>
          </w:tcPr>
          <w:p w14:paraId="5D4E5609"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 (độ)</w:t>
            </w:r>
          </w:p>
          <w:p w14:paraId="21477B4D" w14:textId="77777777" w:rsidR="00FC6112" w:rsidRPr="00FC6112" w:rsidRDefault="00FC6112" w:rsidP="002C5786">
            <w:pPr>
              <w:keepNext w:val="0"/>
              <w:keepLines w:val="0"/>
              <w:adjustRightInd w:val="0"/>
              <w:spacing w:before="0"/>
              <w:jc w:val="center"/>
              <w:rPr>
                <w:rFonts w:eastAsia="Calibri"/>
                <w:color w:val="000000"/>
                <w:spacing w:val="1"/>
                <w:lang w:val="vi-VN"/>
              </w:rPr>
            </w:pPr>
            <w:r w:rsidRPr="00FC6112">
              <w:rPr>
                <w:rFonts w:eastAsia="Calibri"/>
                <w:color w:val="000000"/>
                <w:spacing w:val="1"/>
                <w:lang w:val="en-US"/>
              </w:rPr>
              <w:t>΄ (phút)</w:t>
            </w:r>
          </w:p>
        </w:tc>
        <w:tc>
          <w:tcPr>
            <w:tcW w:w="2410" w:type="dxa"/>
          </w:tcPr>
          <w:p w14:paraId="4E51FF41"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lang w:val="en-US"/>
              </w:rPr>
              <w:t xml:space="preserve">       000 – 180</w:t>
            </w:r>
          </w:p>
          <w:p w14:paraId="3ABA48FD"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lang w:val="en-US"/>
              </w:rPr>
              <w:t xml:space="preserve">         00 – 60</w:t>
            </w:r>
          </w:p>
        </w:tc>
        <w:tc>
          <w:tcPr>
            <w:tcW w:w="1843" w:type="dxa"/>
            <w:vAlign w:val="center"/>
          </w:tcPr>
          <w:p w14:paraId="178EECBA"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p w14:paraId="611C54BD"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1</w:t>
            </w:r>
          </w:p>
        </w:tc>
      </w:tr>
      <w:tr w:rsidR="00FC6112" w:rsidRPr="00FC6112" w14:paraId="53358C28" w14:textId="77777777" w:rsidTr="00FC6112">
        <w:trPr>
          <w:trHeight w:hRule="exact" w:val="441"/>
        </w:trPr>
        <w:tc>
          <w:tcPr>
            <w:tcW w:w="2835" w:type="dxa"/>
            <w:vAlign w:val="center"/>
          </w:tcPr>
          <w:p w14:paraId="6E45E8FC" w14:textId="77777777" w:rsidR="00FC6112" w:rsidRPr="00FC6112" w:rsidRDefault="00FC6112" w:rsidP="002C5786">
            <w:pPr>
              <w:keepNext w:val="0"/>
              <w:keepLines w:val="0"/>
              <w:tabs>
                <w:tab w:val="left" w:pos="5500"/>
              </w:tabs>
              <w:adjustRightInd w:val="0"/>
              <w:spacing w:before="0"/>
              <w:jc w:val="left"/>
              <w:rPr>
                <w:rFonts w:eastAsia="Calibri"/>
                <w:color w:val="000000"/>
                <w:lang w:val="en-US"/>
              </w:rPr>
            </w:pPr>
            <w:r w:rsidRPr="00FC6112">
              <w:rPr>
                <w:rFonts w:eastAsia="Calibri"/>
                <w:color w:val="000000"/>
                <w:lang w:val="en-US"/>
              </w:rPr>
              <w:t>Mực bay</w:t>
            </w:r>
          </w:p>
        </w:tc>
        <w:tc>
          <w:tcPr>
            <w:tcW w:w="1418" w:type="dxa"/>
            <w:vAlign w:val="center"/>
          </w:tcPr>
          <w:p w14:paraId="0B07F640" w14:textId="77777777" w:rsidR="00FC6112" w:rsidRPr="00FC6112" w:rsidRDefault="00FC6112" w:rsidP="002C5786">
            <w:pPr>
              <w:keepNext w:val="0"/>
              <w:keepLines w:val="0"/>
              <w:adjustRightInd w:val="0"/>
              <w:spacing w:before="0"/>
              <w:jc w:val="center"/>
              <w:rPr>
                <w:rFonts w:eastAsia="Calibri"/>
                <w:color w:val="000000"/>
                <w:spacing w:val="1"/>
                <w:lang w:val="vi-VN"/>
              </w:rPr>
            </w:pPr>
          </w:p>
        </w:tc>
        <w:tc>
          <w:tcPr>
            <w:tcW w:w="2410" w:type="dxa"/>
            <w:vAlign w:val="center"/>
          </w:tcPr>
          <w:p w14:paraId="4B7E9B8A" w14:textId="77777777" w:rsidR="00FC6112" w:rsidRPr="00FC6112" w:rsidRDefault="00FC6112" w:rsidP="002C5786">
            <w:pPr>
              <w:keepNext w:val="0"/>
              <w:keepLines w:val="0"/>
              <w:adjustRightInd w:val="0"/>
              <w:spacing w:before="0"/>
              <w:ind w:right="142"/>
              <w:jc w:val="left"/>
              <w:rPr>
                <w:rFonts w:eastAsia="Calibri"/>
                <w:color w:val="000000"/>
                <w:lang w:val="en-US"/>
              </w:rPr>
            </w:pPr>
            <w:r w:rsidRPr="00FC6112">
              <w:rPr>
                <w:rFonts w:eastAsia="Calibri"/>
                <w:color w:val="000000"/>
                <w:spacing w:val="1"/>
                <w:lang w:val="en-US"/>
              </w:rPr>
              <w:t xml:space="preserve">       00</w:t>
            </w:r>
            <w:r w:rsidRPr="00FC6112">
              <w:rPr>
                <w:rFonts w:eastAsia="Calibri"/>
                <w:color w:val="000000"/>
                <w:lang w:val="en-US"/>
              </w:rPr>
              <w:t>0 –</w:t>
            </w:r>
            <w:r w:rsidRPr="00FC6112">
              <w:rPr>
                <w:rFonts w:eastAsia="Calibri"/>
                <w:color w:val="000000"/>
                <w:spacing w:val="1"/>
                <w:lang w:val="en-US"/>
              </w:rPr>
              <w:t xml:space="preserve"> 650</w:t>
            </w:r>
          </w:p>
        </w:tc>
        <w:tc>
          <w:tcPr>
            <w:tcW w:w="1843" w:type="dxa"/>
            <w:vAlign w:val="center"/>
          </w:tcPr>
          <w:p w14:paraId="5321D001"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w:t>
            </w:r>
          </w:p>
        </w:tc>
      </w:tr>
      <w:tr w:rsidR="00FC6112" w:rsidRPr="00FC6112" w14:paraId="79C37C64" w14:textId="77777777" w:rsidTr="00FC6112">
        <w:trPr>
          <w:trHeight w:hRule="exact" w:val="686"/>
        </w:trPr>
        <w:tc>
          <w:tcPr>
            <w:tcW w:w="2835" w:type="dxa"/>
            <w:vAlign w:val="center"/>
          </w:tcPr>
          <w:p w14:paraId="484EB38C" w14:textId="77777777" w:rsidR="00FC6112" w:rsidRPr="00FC6112" w:rsidRDefault="00FC6112" w:rsidP="002C5786">
            <w:pPr>
              <w:keepNext w:val="0"/>
              <w:keepLines w:val="0"/>
              <w:tabs>
                <w:tab w:val="left" w:pos="5500"/>
              </w:tabs>
              <w:adjustRightInd w:val="0"/>
              <w:spacing w:before="0"/>
              <w:jc w:val="left"/>
              <w:rPr>
                <w:rFonts w:eastAsia="Calibri"/>
                <w:color w:val="000000"/>
                <w:lang w:val="en-US"/>
              </w:rPr>
            </w:pPr>
            <w:r w:rsidRPr="00FC6112">
              <w:rPr>
                <w:rFonts w:eastAsia="Calibri"/>
                <w:color w:val="000000"/>
                <w:lang w:val="en-US"/>
              </w:rPr>
              <w:t>Di chuyển</w:t>
            </w:r>
          </w:p>
        </w:tc>
        <w:tc>
          <w:tcPr>
            <w:tcW w:w="1418" w:type="dxa"/>
            <w:vAlign w:val="center"/>
          </w:tcPr>
          <w:p w14:paraId="0E4AD39C"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kmh</w:t>
            </w:r>
          </w:p>
          <w:p w14:paraId="67A4C1AA" w14:textId="77777777" w:rsidR="00FC6112" w:rsidRPr="00FC6112" w:rsidRDefault="00FC6112" w:rsidP="002C5786">
            <w:pPr>
              <w:keepNext w:val="0"/>
              <w:keepLines w:val="0"/>
              <w:adjustRightInd w:val="0"/>
              <w:spacing w:before="0"/>
              <w:jc w:val="center"/>
              <w:rPr>
                <w:rFonts w:eastAsia="Calibri"/>
                <w:color w:val="000000"/>
                <w:spacing w:val="1"/>
                <w:lang w:val="en-US"/>
              </w:rPr>
            </w:pPr>
            <w:r w:rsidRPr="00FC6112">
              <w:rPr>
                <w:rFonts w:eastAsia="Calibri"/>
                <w:color w:val="000000"/>
                <w:spacing w:val="1"/>
                <w:lang w:val="en-US"/>
              </w:rPr>
              <w:t>kt</w:t>
            </w:r>
          </w:p>
          <w:p w14:paraId="36A6873A" w14:textId="77777777" w:rsidR="00FC6112" w:rsidRPr="00FC6112" w:rsidRDefault="00FC6112" w:rsidP="002C5786">
            <w:pPr>
              <w:keepNext w:val="0"/>
              <w:keepLines w:val="0"/>
              <w:adjustRightInd w:val="0"/>
              <w:spacing w:before="0"/>
              <w:jc w:val="center"/>
              <w:rPr>
                <w:rFonts w:eastAsia="Calibri"/>
                <w:color w:val="000000"/>
                <w:spacing w:val="1"/>
                <w:lang w:val="en-US"/>
              </w:rPr>
            </w:pPr>
          </w:p>
        </w:tc>
        <w:tc>
          <w:tcPr>
            <w:tcW w:w="2410" w:type="dxa"/>
          </w:tcPr>
          <w:p w14:paraId="2D9E8833" w14:textId="77777777" w:rsidR="00FC6112" w:rsidRPr="00FC6112" w:rsidRDefault="00FC6112" w:rsidP="002C5786">
            <w:pPr>
              <w:keepNext w:val="0"/>
              <w:keepLines w:val="0"/>
              <w:adjustRightInd w:val="0"/>
              <w:spacing w:before="0"/>
              <w:jc w:val="left"/>
              <w:rPr>
                <w:rFonts w:eastAsia="Calibri"/>
                <w:color w:val="000000"/>
                <w:lang w:val="en-US"/>
              </w:rPr>
            </w:pPr>
            <w:r w:rsidRPr="00FC6112">
              <w:rPr>
                <w:rFonts w:eastAsia="Calibri"/>
                <w:color w:val="000000"/>
                <w:lang w:val="en-US"/>
              </w:rPr>
              <w:t xml:space="preserve">             0 –</w:t>
            </w:r>
            <w:r w:rsidRPr="00FC6112">
              <w:rPr>
                <w:rFonts w:eastAsia="Calibri"/>
                <w:color w:val="000000"/>
                <w:spacing w:val="1"/>
                <w:lang w:val="en-US"/>
              </w:rPr>
              <w:t xml:space="preserve"> 300</w:t>
            </w:r>
          </w:p>
          <w:p w14:paraId="35DBD4FC" w14:textId="77777777" w:rsidR="00FC6112" w:rsidRPr="00FC6112" w:rsidRDefault="00FC6112" w:rsidP="002C5786">
            <w:pPr>
              <w:keepNext w:val="0"/>
              <w:keepLines w:val="0"/>
              <w:adjustRightInd w:val="0"/>
              <w:spacing w:before="0"/>
              <w:jc w:val="left"/>
              <w:rPr>
                <w:rFonts w:eastAsia="Calibri"/>
                <w:color w:val="000000"/>
                <w:lang w:val="en-US"/>
              </w:rPr>
            </w:pPr>
            <w:r w:rsidRPr="00FC6112">
              <w:rPr>
                <w:rFonts w:eastAsia="Calibri"/>
                <w:color w:val="000000"/>
                <w:lang w:val="en-US"/>
              </w:rPr>
              <w:t xml:space="preserve">             0 –</w:t>
            </w:r>
            <w:r w:rsidRPr="00FC6112">
              <w:rPr>
                <w:rFonts w:eastAsia="Calibri"/>
                <w:color w:val="000000"/>
                <w:spacing w:val="1"/>
                <w:lang w:val="en-US"/>
              </w:rPr>
              <w:t xml:space="preserve"> 150</w:t>
            </w:r>
          </w:p>
        </w:tc>
        <w:tc>
          <w:tcPr>
            <w:tcW w:w="1843" w:type="dxa"/>
            <w:vAlign w:val="center"/>
          </w:tcPr>
          <w:p w14:paraId="4D8693D3"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spacing w:val="1"/>
                <w:lang w:val="en-US"/>
              </w:rPr>
              <w:t>10</w:t>
            </w:r>
          </w:p>
          <w:p w14:paraId="3EE1DC0C" w14:textId="77777777" w:rsidR="00FC6112" w:rsidRPr="00FC6112" w:rsidRDefault="00FC6112" w:rsidP="002C5786">
            <w:pPr>
              <w:keepNext w:val="0"/>
              <w:keepLines w:val="0"/>
              <w:adjustRightInd w:val="0"/>
              <w:spacing w:before="0"/>
              <w:jc w:val="center"/>
              <w:rPr>
                <w:rFonts w:eastAsia="Calibri"/>
                <w:color w:val="000000"/>
                <w:lang w:val="en-US"/>
              </w:rPr>
            </w:pPr>
            <w:r w:rsidRPr="00FC6112">
              <w:rPr>
                <w:rFonts w:eastAsia="Calibri"/>
                <w:color w:val="000000"/>
                <w:lang w:val="en-US"/>
              </w:rPr>
              <w:t>5</w:t>
            </w:r>
          </w:p>
        </w:tc>
      </w:tr>
    </w:tbl>
    <w:p w14:paraId="5B8805D5" w14:textId="77777777" w:rsidR="00FC6112" w:rsidRPr="00FC6112" w:rsidRDefault="00FC6112" w:rsidP="002C5786">
      <w:pPr>
        <w:spacing w:before="0"/>
        <w:rPr>
          <w:rFonts w:eastAsia="Calibri"/>
          <w:b/>
          <w:color w:val="000000"/>
          <w:lang w:val="en-US"/>
        </w:rPr>
      </w:pPr>
    </w:p>
    <w:p w14:paraId="0C549FD0" w14:textId="77777777" w:rsidR="00FC6112" w:rsidRPr="00FC6112" w:rsidRDefault="00FC6112" w:rsidP="002C5786">
      <w:pPr>
        <w:spacing w:before="0"/>
        <w:rPr>
          <w:rFonts w:eastAsia="Calibri"/>
          <w:b/>
          <w:color w:val="000000"/>
          <w:lang w:val="en-US"/>
        </w:rPr>
      </w:pPr>
      <w:r w:rsidRPr="00FC6112">
        <w:rPr>
          <w:rFonts w:eastAsia="Calibri"/>
          <w:b/>
          <w:color w:val="000000"/>
          <w:lang w:val="en-US"/>
        </w:rPr>
        <w:br w:type="page"/>
      </w:r>
    </w:p>
    <w:p w14:paraId="4622C8D9" w14:textId="4EFBEEAF" w:rsidR="00FC6112" w:rsidRPr="00C46270" w:rsidRDefault="00DF0999" w:rsidP="002C5786">
      <w:pPr>
        <w:keepNext w:val="0"/>
        <w:keepLines w:val="0"/>
        <w:spacing w:before="0"/>
        <w:jc w:val="center"/>
        <w:outlineLvl w:val="1"/>
        <w:rPr>
          <w:b/>
          <w:bCs/>
          <w:color w:val="000000"/>
        </w:rPr>
      </w:pPr>
      <w:r>
        <w:rPr>
          <w:b/>
          <w:bCs/>
          <w:color w:val="000000"/>
        </w:rPr>
        <w:lastRenderedPageBreak/>
        <w:t>XX</w:t>
      </w:r>
      <w:r w:rsidR="00C46270" w:rsidRPr="00C46270">
        <w:rPr>
          <w:b/>
          <w:bCs/>
          <w:color w:val="000000"/>
        </w:rPr>
        <w:t>.R. BẢNG YÊU CẦU ĐỘ CHÍNH XÁC QUAN TRẮC CÁC YẾU TỐ KHÍ TƯỢNG</w:t>
      </w:r>
    </w:p>
    <w:p w14:paraId="3F8004A6"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i/>
          <w:color w:val="000000"/>
          <w:lang w:val="vi-VN"/>
        </w:rPr>
        <w:t>(</w:t>
      </w:r>
      <w:r w:rsidRPr="00FC6112">
        <w:rPr>
          <w:rFonts w:eastAsia="Calibri"/>
          <w:i/>
          <w:color w:val="000000"/>
          <w:lang w:val="en-US"/>
        </w:rPr>
        <w:t>Phụ đính (Attachment) A</w:t>
      </w:r>
      <w:r w:rsidRPr="00FC6112">
        <w:rPr>
          <w:rFonts w:eastAsia="Calibri"/>
          <w:i/>
          <w:color w:val="000000"/>
          <w:lang w:val="vi-VN"/>
        </w:rPr>
        <w:t>, Appendix 3, Phụ ước 3 ICAO)</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02"/>
        <w:gridCol w:w="1648"/>
        <w:gridCol w:w="4730"/>
      </w:tblGrid>
      <w:tr w:rsidR="00FC6112" w:rsidRPr="00FC6112" w14:paraId="4F9B477C" w14:textId="77777777" w:rsidTr="00FC6112">
        <w:trPr>
          <w:trHeight w:val="472"/>
        </w:trPr>
        <w:tc>
          <w:tcPr>
            <w:tcW w:w="2802" w:type="dxa"/>
            <w:vAlign w:val="center"/>
          </w:tcPr>
          <w:p w14:paraId="2D3F29A6"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Yếu tố quan trắc</w:t>
            </w:r>
          </w:p>
        </w:tc>
        <w:tc>
          <w:tcPr>
            <w:tcW w:w="6378" w:type="dxa"/>
            <w:gridSpan w:val="2"/>
            <w:vAlign w:val="center"/>
          </w:tcPr>
          <w:p w14:paraId="6B2D9ADF"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Độ chính xác mong muốn</w:t>
            </w:r>
          </w:p>
        </w:tc>
      </w:tr>
      <w:tr w:rsidR="00FC6112" w:rsidRPr="00FC6112" w14:paraId="0C24E0CC" w14:textId="77777777" w:rsidTr="00FC6112">
        <w:tc>
          <w:tcPr>
            <w:tcW w:w="2802" w:type="dxa"/>
          </w:tcPr>
          <w:p w14:paraId="13123E3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Gió mặt đất</w:t>
            </w:r>
          </w:p>
        </w:tc>
        <w:tc>
          <w:tcPr>
            <w:tcW w:w="1648" w:type="dxa"/>
          </w:tcPr>
          <w:p w14:paraId="3DEA43A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Hướng:</w:t>
            </w:r>
          </w:p>
        </w:tc>
        <w:tc>
          <w:tcPr>
            <w:tcW w:w="4730" w:type="dxa"/>
          </w:tcPr>
          <w:p w14:paraId="5F3194C3" w14:textId="77777777" w:rsidR="00FC6112" w:rsidRPr="00FC6112" w:rsidRDefault="00FC6112" w:rsidP="002C5786">
            <w:pPr>
              <w:keepNext w:val="0"/>
              <w:keepLines w:val="0"/>
              <w:widowControl/>
              <w:spacing w:before="0"/>
              <w:jc w:val="center"/>
              <w:rPr>
                <w:rFonts w:eastAsia="Calibri"/>
                <w:color w:val="000000"/>
                <w:vertAlign w:val="superscript"/>
                <w:lang w:val="en-US"/>
              </w:rPr>
            </w:pPr>
            <w:r w:rsidRPr="00FC6112">
              <w:rPr>
                <w:rFonts w:eastAsia="Calibri"/>
                <w:color w:val="000000"/>
                <w:lang w:val="en-US"/>
              </w:rPr>
              <w:t>± 10</w:t>
            </w:r>
            <w:r w:rsidRPr="00FC6112">
              <w:rPr>
                <w:rFonts w:eastAsia="Calibri"/>
                <w:color w:val="000000"/>
                <w:vertAlign w:val="superscript"/>
                <w:lang w:val="en-US"/>
              </w:rPr>
              <w:t>0</w:t>
            </w:r>
          </w:p>
        </w:tc>
      </w:tr>
      <w:tr w:rsidR="00FC6112" w:rsidRPr="00FC6112" w14:paraId="6F4FC475" w14:textId="77777777" w:rsidTr="00FC6112">
        <w:tc>
          <w:tcPr>
            <w:tcW w:w="2802" w:type="dxa"/>
          </w:tcPr>
          <w:p w14:paraId="7DD0B16C" w14:textId="77777777" w:rsidR="00FC6112" w:rsidRPr="00FC6112" w:rsidRDefault="00FC6112" w:rsidP="002C5786">
            <w:pPr>
              <w:keepNext w:val="0"/>
              <w:keepLines w:val="0"/>
              <w:widowControl/>
              <w:spacing w:before="0"/>
              <w:jc w:val="center"/>
              <w:rPr>
                <w:rFonts w:eastAsia="Calibri"/>
                <w:color w:val="000000"/>
                <w:lang w:val="en-US"/>
              </w:rPr>
            </w:pPr>
          </w:p>
        </w:tc>
        <w:tc>
          <w:tcPr>
            <w:tcW w:w="1648" w:type="dxa"/>
          </w:tcPr>
          <w:p w14:paraId="4A3368B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Tốc độ:</w:t>
            </w:r>
          </w:p>
        </w:tc>
        <w:tc>
          <w:tcPr>
            <w:tcW w:w="4730" w:type="dxa"/>
          </w:tcPr>
          <w:p w14:paraId="3145A860"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ff 1- 10 kt: ± 0.5m/s (1 kt)</w:t>
            </w:r>
          </w:p>
          <w:p w14:paraId="5859279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             ff &gt;10 kt:   ± 10% </w:t>
            </w:r>
          </w:p>
        </w:tc>
      </w:tr>
      <w:tr w:rsidR="00FC6112" w:rsidRPr="00FC6112" w14:paraId="5E754BD1" w14:textId="77777777" w:rsidTr="00FC6112">
        <w:tc>
          <w:tcPr>
            <w:tcW w:w="2802" w:type="dxa"/>
          </w:tcPr>
          <w:p w14:paraId="6230B416" w14:textId="77777777" w:rsidR="00FC6112" w:rsidRPr="00FC6112" w:rsidRDefault="00FC6112" w:rsidP="002C5786">
            <w:pPr>
              <w:keepNext w:val="0"/>
              <w:keepLines w:val="0"/>
              <w:widowControl/>
              <w:spacing w:before="0"/>
              <w:jc w:val="center"/>
              <w:rPr>
                <w:rFonts w:eastAsia="Calibri"/>
                <w:color w:val="000000"/>
                <w:lang w:val="en-US"/>
              </w:rPr>
            </w:pPr>
          </w:p>
        </w:tc>
        <w:tc>
          <w:tcPr>
            <w:tcW w:w="1648" w:type="dxa"/>
          </w:tcPr>
          <w:p w14:paraId="0179AC4D" w14:textId="77777777" w:rsidR="00FC6112" w:rsidRPr="00FC6112" w:rsidRDefault="00FC6112" w:rsidP="002C5786">
            <w:pPr>
              <w:keepNext w:val="0"/>
              <w:keepLines w:val="0"/>
              <w:widowControl/>
              <w:spacing w:before="0"/>
              <w:jc w:val="center"/>
              <w:rPr>
                <w:rFonts w:eastAsia="Calibri"/>
                <w:color w:val="000000"/>
                <w:lang w:val="en-US"/>
              </w:rPr>
            </w:pPr>
          </w:p>
        </w:tc>
        <w:tc>
          <w:tcPr>
            <w:tcW w:w="4730" w:type="dxa"/>
          </w:tcPr>
          <w:p w14:paraId="33D3C690" w14:textId="77777777" w:rsidR="00FC6112" w:rsidRPr="00FC6112" w:rsidRDefault="00FC6112" w:rsidP="002C5786">
            <w:pPr>
              <w:keepNext w:val="0"/>
              <w:keepLines w:val="0"/>
              <w:widowControl/>
              <w:spacing w:before="0"/>
              <w:jc w:val="center"/>
              <w:rPr>
                <w:rFonts w:eastAsia="Calibri"/>
                <w:color w:val="000000"/>
                <w:lang w:val="en-US"/>
              </w:rPr>
            </w:pPr>
          </w:p>
        </w:tc>
      </w:tr>
      <w:tr w:rsidR="00FC6112" w:rsidRPr="00FC6112" w14:paraId="19E6EA8C" w14:textId="77777777" w:rsidTr="00FC6112">
        <w:tc>
          <w:tcPr>
            <w:tcW w:w="2802" w:type="dxa"/>
          </w:tcPr>
          <w:p w14:paraId="54EA7D8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VIS</w:t>
            </w:r>
          </w:p>
        </w:tc>
        <w:tc>
          <w:tcPr>
            <w:tcW w:w="6378" w:type="dxa"/>
            <w:gridSpan w:val="2"/>
          </w:tcPr>
          <w:p w14:paraId="42DEC27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01 -  600 m:   ± 50m </w:t>
            </w:r>
          </w:p>
          <w:p w14:paraId="76D64270"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600 – 1500 m:  ± 10%</w:t>
            </w:r>
          </w:p>
          <w:p w14:paraId="14BFB74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&gt;1500 m:  ± 20%</w:t>
            </w:r>
          </w:p>
        </w:tc>
      </w:tr>
      <w:tr w:rsidR="00FC6112" w:rsidRPr="00FC6112" w14:paraId="6BC9F891" w14:textId="77777777" w:rsidTr="00FC6112">
        <w:tc>
          <w:tcPr>
            <w:tcW w:w="2802" w:type="dxa"/>
          </w:tcPr>
          <w:p w14:paraId="4AC0C8D6"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RVR</w:t>
            </w:r>
          </w:p>
        </w:tc>
        <w:tc>
          <w:tcPr>
            <w:tcW w:w="6378" w:type="dxa"/>
            <w:gridSpan w:val="2"/>
          </w:tcPr>
          <w:p w14:paraId="60E59A9F"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xml:space="preserve">01 -  400 m:   ± 10 m </w:t>
            </w:r>
          </w:p>
          <w:p w14:paraId="6369C0A4"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400m- 800 m:  ±  25 m</w:t>
            </w:r>
          </w:p>
          <w:p w14:paraId="6B104F9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&gt; 800 m:  ± 10%</w:t>
            </w:r>
          </w:p>
        </w:tc>
      </w:tr>
      <w:tr w:rsidR="00FC6112" w:rsidRPr="00FC6112" w14:paraId="20BEC3F8" w14:textId="77777777" w:rsidTr="00FC6112">
        <w:tc>
          <w:tcPr>
            <w:tcW w:w="2802" w:type="dxa"/>
          </w:tcPr>
          <w:p w14:paraId="3E51D32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Lượng mây</w:t>
            </w:r>
          </w:p>
        </w:tc>
        <w:tc>
          <w:tcPr>
            <w:tcW w:w="6378" w:type="dxa"/>
            <w:gridSpan w:val="2"/>
          </w:tcPr>
          <w:p w14:paraId="641F52F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1/8</w:t>
            </w:r>
          </w:p>
        </w:tc>
      </w:tr>
      <w:tr w:rsidR="00FC6112" w:rsidRPr="00FC6112" w14:paraId="4CC5B3D1" w14:textId="77777777" w:rsidTr="00FC6112">
        <w:tc>
          <w:tcPr>
            <w:tcW w:w="2802" w:type="dxa"/>
          </w:tcPr>
          <w:p w14:paraId="5170CCB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cao chân mây</w:t>
            </w:r>
          </w:p>
        </w:tc>
        <w:tc>
          <w:tcPr>
            <w:tcW w:w="6378" w:type="dxa"/>
            <w:gridSpan w:val="2"/>
          </w:tcPr>
          <w:p w14:paraId="6F69AD1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10 m (33 ft) – 100 m (330 ft):   ± 10 m</w:t>
            </w:r>
          </w:p>
          <w:p w14:paraId="44214E4D"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&gt;100 m (330 ft):  ± 10%</w:t>
            </w:r>
          </w:p>
        </w:tc>
      </w:tr>
      <w:tr w:rsidR="00FC6112" w:rsidRPr="00FC6112" w14:paraId="2DCB4C71" w14:textId="77777777" w:rsidTr="00FC6112">
        <w:tc>
          <w:tcPr>
            <w:tcW w:w="2802" w:type="dxa"/>
          </w:tcPr>
          <w:p w14:paraId="57903C94" w14:textId="77777777" w:rsidR="00FC6112" w:rsidRPr="00FC6112" w:rsidRDefault="00FC6112" w:rsidP="002C5786">
            <w:pPr>
              <w:keepNext w:val="0"/>
              <w:keepLines w:val="0"/>
              <w:widowControl/>
              <w:spacing w:before="0"/>
              <w:jc w:val="center"/>
              <w:rPr>
                <w:rFonts w:eastAsia="Calibri"/>
                <w:color w:val="000000"/>
                <w:lang w:val="vi-VN"/>
              </w:rPr>
            </w:pPr>
            <w:r w:rsidRPr="00FC6112">
              <w:rPr>
                <w:rFonts w:eastAsia="Calibri"/>
                <w:color w:val="000000"/>
                <w:lang w:val="vi-VN"/>
              </w:rPr>
              <w:t>Nhiệt độ/nhiệt độ điểm sương</w:t>
            </w:r>
          </w:p>
        </w:tc>
        <w:tc>
          <w:tcPr>
            <w:tcW w:w="6378" w:type="dxa"/>
            <w:gridSpan w:val="2"/>
            <w:vAlign w:val="center"/>
          </w:tcPr>
          <w:p w14:paraId="5370E9E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1</w:t>
            </w:r>
            <w:r w:rsidRPr="00FC6112">
              <w:rPr>
                <w:rFonts w:eastAsia="Calibri"/>
                <w:color w:val="000000"/>
                <w:vertAlign w:val="superscript"/>
                <w:lang w:val="en-US"/>
              </w:rPr>
              <w:t>0</w:t>
            </w:r>
            <w:r w:rsidRPr="00FC6112">
              <w:rPr>
                <w:rFonts w:eastAsia="Calibri"/>
                <w:color w:val="000000"/>
                <w:lang w:val="en-US"/>
              </w:rPr>
              <w:t>C</w:t>
            </w:r>
          </w:p>
        </w:tc>
      </w:tr>
      <w:tr w:rsidR="00FC6112" w:rsidRPr="00FC6112" w14:paraId="24AF215A" w14:textId="77777777" w:rsidTr="00FC6112">
        <w:tc>
          <w:tcPr>
            <w:tcW w:w="2802" w:type="dxa"/>
          </w:tcPr>
          <w:p w14:paraId="6B4063F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Khí áp</w:t>
            </w:r>
          </w:p>
        </w:tc>
        <w:tc>
          <w:tcPr>
            <w:tcW w:w="6378" w:type="dxa"/>
            <w:gridSpan w:val="2"/>
          </w:tcPr>
          <w:p w14:paraId="2048D20E"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0.5 hPa</w:t>
            </w:r>
          </w:p>
        </w:tc>
      </w:tr>
    </w:tbl>
    <w:p w14:paraId="4645BFB8" w14:textId="51CB512B" w:rsidR="002F1FDE" w:rsidRPr="0042136A" w:rsidRDefault="002F1FDE" w:rsidP="002F1FDE">
      <w:pPr>
        <w:keepNext w:val="0"/>
        <w:keepLines w:val="0"/>
        <w:widowControl/>
        <w:spacing w:before="0"/>
        <w:jc w:val="left"/>
        <w:rPr>
          <w:i/>
          <w:iCs/>
          <w:color w:val="000000" w:themeColor="text1"/>
          <w:sz w:val="26"/>
          <w:szCs w:val="26"/>
          <w:lang w:val="en-US"/>
        </w:rPr>
      </w:pPr>
      <w:r w:rsidRPr="0042136A">
        <w:rPr>
          <w:i/>
          <w:iCs/>
          <w:color w:val="000000" w:themeColor="text1"/>
          <w:sz w:val="26"/>
          <w:szCs w:val="26"/>
          <w:lang w:val="en-US"/>
        </w:rPr>
        <w:t xml:space="preserve">Ghi chú: Áp dụng cho </w:t>
      </w:r>
      <w:r w:rsidRPr="0042136A">
        <w:rPr>
          <w:i/>
          <w:color w:val="000000" w:themeColor="text1"/>
        </w:rPr>
        <w:t>Hệ thống kỹ thuật, thiết bị khí tượng hàng không.</w:t>
      </w:r>
    </w:p>
    <w:p w14:paraId="14012432" w14:textId="77777777" w:rsidR="00FC6112" w:rsidRPr="00FC6112" w:rsidRDefault="00FC6112" w:rsidP="002C5786">
      <w:pPr>
        <w:keepNext w:val="0"/>
        <w:keepLines w:val="0"/>
        <w:widowControl/>
        <w:spacing w:before="0"/>
        <w:jc w:val="center"/>
        <w:rPr>
          <w:rFonts w:eastAsia="Calibri"/>
          <w:color w:val="000000"/>
          <w:lang w:val="en-US"/>
        </w:rPr>
      </w:pPr>
    </w:p>
    <w:p w14:paraId="0AD649B1" w14:textId="77777777" w:rsidR="00FC6112" w:rsidRPr="00FC6112" w:rsidRDefault="00FC6112" w:rsidP="002C5786">
      <w:pPr>
        <w:keepNext w:val="0"/>
        <w:keepLines w:val="0"/>
        <w:widowControl/>
        <w:spacing w:before="0"/>
        <w:jc w:val="center"/>
        <w:rPr>
          <w:rFonts w:eastAsia="Calibri"/>
          <w:color w:val="000000"/>
          <w:lang w:val="en-US"/>
        </w:rPr>
      </w:pPr>
    </w:p>
    <w:p w14:paraId="59D5AF44" w14:textId="77777777" w:rsidR="00FC6112" w:rsidRPr="00FC6112" w:rsidRDefault="00FC6112" w:rsidP="002C5786">
      <w:pPr>
        <w:keepNext w:val="0"/>
        <w:keepLines w:val="0"/>
        <w:widowControl/>
        <w:spacing w:before="0"/>
        <w:jc w:val="center"/>
        <w:rPr>
          <w:rFonts w:eastAsia="Calibri"/>
          <w:color w:val="000000"/>
          <w:lang w:val="en-US"/>
        </w:rPr>
      </w:pPr>
    </w:p>
    <w:p w14:paraId="75B1A4BB" w14:textId="77777777" w:rsidR="00FC6112" w:rsidRPr="00FC6112" w:rsidRDefault="00FC6112" w:rsidP="002C5786">
      <w:pPr>
        <w:keepNext w:val="0"/>
        <w:keepLines w:val="0"/>
        <w:widowControl/>
        <w:spacing w:before="0"/>
        <w:jc w:val="center"/>
        <w:rPr>
          <w:rFonts w:eastAsia="Calibri"/>
          <w:color w:val="000000"/>
          <w:lang w:val="en-US"/>
        </w:rPr>
      </w:pPr>
    </w:p>
    <w:p w14:paraId="3B09A2C1" w14:textId="77777777" w:rsidR="00FC6112" w:rsidRPr="00FC6112" w:rsidRDefault="00FC6112" w:rsidP="002C5786">
      <w:pPr>
        <w:keepNext w:val="0"/>
        <w:keepLines w:val="0"/>
        <w:widowControl/>
        <w:spacing w:before="0"/>
        <w:jc w:val="center"/>
        <w:rPr>
          <w:rFonts w:eastAsia="Calibri"/>
          <w:color w:val="000000"/>
          <w:lang w:val="en-US"/>
        </w:rPr>
      </w:pPr>
    </w:p>
    <w:p w14:paraId="7BB593A9" w14:textId="77777777" w:rsidR="00FC6112" w:rsidRPr="00FC6112" w:rsidRDefault="00FC6112" w:rsidP="002C5786">
      <w:pPr>
        <w:keepNext w:val="0"/>
        <w:keepLines w:val="0"/>
        <w:widowControl/>
        <w:spacing w:before="0"/>
        <w:jc w:val="center"/>
        <w:rPr>
          <w:rFonts w:eastAsia="Calibri"/>
          <w:color w:val="000000"/>
          <w:lang w:val="en-US"/>
        </w:rPr>
      </w:pPr>
    </w:p>
    <w:p w14:paraId="7FEEBA85" w14:textId="77777777" w:rsidR="00FC6112" w:rsidRPr="00FC6112" w:rsidRDefault="00FC6112" w:rsidP="002C5786">
      <w:pPr>
        <w:keepNext w:val="0"/>
        <w:keepLines w:val="0"/>
        <w:widowControl/>
        <w:spacing w:before="0"/>
        <w:jc w:val="center"/>
        <w:rPr>
          <w:rFonts w:eastAsia="Calibri"/>
          <w:color w:val="000000"/>
          <w:lang w:val="en-US"/>
        </w:rPr>
      </w:pPr>
    </w:p>
    <w:p w14:paraId="04767189" w14:textId="77777777" w:rsidR="00FC6112" w:rsidRPr="00FC6112" w:rsidRDefault="00FC6112" w:rsidP="002C5786">
      <w:pPr>
        <w:keepNext w:val="0"/>
        <w:keepLines w:val="0"/>
        <w:widowControl/>
        <w:spacing w:before="0"/>
        <w:jc w:val="center"/>
        <w:rPr>
          <w:rFonts w:eastAsia="Calibri"/>
          <w:color w:val="000000"/>
          <w:lang w:val="en-US"/>
        </w:rPr>
      </w:pPr>
    </w:p>
    <w:p w14:paraId="4EEE59EE" w14:textId="77777777" w:rsidR="00FC6112" w:rsidRPr="00FC6112" w:rsidRDefault="00FC6112" w:rsidP="002C5786">
      <w:pPr>
        <w:keepNext w:val="0"/>
        <w:keepLines w:val="0"/>
        <w:widowControl/>
        <w:spacing w:before="0"/>
        <w:jc w:val="left"/>
        <w:rPr>
          <w:rFonts w:eastAsia="Calibri"/>
          <w:b/>
          <w:color w:val="000000"/>
          <w:lang w:val="en-US"/>
        </w:rPr>
      </w:pPr>
      <w:r w:rsidRPr="00FC6112">
        <w:rPr>
          <w:rFonts w:eastAsia="Calibri"/>
          <w:b/>
          <w:color w:val="000000"/>
          <w:lang w:val="en-US"/>
        </w:rPr>
        <w:br w:type="page"/>
      </w:r>
    </w:p>
    <w:p w14:paraId="052C678A" w14:textId="48B3E786" w:rsidR="00FC6112" w:rsidRPr="00C46270" w:rsidRDefault="00DF0999" w:rsidP="002C5786">
      <w:pPr>
        <w:keepNext w:val="0"/>
        <w:keepLines w:val="0"/>
        <w:spacing w:before="0"/>
        <w:jc w:val="center"/>
        <w:outlineLvl w:val="1"/>
        <w:rPr>
          <w:b/>
          <w:bCs/>
          <w:color w:val="000000"/>
        </w:rPr>
      </w:pPr>
      <w:r>
        <w:rPr>
          <w:b/>
          <w:bCs/>
          <w:color w:val="000000"/>
        </w:rPr>
        <w:lastRenderedPageBreak/>
        <w:t>XX</w:t>
      </w:r>
      <w:r w:rsidR="00C46270" w:rsidRPr="00C46270">
        <w:rPr>
          <w:b/>
          <w:bCs/>
          <w:color w:val="000000"/>
        </w:rPr>
        <w:t>.S. BẢNG YÊU CẦU ĐỘ CHÍNH XÁC DỰ BÁO CÁC YẾU TỐ KHÍ TƯỢNG, HIỆN TƯỢNG THỜI TIẾT</w:t>
      </w:r>
    </w:p>
    <w:p w14:paraId="138CCCB0" w14:textId="77777777" w:rsidR="00FC6112" w:rsidRPr="00FC6112" w:rsidRDefault="00FC6112" w:rsidP="002C5786">
      <w:pPr>
        <w:keepNext w:val="0"/>
        <w:keepLines w:val="0"/>
        <w:widowControl/>
        <w:spacing w:before="0"/>
        <w:rPr>
          <w:rFonts w:eastAsia="Calibri"/>
          <w:i/>
          <w:color w:val="000000"/>
          <w:lang w:val="vi-VN"/>
        </w:rPr>
      </w:pPr>
      <w:r w:rsidRPr="00FC6112">
        <w:rPr>
          <w:rFonts w:eastAsia="Calibri"/>
          <w:i/>
          <w:color w:val="000000"/>
          <w:lang w:val="vi-VN"/>
        </w:rPr>
        <w:t>(</w:t>
      </w:r>
      <w:r w:rsidRPr="00FC6112">
        <w:rPr>
          <w:rFonts w:eastAsia="Calibri"/>
          <w:i/>
          <w:color w:val="000000"/>
          <w:lang w:val="en-US"/>
        </w:rPr>
        <w:t>Phụ đính (Attachment) B</w:t>
      </w:r>
      <w:r w:rsidRPr="00FC6112">
        <w:rPr>
          <w:rFonts w:eastAsia="Calibri"/>
          <w:i/>
          <w:color w:val="000000"/>
          <w:lang w:val="vi-VN"/>
        </w:rPr>
        <w:t>, Appendix 3, Phụ ước 3 ICAO)</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60"/>
        <w:gridCol w:w="4711"/>
        <w:gridCol w:w="1843"/>
      </w:tblGrid>
      <w:tr w:rsidR="00FC6112" w:rsidRPr="00FC6112" w14:paraId="44BAF56D" w14:textId="77777777" w:rsidTr="00FC6112">
        <w:tc>
          <w:tcPr>
            <w:tcW w:w="2660" w:type="dxa"/>
            <w:vAlign w:val="center"/>
          </w:tcPr>
          <w:p w14:paraId="1B952E38"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Yếu tố dự báo</w:t>
            </w:r>
          </w:p>
        </w:tc>
        <w:tc>
          <w:tcPr>
            <w:tcW w:w="4711" w:type="dxa"/>
            <w:vAlign w:val="center"/>
          </w:tcPr>
          <w:p w14:paraId="451AC940"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Sai số cho phép</w:t>
            </w:r>
          </w:p>
        </w:tc>
        <w:tc>
          <w:tcPr>
            <w:tcW w:w="1843" w:type="dxa"/>
            <w:vAlign w:val="center"/>
          </w:tcPr>
          <w:p w14:paraId="2FA76ADA"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 xml:space="preserve">Độ chính xác </w:t>
            </w:r>
          </w:p>
        </w:tc>
      </w:tr>
      <w:tr w:rsidR="00FC6112" w:rsidRPr="00FC6112" w14:paraId="12F283A3" w14:textId="77777777" w:rsidTr="00FC6112">
        <w:tc>
          <w:tcPr>
            <w:tcW w:w="9214" w:type="dxa"/>
            <w:gridSpan w:val="3"/>
          </w:tcPr>
          <w:p w14:paraId="53663455"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TAF</w:t>
            </w:r>
          </w:p>
        </w:tc>
      </w:tr>
      <w:tr w:rsidR="00FC6112" w:rsidRPr="00FC6112" w14:paraId="2F6EA3D4" w14:textId="77777777" w:rsidTr="00FC6112">
        <w:tc>
          <w:tcPr>
            <w:tcW w:w="2660" w:type="dxa"/>
          </w:tcPr>
          <w:p w14:paraId="7CB0C71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Hướng gió</w:t>
            </w:r>
          </w:p>
        </w:tc>
        <w:tc>
          <w:tcPr>
            <w:tcW w:w="4711" w:type="dxa"/>
          </w:tcPr>
          <w:p w14:paraId="24D3F855" w14:textId="77777777" w:rsidR="00FC6112" w:rsidRPr="00FC6112" w:rsidRDefault="00FC6112" w:rsidP="002C5786">
            <w:pPr>
              <w:keepNext w:val="0"/>
              <w:keepLines w:val="0"/>
              <w:widowControl/>
              <w:spacing w:before="0"/>
              <w:jc w:val="left"/>
              <w:rPr>
                <w:rFonts w:eastAsia="Calibri"/>
                <w:color w:val="000000"/>
                <w:vertAlign w:val="superscript"/>
                <w:lang w:val="en-US"/>
              </w:rPr>
            </w:pPr>
            <w:r w:rsidRPr="00FC6112">
              <w:rPr>
                <w:rFonts w:eastAsia="Calibri"/>
                <w:color w:val="000000"/>
                <w:lang w:val="en-US"/>
              </w:rPr>
              <w:t>± 20</w:t>
            </w:r>
            <w:r w:rsidRPr="00FC6112">
              <w:rPr>
                <w:rFonts w:eastAsia="Calibri"/>
                <w:color w:val="000000"/>
                <w:vertAlign w:val="superscript"/>
                <w:lang w:val="en-US"/>
              </w:rPr>
              <w:t>°</w:t>
            </w:r>
          </w:p>
        </w:tc>
        <w:tc>
          <w:tcPr>
            <w:tcW w:w="1843" w:type="dxa"/>
          </w:tcPr>
          <w:p w14:paraId="72EAA952"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80% </w:t>
            </w:r>
          </w:p>
        </w:tc>
      </w:tr>
      <w:tr w:rsidR="00FC6112" w:rsidRPr="00FC6112" w14:paraId="3BD4A47E" w14:textId="77777777" w:rsidTr="00FC6112">
        <w:tc>
          <w:tcPr>
            <w:tcW w:w="2660" w:type="dxa"/>
          </w:tcPr>
          <w:p w14:paraId="428FCB5D"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Tốc độ gió</w:t>
            </w:r>
          </w:p>
        </w:tc>
        <w:tc>
          <w:tcPr>
            <w:tcW w:w="4711" w:type="dxa"/>
          </w:tcPr>
          <w:p w14:paraId="21799657"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2.5 m/s (5 kt)</w:t>
            </w:r>
          </w:p>
        </w:tc>
        <w:tc>
          <w:tcPr>
            <w:tcW w:w="1843" w:type="dxa"/>
          </w:tcPr>
          <w:p w14:paraId="50893C2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w:t>
            </w:r>
          </w:p>
        </w:tc>
      </w:tr>
      <w:tr w:rsidR="00FC6112" w:rsidRPr="00FC6112" w14:paraId="32493F55" w14:textId="77777777" w:rsidTr="00FC6112">
        <w:tc>
          <w:tcPr>
            <w:tcW w:w="2660" w:type="dxa"/>
          </w:tcPr>
          <w:p w14:paraId="67B73BD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Tầm nhìn ngang</w:t>
            </w:r>
          </w:p>
        </w:tc>
        <w:tc>
          <w:tcPr>
            <w:tcW w:w="4711" w:type="dxa"/>
          </w:tcPr>
          <w:p w14:paraId="7B7F2DD9"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0 m – 800 m: ± 200 m</w:t>
            </w:r>
          </w:p>
          <w:p w14:paraId="590EC502"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800 m – 10 km: ± 30%</w:t>
            </w:r>
          </w:p>
        </w:tc>
        <w:tc>
          <w:tcPr>
            <w:tcW w:w="1843" w:type="dxa"/>
          </w:tcPr>
          <w:p w14:paraId="26A8BC3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w:t>
            </w:r>
          </w:p>
        </w:tc>
      </w:tr>
      <w:tr w:rsidR="00FC6112" w:rsidRPr="00FC6112" w14:paraId="2CAE9672" w14:textId="77777777" w:rsidTr="00FC6112">
        <w:tc>
          <w:tcPr>
            <w:tcW w:w="2660" w:type="dxa"/>
          </w:tcPr>
          <w:p w14:paraId="3F0F5FF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Giáng thủy</w:t>
            </w:r>
          </w:p>
        </w:tc>
        <w:tc>
          <w:tcPr>
            <w:tcW w:w="4711" w:type="dxa"/>
          </w:tcPr>
          <w:p w14:paraId="4BE08601"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Xuất hiện hoặc không</w:t>
            </w:r>
          </w:p>
        </w:tc>
        <w:tc>
          <w:tcPr>
            <w:tcW w:w="1843" w:type="dxa"/>
          </w:tcPr>
          <w:p w14:paraId="7F81ABF3"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80%</w:t>
            </w:r>
          </w:p>
        </w:tc>
      </w:tr>
      <w:tr w:rsidR="00FC6112" w:rsidRPr="00FC6112" w14:paraId="019CC6B2" w14:textId="77777777" w:rsidTr="00FC6112">
        <w:tc>
          <w:tcPr>
            <w:tcW w:w="2660" w:type="dxa"/>
          </w:tcPr>
          <w:p w14:paraId="40CE4EF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Lượng mây</w:t>
            </w:r>
          </w:p>
        </w:tc>
        <w:tc>
          <w:tcPr>
            <w:tcW w:w="4711" w:type="dxa"/>
          </w:tcPr>
          <w:p w14:paraId="45B8DC88"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01 cấp khi độ cao mây dưới 450 m (1500 ft)</w:t>
            </w:r>
          </w:p>
          <w:p w14:paraId="5FF13614"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Xuất hiện hoặc không xuất hiện lớp mây BKN hoặc OVC với độ cao từ 450 m-3000 m</w:t>
            </w:r>
          </w:p>
        </w:tc>
        <w:tc>
          <w:tcPr>
            <w:tcW w:w="1843" w:type="dxa"/>
            <w:vAlign w:val="center"/>
          </w:tcPr>
          <w:p w14:paraId="43B493F4"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70%</w:t>
            </w:r>
          </w:p>
        </w:tc>
      </w:tr>
      <w:tr w:rsidR="00FC6112" w:rsidRPr="00FC6112" w14:paraId="2D16B28D" w14:textId="77777777" w:rsidTr="00FC6112">
        <w:tc>
          <w:tcPr>
            <w:tcW w:w="2660" w:type="dxa"/>
          </w:tcPr>
          <w:p w14:paraId="767F3FFA"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cao mây</w:t>
            </w:r>
          </w:p>
        </w:tc>
        <w:tc>
          <w:tcPr>
            <w:tcW w:w="4711" w:type="dxa"/>
          </w:tcPr>
          <w:p w14:paraId="0AC64533"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 xml:space="preserve">Từ 00 – 300 m: ± 30 m </w:t>
            </w:r>
          </w:p>
          <w:p w14:paraId="7359596A"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Từ 300 m – 3000 m: ± 30%</w:t>
            </w:r>
          </w:p>
        </w:tc>
        <w:tc>
          <w:tcPr>
            <w:tcW w:w="1843" w:type="dxa"/>
            <w:vAlign w:val="center"/>
          </w:tcPr>
          <w:p w14:paraId="45C837E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70%</w:t>
            </w:r>
          </w:p>
        </w:tc>
      </w:tr>
      <w:tr w:rsidR="00FC6112" w:rsidRPr="00FC6112" w14:paraId="7AC9A7F3" w14:textId="77777777" w:rsidTr="00FC6112">
        <w:tc>
          <w:tcPr>
            <w:tcW w:w="2660" w:type="dxa"/>
          </w:tcPr>
          <w:p w14:paraId="5ACCA62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Nhiệt độ </w:t>
            </w:r>
          </w:p>
        </w:tc>
        <w:tc>
          <w:tcPr>
            <w:tcW w:w="4711" w:type="dxa"/>
          </w:tcPr>
          <w:p w14:paraId="7810468B"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 1</w:t>
            </w:r>
            <w:r w:rsidRPr="00FC6112">
              <w:rPr>
                <w:rFonts w:eastAsia="Calibri"/>
                <w:color w:val="000000"/>
                <w:vertAlign w:val="superscript"/>
                <w:lang w:val="en-US"/>
              </w:rPr>
              <w:t>°</w:t>
            </w:r>
            <w:r w:rsidRPr="00FC6112">
              <w:rPr>
                <w:rFonts w:eastAsia="Calibri"/>
                <w:color w:val="000000"/>
                <w:lang w:val="en-US"/>
              </w:rPr>
              <w:t>C</w:t>
            </w:r>
          </w:p>
        </w:tc>
        <w:tc>
          <w:tcPr>
            <w:tcW w:w="1843" w:type="dxa"/>
          </w:tcPr>
          <w:p w14:paraId="236F2ACC" w14:textId="77777777" w:rsidR="00FC6112" w:rsidRPr="00FC6112" w:rsidRDefault="00FC6112" w:rsidP="002C5786">
            <w:pPr>
              <w:keepNext w:val="0"/>
              <w:keepLines w:val="0"/>
              <w:widowControl/>
              <w:spacing w:before="0"/>
              <w:jc w:val="center"/>
              <w:rPr>
                <w:rFonts w:eastAsia="Calibri"/>
                <w:color w:val="000000"/>
                <w:lang w:val="en-US"/>
              </w:rPr>
            </w:pPr>
          </w:p>
        </w:tc>
      </w:tr>
      <w:tr w:rsidR="00FC6112" w:rsidRPr="00FC6112" w14:paraId="34E67091" w14:textId="77777777" w:rsidTr="00FC6112">
        <w:tc>
          <w:tcPr>
            <w:tcW w:w="9214" w:type="dxa"/>
            <w:gridSpan w:val="3"/>
          </w:tcPr>
          <w:p w14:paraId="253D1F4C" w14:textId="77777777" w:rsidR="00FC6112" w:rsidRPr="00FC6112" w:rsidRDefault="00FC6112" w:rsidP="002C5786">
            <w:pPr>
              <w:keepNext w:val="0"/>
              <w:keepLines w:val="0"/>
              <w:widowControl/>
              <w:spacing w:before="0"/>
              <w:jc w:val="center"/>
              <w:rPr>
                <w:rFonts w:eastAsia="Calibri"/>
                <w:b/>
                <w:color w:val="000000"/>
                <w:lang w:val="en-US"/>
              </w:rPr>
            </w:pPr>
            <w:r w:rsidRPr="00FC6112">
              <w:rPr>
                <w:rFonts w:eastAsia="Calibri"/>
                <w:b/>
                <w:color w:val="000000"/>
                <w:lang w:val="en-US"/>
              </w:rPr>
              <w:t>TREND</w:t>
            </w:r>
          </w:p>
        </w:tc>
      </w:tr>
      <w:tr w:rsidR="00FC6112" w:rsidRPr="00FC6112" w14:paraId="20DF175C" w14:textId="77777777" w:rsidTr="00FC6112">
        <w:tc>
          <w:tcPr>
            <w:tcW w:w="2660" w:type="dxa"/>
          </w:tcPr>
          <w:p w14:paraId="077928D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Hướng gió</w:t>
            </w:r>
          </w:p>
        </w:tc>
        <w:tc>
          <w:tcPr>
            <w:tcW w:w="4711" w:type="dxa"/>
          </w:tcPr>
          <w:p w14:paraId="4E219D58" w14:textId="77777777" w:rsidR="00FC6112" w:rsidRPr="00FC6112" w:rsidRDefault="00FC6112" w:rsidP="002C5786">
            <w:pPr>
              <w:keepNext w:val="0"/>
              <w:keepLines w:val="0"/>
              <w:widowControl/>
              <w:spacing w:before="0"/>
              <w:jc w:val="left"/>
              <w:rPr>
                <w:rFonts w:eastAsia="Calibri"/>
                <w:color w:val="000000"/>
                <w:vertAlign w:val="superscript"/>
                <w:lang w:val="en-US"/>
              </w:rPr>
            </w:pPr>
            <w:r w:rsidRPr="00FC6112">
              <w:rPr>
                <w:rFonts w:eastAsia="Calibri"/>
                <w:color w:val="000000"/>
                <w:lang w:val="en-US"/>
              </w:rPr>
              <w:t>± 20</w:t>
            </w:r>
            <w:r w:rsidRPr="00FC6112">
              <w:rPr>
                <w:rFonts w:eastAsia="Calibri"/>
                <w:color w:val="000000"/>
                <w:vertAlign w:val="superscript"/>
                <w:lang w:val="en-US"/>
              </w:rPr>
              <w:t>°</w:t>
            </w:r>
          </w:p>
        </w:tc>
        <w:tc>
          <w:tcPr>
            <w:tcW w:w="1843" w:type="dxa"/>
          </w:tcPr>
          <w:p w14:paraId="7A9E2ADB"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 xml:space="preserve">90% </w:t>
            </w:r>
          </w:p>
        </w:tc>
      </w:tr>
      <w:tr w:rsidR="00FC6112" w:rsidRPr="00FC6112" w14:paraId="1ABB97D0" w14:textId="77777777" w:rsidTr="00FC6112">
        <w:tc>
          <w:tcPr>
            <w:tcW w:w="2660" w:type="dxa"/>
          </w:tcPr>
          <w:p w14:paraId="298FEB61"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Tốc độ gió</w:t>
            </w:r>
          </w:p>
        </w:tc>
        <w:tc>
          <w:tcPr>
            <w:tcW w:w="4711" w:type="dxa"/>
          </w:tcPr>
          <w:p w14:paraId="1145C29B"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 2.5 m/s (5kt)</w:t>
            </w:r>
          </w:p>
        </w:tc>
        <w:tc>
          <w:tcPr>
            <w:tcW w:w="1843" w:type="dxa"/>
          </w:tcPr>
          <w:p w14:paraId="3C476A0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w:t>
            </w:r>
          </w:p>
        </w:tc>
      </w:tr>
      <w:tr w:rsidR="00FC6112" w:rsidRPr="00FC6112" w14:paraId="16FAFF83" w14:textId="77777777" w:rsidTr="00FC6112">
        <w:tc>
          <w:tcPr>
            <w:tcW w:w="2660" w:type="dxa"/>
          </w:tcPr>
          <w:p w14:paraId="29BBD76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Tầm nhìn ngang</w:t>
            </w:r>
          </w:p>
        </w:tc>
        <w:tc>
          <w:tcPr>
            <w:tcW w:w="4711" w:type="dxa"/>
          </w:tcPr>
          <w:p w14:paraId="2643B09C"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0m – 800m: ± 200m</w:t>
            </w:r>
          </w:p>
          <w:p w14:paraId="0DDB25DE"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800m – 10km: ± 30%</w:t>
            </w:r>
          </w:p>
        </w:tc>
        <w:tc>
          <w:tcPr>
            <w:tcW w:w="1843" w:type="dxa"/>
            <w:vAlign w:val="center"/>
          </w:tcPr>
          <w:p w14:paraId="2B487D48"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w:t>
            </w:r>
          </w:p>
        </w:tc>
      </w:tr>
      <w:tr w:rsidR="00FC6112" w:rsidRPr="00FC6112" w14:paraId="43CD1576" w14:textId="77777777" w:rsidTr="00FC6112">
        <w:tc>
          <w:tcPr>
            <w:tcW w:w="2660" w:type="dxa"/>
          </w:tcPr>
          <w:p w14:paraId="3628FB97"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Giáng thủy</w:t>
            </w:r>
          </w:p>
        </w:tc>
        <w:tc>
          <w:tcPr>
            <w:tcW w:w="4711" w:type="dxa"/>
          </w:tcPr>
          <w:p w14:paraId="5D488FC5" w14:textId="77777777" w:rsidR="00FC6112" w:rsidRPr="00FC6112" w:rsidRDefault="00FC6112" w:rsidP="002C5786">
            <w:pPr>
              <w:keepNext w:val="0"/>
              <w:keepLines w:val="0"/>
              <w:widowControl/>
              <w:spacing w:before="0"/>
              <w:jc w:val="left"/>
              <w:rPr>
                <w:rFonts w:eastAsia="Calibri"/>
                <w:color w:val="000000"/>
                <w:lang w:val="en-US"/>
              </w:rPr>
            </w:pPr>
            <w:r w:rsidRPr="00FC6112">
              <w:rPr>
                <w:rFonts w:eastAsia="Calibri"/>
                <w:color w:val="000000"/>
                <w:lang w:val="en-US"/>
              </w:rPr>
              <w:t>Xuất hiện hoặc không</w:t>
            </w:r>
          </w:p>
        </w:tc>
        <w:tc>
          <w:tcPr>
            <w:tcW w:w="1843" w:type="dxa"/>
          </w:tcPr>
          <w:p w14:paraId="43C0501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w:t>
            </w:r>
          </w:p>
        </w:tc>
      </w:tr>
      <w:tr w:rsidR="00FC6112" w:rsidRPr="00FC6112" w14:paraId="55144F9D" w14:textId="77777777" w:rsidTr="00FC6112">
        <w:tc>
          <w:tcPr>
            <w:tcW w:w="2660" w:type="dxa"/>
          </w:tcPr>
          <w:p w14:paraId="2DBD35EC"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Lượng mây</w:t>
            </w:r>
          </w:p>
        </w:tc>
        <w:tc>
          <w:tcPr>
            <w:tcW w:w="4711" w:type="dxa"/>
          </w:tcPr>
          <w:p w14:paraId="4ECA6158" w14:textId="77777777" w:rsidR="00FC6112" w:rsidRPr="00FC6112" w:rsidRDefault="00FC6112" w:rsidP="002C5786">
            <w:pPr>
              <w:keepNext w:val="0"/>
              <w:keepLines w:val="0"/>
              <w:widowControl/>
              <w:tabs>
                <w:tab w:val="left" w:pos="301"/>
              </w:tabs>
              <w:spacing w:before="0"/>
              <w:jc w:val="left"/>
              <w:rPr>
                <w:rFonts w:eastAsia="Calibri"/>
                <w:color w:val="000000"/>
                <w:lang w:val="en-US"/>
              </w:rPr>
            </w:pPr>
            <w:r w:rsidRPr="00FC6112">
              <w:rPr>
                <w:rFonts w:eastAsia="Calibri"/>
                <w:color w:val="000000"/>
                <w:lang w:val="en-US"/>
              </w:rPr>
              <w:t>- 01 cấp khi độ cao chân mây dưới 450m (1500ft);</w:t>
            </w:r>
          </w:p>
          <w:p w14:paraId="4505592A" w14:textId="77777777" w:rsidR="00FC6112" w:rsidRPr="00FC6112" w:rsidRDefault="00FC6112" w:rsidP="002C5786">
            <w:pPr>
              <w:keepNext w:val="0"/>
              <w:keepLines w:val="0"/>
              <w:widowControl/>
              <w:tabs>
                <w:tab w:val="left" w:pos="301"/>
              </w:tabs>
              <w:spacing w:before="0"/>
              <w:jc w:val="left"/>
              <w:rPr>
                <w:rFonts w:eastAsia="Calibri"/>
                <w:color w:val="000000"/>
                <w:lang w:val="en-US"/>
              </w:rPr>
            </w:pPr>
            <w:r w:rsidRPr="00FC6112">
              <w:rPr>
                <w:rFonts w:eastAsia="Calibri"/>
                <w:color w:val="000000"/>
                <w:lang w:val="en-US"/>
              </w:rPr>
              <w:t>- Xuất hiện hoặc không xuất hiện lớp mây BKN hoặc OVC với độ cao trong khoảng 450 m – 3000 m</w:t>
            </w:r>
          </w:p>
        </w:tc>
        <w:tc>
          <w:tcPr>
            <w:tcW w:w="1843" w:type="dxa"/>
          </w:tcPr>
          <w:p w14:paraId="793A852F"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w:t>
            </w:r>
          </w:p>
        </w:tc>
      </w:tr>
      <w:tr w:rsidR="00FC6112" w:rsidRPr="00FC6112" w14:paraId="15FB0A4A" w14:textId="77777777" w:rsidTr="00FC6112">
        <w:tc>
          <w:tcPr>
            <w:tcW w:w="2660" w:type="dxa"/>
          </w:tcPr>
          <w:p w14:paraId="073F1779"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Độ cao chân mây</w:t>
            </w:r>
          </w:p>
        </w:tc>
        <w:tc>
          <w:tcPr>
            <w:tcW w:w="4711" w:type="dxa"/>
          </w:tcPr>
          <w:p w14:paraId="1A7443D8"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 xml:space="preserve">Từ 00 – 300 m: ± 30 m </w:t>
            </w:r>
          </w:p>
          <w:p w14:paraId="795B627F" w14:textId="77777777" w:rsidR="00FC6112" w:rsidRPr="00FC6112" w:rsidRDefault="00FC6112" w:rsidP="002C5786">
            <w:pPr>
              <w:keepNext w:val="0"/>
              <w:keepLines w:val="0"/>
              <w:widowControl/>
              <w:tabs>
                <w:tab w:val="left" w:pos="301"/>
              </w:tabs>
              <w:spacing w:before="0"/>
              <w:rPr>
                <w:rFonts w:eastAsia="Calibri"/>
                <w:color w:val="000000"/>
                <w:lang w:val="en-US"/>
              </w:rPr>
            </w:pPr>
            <w:r w:rsidRPr="00FC6112">
              <w:rPr>
                <w:rFonts w:eastAsia="Calibri"/>
                <w:color w:val="000000"/>
                <w:lang w:val="en-US"/>
              </w:rPr>
              <w:t>Từ 300 m – 3000 m: ± 30%</w:t>
            </w:r>
          </w:p>
        </w:tc>
        <w:tc>
          <w:tcPr>
            <w:tcW w:w="1843" w:type="dxa"/>
          </w:tcPr>
          <w:p w14:paraId="41DEA8B5" w14:textId="77777777" w:rsidR="00FC6112" w:rsidRPr="00FC6112" w:rsidRDefault="00FC6112" w:rsidP="002C5786">
            <w:pPr>
              <w:keepNext w:val="0"/>
              <w:keepLines w:val="0"/>
              <w:widowControl/>
              <w:spacing w:before="0"/>
              <w:jc w:val="center"/>
              <w:rPr>
                <w:rFonts w:eastAsia="Calibri"/>
                <w:color w:val="000000"/>
                <w:lang w:val="en-US"/>
              </w:rPr>
            </w:pPr>
            <w:r w:rsidRPr="00FC6112">
              <w:rPr>
                <w:rFonts w:eastAsia="Calibri"/>
                <w:color w:val="000000"/>
                <w:lang w:val="en-US"/>
              </w:rPr>
              <w:t>90%</w:t>
            </w:r>
          </w:p>
        </w:tc>
      </w:tr>
    </w:tbl>
    <w:p w14:paraId="4CA985B2" w14:textId="31FE2CA9" w:rsidR="002F1FDE" w:rsidRPr="002F1FDE" w:rsidRDefault="002F1FDE" w:rsidP="002F1FDE">
      <w:pPr>
        <w:keepNext w:val="0"/>
        <w:keepLines w:val="0"/>
        <w:widowControl/>
        <w:spacing w:before="0"/>
        <w:jc w:val="left"/>
        <w:rPr>
          <w:i/>
          <w:iCs/>
          <w:color w:val="00B050"/>
          <w:sz w:val="26"/>
          <w:szCs w:val="26"/>
          <w:lang w:val="en-US"/>
        </w:rPr>
      </w:pPr>
      <w:r w:rsidRPr="0042136A">
        <w:rPr>
          <w:i/>
          <w:iCs/>
          <w:color w:val="000000" w:themeColor="text1"/>
          <w:sz w:val="26"/>
          <w:szCs w:val="26"/>
          <w:lang w:val="en-US"/>
        </w:rPr>
        <w:t xml:space="preserve">Ghi chú: Áp dụng cho công tác dự báo </w:t>
      </w:r>
      <w:r w:rsidRPr="0042136A">
        <w:rPr>
          <w:i/>
          <w:color w:val="000000" w:themeColor="text1"/>
        </w:rPr>
        <w:t>khí tượng hàng không.</w:t>
      </w:r>
    </w:p>
    <w:p w14:paraId="0866008A" w14:textId="77777777" w:rsidR="00FC6112" w:rsidRPr="00FC6112" w:rsidRDefault="00FC6112" w:rsidP="002C5786">
      <w:pPr>
        <w:keepNext w:val="0"/>
        <w:keepLines w:val="0"/>
        <w:widowControl/>
        <w:spacing w:before="0"/>
        <w:jc w:val="left"/>
        <w:rPr>
          <w:rFonts w:eastAsia="Calibri"/>
          <w:color w:val="000000"/>
          <w:lang w:val="en-US"/>
        </w:rPr>
      </w:pPr>
    </w:p>
    <w:p w14:paraId="4C2F5B17" w14:textId="77777777" w:rsidR="00FC6112" w:rsidRPr="00FC6112" w:rsidRDefault="00FC6112" w:rsidP="002C5786">
      <w:pPr>
        <w:keepNext w:val="0"/>
        <w:keepLines w:val="0"/>
        <w:widowControl/>
        <w:spacing w:before="0"/>
        <w:jc w:val="left"/>
        <w:rPr>
          <w:rFonts w:eastAsia="Calibri"/>
          <w:color w:val="000000"/>
          <w:lang w:val="en-US"/>
        </w:rPr>
      </w:pPr>
    </w:p>
    <w:p w14:paraId="4FC65A98" w14:textId="77777777" w:rsidR="00FC6112" w:rsidRPr="00FC6112" w:rsidRDefault="00FC6112" w:rsidP="002C5786">
      <w:pPr>
        <w:keepNext w:val="0"/>
        <w:keepLines w:val="0"/>
        <w:widowControl/>
        <w:spacing w:before="0"/>
        <w:jc w:val="left"/>
        <w:rPr>
          <w:rFonts w:eastAsia="Calibri"/>
          <w:color w:val="000000"/>
          <w:lang w:val="en-US"/>
        </w:rPr>
      </w:pPr>
    </w:p>
    <w:p w14:paraId="078E5FE0" w14:textId="77777777" w:rsidR="00FC6112" w:rsidRPr="00FC6112" w:rsidRDefault="00FC6112" w:rsidP="002C5786">
      <w:pPr>
        <w:keepNext w:val="0"/>
        <w:keepLines w:val="0"/>
        <w:widowControl/>
        <w:spacing w:before="0"/>
        <w:jc w:val="left"/>
        <w:rPr>
          <w:rFonts w:eastAsia="Calibri"/>
          <w:color w:val="000000"/>
          <w:lang w:val="en-US"/>
        </w:rPr>
      </w:pPr>
    </w:p>
    <w:p w14:paraId="7C00C201" w14:textId="77777777" w:rsidR="00FC6112" w:rsidRPr="00FC6112" w:rsidRDefault="00FC6112" w:rsidP="002C5786">
      <w:pPr>
        <w:keepNext w:val="0"/>
        <w:keepLines w:val="0"/>
        <w:widowControl/>
        <w:spacing w:before="0"/>
        <w:jc w:val="left"/>
        <w:rPr>
          <w:rFonts w:eastAsia="Calibri"/>
          <w:color w:val="000000"/>
          <w:lang w:val="en-US"/>
        </w:rPr>
      </w:pPr>
    </w:p>
    <w:p w14:paraId="441F91F4" w14:textId="77777777" w:rsidR="00FC6112" w:rsidRDefault="00FC6112" w:rsidP="002C5786">
      <w:pPr>
        <w:keepNext w:val="0"/>
        <w:keepLines w:val="0"/>
        <w:widowControl/>
        <w:spacing w:before="0"/>
        <w:jc w:val="left"/>
        <w:rPr>
          <w:rFonts w:eastAsia="Calibri"/>
          <w:color w:val="000000"/>
          <w:lang w:val="en-US"/>
        </w:rPr>
      </w:pPr>
    </w:p>
    <w:p w14:paraId="46711622" w14:textId="77777777" w:rsidR="0042136A" w:rsidRDefault="0042136A" w:rsidP="002C5786">
      <w:pPr>
        <w:keepNext w:val="0"/>
        <w:keepLines w:val="0"/>
        <w:widowControl/>
        <w:spacing w:before="0"/>
        <w:jc w:val="left"/>
        <w:rPr>
          <w:rFonts w:eastAsia="Calibri"/>
          <w:color w:val="000000"/>
          <w:lang w:val="en-US"/>
        </w:rPr>
      </w:pPr>
    </w:p>
    <w:p w14:paraId="7B6AF069" w14:textId="77777777" w:rsidR="0042136A" w:rsidRPr="00FC6112" w:rsidRDefault="0042136A" w:rsidP="002C5786">
      <w:pPr>
        <w:keepNext w:val="0"/>
        <w:keepLines w:val="0"/>
        <w:widowControl/>
        <w:spacing w:before="0"/>
        <w:jc w:val="left"/>
        <w:rPr>
          <w:rFonts w:eastAsia="Calibri"/>
          <w:color w:val="000000"/>
          <w:lang w:val="en-US"/>
        </w:rPr>
      </w:pPr>
    </w:p>
    <w:p w14:paraId="0A2F2592" w14:textId="77777777" w:rsidR="00FC6112" w:rsidRPr="00FC6112" w:rsidRDefault="00FC6112" w:rsidP="002C5786">
      <w:pPr>
        <w:keepNext w:val="0"/>
        <w:keepLines w:val="0"/>
        <w:widowControl/>
        <w:spacing w:before="0"/>
        <w:jc w:val="left"/>
        <w:rPr>
          <w:rFonts w:eastAsia="Calibri"/>
          <w:color w:val="000000"/>
          <w:lang w:val="en-US"/>
        </w:rPr>
      </w:pPr>
    </w:p>
    <w:p w14:paraId="4DC1030B" w14:textId="77777777" w:rsidR="00FC6112" w:rsidRPr="00FC6112" w:rsidRDefault="00FC6112" w:rsidP="002C5786">
      <w:pPr>
        <w:keepNext w:val="0"/>
        <w:keepLines w:val="0"/>
        <w:widowControl/>
        <w:spacing w:before="0"/>
        <w:jc w:val="left"/>
        <w:rPr>
          <w:rFonts w:eastAsia="Calibri"/>
          <w:color w:val="000000"/>
          <w:lang w:val="en-US"/>
        </w:rPr>
      </w:pPr>
    </w:p>
    <w:p w14:paraId="009E8EE6" w14:textId="77777777" w:rsidR="00FC6112" w:rsidRPr="00FC6112" w:rsidRDefault="00FC6112" w:rsidP="002C5786">
      <w:pPr>
        <w:keepNext w:val="0"/>
        <w:keepLines w:val="0"/>
        <w:widowControl/>
        <w:spacing w:before="0"/>
        <w:jc w:val="left"/>
        <w:rPr>
          <w:rFonts w:eastAsia="Calibri"/>
          <w:color w:val="000000"/>
          <w:lang w:val="en-US"/>
        </w:rPr>
      </w:pPr>
    </w:p>
    <w:p w14:paraId="5DDCAF1F" w14:textId="77777777" w:rsidR="00FC6112" w:rsidRPr="00FC6112" w:rsidRDefault="00FC6112" w:rsidP="002C5786">
      <w:pPr>
        <w:keepNext w:val="0"/>
        <w:keepLines w:val="0"/>
        <w:widowControl/>
        <w:spacing w:before="0"/>
        <w:jc w:val="left"/>
        <w:rPr>
          <w:rFonts w:eastAsia="Calibri"/>
          <w:color w:val="000000"/>
          <w:lang w:val="en-US"/>
        </w:rPr>
      </w:pPr>
    </w:p>
    <w:p w14:paraId="3027362F" w14:textId="16BE3171" w:rsidR="00FC6112" w:rsidRPr="00C46270" w:rsidRDefault="00DF0999" w:rsidP="002C5786">
      <w:pPr>
        <w:keepNext w:val="0"/>
        <w:keepLines w:val="0"/>
        <w:spacing w:before="0"/>
        <w:jc w:val="center"/>
        <w:outlineLvl w:val="1"/>
        <w:rPr>
          <w:rFonts w:eastAsia="Calibri"/>
          <w:b/>
          <w:color w:val="000000"/>
          <w:lang w:val="en-US"/>
        </w:rPr>
      </w:pPr>
      <w:r>
        <w:rPr>
          <w:rFonts w:eastAsia="Calibri"/>
          <w:b/>
          <w:color w:val="000000"/>
          <w:lang w:val="en-US"/>
        </w:rPr>
        <w:lastRenderedPageBreak/>
        <w:t>XX</w:t>
      </w:r>
      <w:r w:rsidR="00C46270" w:rsidRPr="00C46270">
        <w:rPr>
          <w:rFonts w:eastAsia="Calibri"/>
          <w:b/>
          <w:color w:val="000000"/>
          <w:lang w:val="en-US"/>
        </w:rPr>
        <w:t xml:space="preserve">.T. </w:t>
      </w:r>
      <w:r w:rsidR="00C46270" w:rsidRPr="00FC6112">
        <w:rPr>
          <w:rFonts w:eastAsia="Calibri"/>
          <w:b/>
          <w:color w:val="000000"/>
          <w:lang w:val="en-US"/>
        </w:rPr>
        <w:t>GIẢI THÍCH MỘT SỐ HIỆN TƯỢNG THỜI TIẾT</w:t>
      </w:r>
    </w:p>
    <w:p w14:paraId="6B566BAF"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1. Mưa phùn (DZ): </w:t>
      </w:r>
      <w:r w:rsidRPr="00FC6112">
        <w:rPr>
          <w:rFonts w:eastAsia="Calibri"/>
          <w:color w:val="000000"/>
          <w:lang w:val="vi-VN"/>
        </w:rPr>
        <w:t>Giáng thủy khá đồng nhất, các hạt nước rất nhỏ với đường kính &lt;0,5 mm. Khi hạt mưa phùn rơi xuống mặt nước thì rất khó nhận thấy, nhưng mưa phùn liên tục thì có thể tạo ra dòng chảy trên mái nhà hoặc mặt đất. Nếu các hạt mưa rơi xuống từ những đám mây rất thấp thì các hạt nước có thể rơi xuống mặt đất mà không bị bốc hơi. Nói chung, chân mây càng thấp thì cường độ mưa phùn càng tăng. Giá trị tầm nhìn ngang tỷ lệ nghịch với cả cường độ độ giáng thủy và số lượng hạt nước. Khi thấy dòng chảy không đáng kể từ mái nhà thì tương ứng mưa phùn cường độ nhẹ; mưa phùn cường độ mạnh tương ứng với tỷ lệ lượng mưa tích lũy &gt;1 mm/h.</w:t>
      </w:r>
    </w:p>
    <w:p w14:paraId="6D6E04C5" w14:textId="77777777" w:rsidR="00FC6112" w:rsidRPr="00FC6112" w:rsidRDefault="00FC6112" w:rsidP="00E66DF0">
      <w:pPr>
        <w:keepNext w:val="0"/>
        <w:keepLines w:val="0"/>
        <w:widowControl/>
        <w:shd w:val="clear" w:color="auto" w:fill="FFFFFF"/>
        <w:spacing w:before="0"/>
        <w:ind w:firstLine="567"/>
        <w:rPr>
          <w:rFonts w:eastAsia="Calibri"/>
          <w:b/>
          <w:iCs/>
          <w:color w:val="000000"/>
          <w:lang w:val="vi-VN"/>
        </w:rPr>
      </w:pPr>
      <w:r w:rsidRPr="00FC6112">
        <w:rPr>
          <w:rFonts w:eastAsia="Calibri"/>
          <w:b/>
          <w:color w:val="000000"/>
          <w:lang w:val="vi-VN"/>
        </w:rPr>
        <w:t xml:space="preserve">2. </w:t>
      </w:r>
      <w:r w:rsidRPr="00FC6112">
        <w:rPr>
          <w:rFonts w:eastAsia="Calibri"/>
          <w:b/>
          <w:iCs/>
          <w:color w:val="000000"/>
          <w:lang w:val="vi-VN"/>
        </w:rPr>
        <w:t xml:space="preserve">Mưa (RA): </w:t>
      </w:r>
      <w:r w:rsidRPr="00FC6112">
        <w:rPr>
          <w:rFonts w:eastAsia="Calibri"/>
          <w:iCs/>
          <w:color w:val="000000"/>
          <w:lang w:val="vi-VN"/>
        </w:rPr>
        <w:t>Giáng thủy với những hạt nước có kích thước đáng kể (&gt;0,5 mm). Các hạt nước được hình thành trong những đám mây dày – nơi có chuyển động đối lưu có thể lưu giữ được các hạt nước có kích thước khá lớn.</w:t>
      </w:r>
      <w:r w:rsidRPr="00FC6112">
        <w:rPr>
          <w:rFonts w:eastAsia="Calibri"/>
          <w:color w:val="000000"/>
          <w:lang w:val="vi-VN"/>
        </w:rPr>
        <w:t> Các đám mây càng dày thì cho mưa với cường độ càng lớn. Nếu mưa ngắt quãng với cường độ trung bình hoặc mạnh thì chứng tỏ trong đám mây, có chỗ đang có dòng thăng mạnh.</w:t>
      </w:r>
    </w:p>
    <w:p w14:paraId="30B9DE7F"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3. Tuyết (SN): </w:t>
      </w:r>
      <w:r w:rsidRPr="00FC6112">
        <w:rPr>
          <w:rFonts w:eastAsia="Calibri"/>
          <w:color w:val="000000"/>
          <w:lang w:val="vi-VN"/>
        </w:rPr>
        <w:t>Giáng thủy dạng rắn được tạo bởi các tinh thể băng đơn lẻ hoặc được kết tụ lại, rơi xuống từ đám mây. Ở nhiệt độ thấp, các bông tuyết thường nhỏ và có cấu trúc đơn giản. Nếu ở nhiệt độ gần tới điểm đông kết thì một lượng lớn các tinh thể băng có thể kết tụ lại thành các bông tuyết riêng biệt (thường có hình ngôi sao) có đường kính &gt;25 mm.</w:t>
      </w:r>
    </w:p>
    <w:p w14:paraId="65997B63"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4. Tuyết hạt (SG): </w:t>
      </w:r>
      <w:r w:rsidRPr="00FC6112">
        <w:rPr>
          <w:rFonts w:eastAsia="Calibri"/>
          <w:color w:val="000000"/>
          <w:lang w:val="vi-VN"/>
        </w:rPr>
        <w:t>Giáng thủy rơi từ những đám mây ST, các hạt mưa có kích thước rất nhỏ, dưới dạng các hạt băng màu trắng đục gần giống với mưa phùn đông kết. Các hạt này khá dẹp và dài, có đường kính khoảng &lt;1 mm.</w:t>
      </w:r>
    </w:p>
    <w:p w14:paraId="4C1F6938"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5. Viên băng (PL): </w:t>
      </w:r>
      <w:r w:rsidRPr="00FC6112">
        <w:rPr>
          <w:rFonts w:eastAsia="Calibri"/>
          <w:color w:val="000000"/>
          <w:lang w:val="vi-VN"/>
        </w:rPr>
        <w:t>Các hạt đá trong suốt hoặc mờ đục có đường kính &lt;5 mm, chúng không dễ bị bóp vỡ. Viên băng được tạo bởi các hạt mưa đông kết hoặc các bông tuyết lớn bị tan chảy – chỉ dấu cho thấy ở mực cao hơn đang có mưa đông kết, nơi có thể gây nguy hiểm cho hoạt động cất, hạ cánh bởi hiện tượng đóng băng cường độ mạnh. Viên băng có thể xuất hiện trước hoặc sau mưa đông kết.</w:t>
      </w:r>
    </w:p>
    <w:p w14:paraId="6C146487"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6. Mưa đá (GR): </w:t>
      </w:r>
      <w:r w:rsidRPr="00FC6112">
        <w:rPr>
          <w:rFonts w:eastAsia="Calibri"/>
          <w:color w:val="000000"/>
          <w:lang w:val="vi-VN"/>
        </w:rPr>
        <w:t>Các hạt đá trong suốt hoàn toàn/hoặc một phần hoặc mờ đục (mưa đá) có đường kính khoảng 5 mm đến 50 mm. Đã từng quan trắc được hạt mưa đá rất lớn, nặng tới 1 kg hoặc hơn.</w:t>
      </w:r>
    </w:p>
    <w:p w14:paraId="6561916B"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7. Mưa đá nhỏ và/hoặc tuyết viên (GS): </w:t>
      </w:r>
    </w:p>
    <w:p w14:paraId="6B1491CE"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color w:val="000000"/>
          <w:lang w:val="vi-VN"/>
        </w:rPr>
        <w:t>Chữ tắt GS được dùng để báo cáo 2 loại giáng thủy sau:</w:t>
      </w:r>
    </w:p>
    <w:p w14:paraId="0F2A872C"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i/>
          <w:color w:val="000000"/>
          <w:lang w:val="vi-VN"/>
        </w:rPr>
        <w:t>a) Mưa đá nhỏ:</w:t>
      </w:r>
      <w:r w:rsidRPr="00FC6112">
        <w:rPr>
          <w:rFonts w:eastAsia="Calibri"/>
          <w:color w:val="000000"/>
          <w:lang w:val="vi-VN"/>
        </w:rPr>
        <w:t xml:space="preserve"> Các hạt đá trong suốt có đường kính &lt;5 mm, khi rơi xuống bề mặt cứng, nảy lên và phát ra âm thanh. Mưa đá nhỏ gồm những viên tuyết, chúng được bao bọc toàn bộ hoặc 1 phần bởi lớp băng, đây là giai đoạn trung gian giữa tuyết viên và mưa đá.</w:t>
      </w:r>
    </w:p>
    <w:p w14:paraId="6D9055DC"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i/>
          <w:color w:val="000000"/>
          <w:lang w:val="vi-VN"/>
        </w:rPr>
        <w:t>b) Tuyết viên:</w:t>
      </w:r>
      <w:r w:rsidRPr="00FC6112">
        <w:rPr>
          <w:rFonts w:eastAsia="Calibri"/>
          <w:color w:val="000000"/>
          <w:lang w:val="vi-VN"/>
        </w:rPr>
        <w:t xml:space="preserve"> Các hạt đá màu trắng, đục, có dạng gần tròn thường rơi xuống cùng với tuyết ở nhiệt độ gần 0 °C. Tuyết viên thường có đường kính từ 2 mm đến 5 mm, thường giòn, khi rơi xuống bề mặt cứng chúng nảy lên và dễ bị vỡ.</w:t>
      </w:r>
    </w:p>
    <w:p w14:paraId="553ABF93"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8. Mù (BR):</w:t>
      </w:r>
      <w:r w:rsidRPr="00FC6112">
        <w:rPr>
          <w:rFonts w:eastAsia="Calibri"/>
          <w:color w:val="000000"/>
          <w:lang w:val="vi-VN"/>
        </w:rPr>
        <w:t xml:space="preserve"> Các hạt nước rất nhỏ hoặc các phần tử ngưng kết lơ lửng trong không khí, làm giảm tầm nhìn ngang xuống từ 1.000 m tới 5.000 m. Độ ẩm tương đối ≥ 95%.</w:t>
      </w:r>
    </w:p>
    <w:p w14:paraId="49D43E8C"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lastRenderedPageBreak/>
        <w:t xml:space="preserve">9. Sương mù (FG): </w:t>
      </w:r>
      <w:r w:rsidRPr="00FC6112">
        <w:rPr>
          <w:rFonts w:eastAsia="Calibri"/>
          <w:color w:val="000000"/>
          <w:lang w:val="vi-VN"/>
        </w:rPr>
        <w:t>Các hạt ước rất nhỏ lơ lửng trong không khí, làm giảm tầm nhìn ngang xuống &lt;1.000 m.</w:t>
      </w:r>
    </w:p>
    <w:p w14:paraId="6E705A06"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10. Khói (FU):</w:t>
      </w:r>
      <w:r w:rsidRPr="00FC6112">
        <w:rPr>
          <w:rFonts w:eastAsia="Calibri"/>
          <w:color w:val="000000"/>
          <w:lang w:val="vi-VN"/>
        </w:rPr>
        <w:t xml:space="preserve"> Các phần tử nhỏ được tạo ra bởi đám cháy, lơ lửng trong không khí, làm giảm tầm nhìn ngang xuống ≤5.000 m. FU có thể được báo cáo khi tầm nhìn ngang giảm xuống &lt;1.000 m, nếu không có các hạt nước lơ lửng trong không khí và độ ẩm tương đối &gt;90%.</w:t>
      </w:r>
    </w:p>
    <w:p w14:paraId="673A77DC"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11. Tro bụi núi lửa (VA):</w:t>
      </w:r>
      <w:r w:rsidRPr="00FC6112">
        <w:rPr>
          <w:rFonts w:eastAsia="Calibri"/>
          <w:color w:val="000000"/>
          <w:lang w:val="vi-VN"/>
        </w:rPr>
        <w:t xml:space="preserve"> Bụi khí quyển hoặc các phần từ có kích cỡ khác nhau đáng kể, có nguồn gốc từ các núi lửa đang hoạt động. Các phần tử nhỏ thường xâm nhập vào tầng Bình lưu và tồn tại ở đó trong thời gian dài. Các phần tử lớn hơn tiếp tục tồn tại trong tầng Đối lưu và có thể di chuyển đến các khu vực khác trên Trái đất do gió. Tro bụi có thể rơi hết khỏi bầu khí quyển </w:t>
      </w:r>
      <w:r w:rsidRPr="00FC6112">
        <w:rPr>
          <w:rFonts w:eastAsia="Calibri"/>
          <w:color w:val="000000"/>
          <w:szCs w:val="22"/>
          <w:lang w:val="vi-VN"/>
        </w:rPr>
        <w:t xml:space="preserve">xuống mặt đất </w:t>
      </w:r>
      <w:r w:rsidRPr="00FC6112">
        <w:rPr>
          <w:rFonts w:eastAsia="Calibri"/>
          <w:color w:val="000000"/>
          <w:lang w:val="vi-VN"/>
        </w:rPr>
        <w:t>do mưa và trọng lực của Trái đất. Các phần tử lớn hơn hoặc ngưng tụ lại bởi các phần tử nhỏ hơn, có thể gây nguy hại tới vỏ và động cơ tàu bay.</w:t>
      </w:r>
    </w:p>
    <w:p w14:paraId="4915317A"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12. Bụi diện rộng (DU): </w:t>
      </w:r>
      <w:r w:rsidRPr="00FC6112">
        <w:rPr>
          <w:rFonts w:eastAsia="Calibri"/>
          <w:color w:val="000000"/>
          <w:lang w:val="vi-VN"/>
        </w:rPr>
        <w:t xml:space="preserve">Các phần tử bụi nhỏ được bốc lên khỏi mặt đất và lơ lửng trong không khí gây suy giảm tầm nhìn ngang xuống ≤5.000 m. </w:t>
      </w:r>
    </w:p>
    <w:p w14:paraId="4D17E724"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13. Cát (SA):</w:t>
      </w:r>
      <w:r w:rsidRPr="00FC6112">
        <w:rPr>
          <w:rFonts w:eastAsia="Calibri"/>
          <w:color w:val="000000"/>
          <w:lang w:val="vi-VN"/>
        </w:rPr>
        <w:t xml:space="preserve"> Các phần tử cát nhỏ được bốc lên khỏi mặt đất và lơ lửng trong không khí gây suy giảm tầm nhìn ngang xuống ≤5.000 m.</w:t>
      </w:r>
    </w:p>
    <w:p w14:paraId="290B3768"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14. Mù khô (HZ):</w:t>
      </w:r>
      <w:r w:rsidRPr="00FC6112">
        <w:rPr>
          <w:rFonts w:eastAsia="Calibri"/>
          <w:color w:val="000000"/>
          <w:lang w:val="vi-VN"/>
        </w:rPr>
        <w:t xml:space="preserve"> Số lượng lớn các phần tử khô siêu nhỏ, lơ lửng trong không khí mà mắt thường không nhìn thấy được, làm cho không khí có màu trắng đục, gây giảm tầm nhìn ngang xuống ≤5.000 m.</w:t>
      </w:r>
    </w:p>
    <w:p w14:paraId="2E5956C4"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15. Bụi/cát cuốn (lốc bụi) (PO):</w:t>
      </w:r>
      <w:r w:rsidRPr="00FC6112">
        <w:rPr>
          <w:rFonts w:eastAsia="Calibri"/>
          <w:color w:val="000000"/>
          <w:lang w:val="vi-VN"/>
        </w:rPr>
        <w:t xml:space="preserve"> Cột khí xoáy mạnh ở khu vực bề mặt khô, có cát hoặc bụi; bụi và các vật thể nhẹ bị cuốn lên khỏi mặt đất. Bụi hoặc cát cuốn có đường kính khoảng vài mét. Thông thường, chúng có thể phát triển đến độ cao đến 200 – 300 ft, nhưng ở những khu vực sa mạc rất nóng, chúng có thể lên đến độ cao 2.000 ft.</w:t>
      </w:r>
    </w:p>
    <w:p w14:paraId="346269B5"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16. Tố (SQ):</w:t>
      </w:r>
      <w:r w:rsidRPr="00FC6112">
        <w:rPr>
          <w:rFonts w:eastAsia="Calibri"/>
          <w:color w:val="000000"/>
          <w:lang w:val="vi-VN"/>
        </w:rPr>
        <w:t xml:space="preserve"> Cơn gió mạnh, tốc độ tăng đột ngột, tồn tại ≥1 phút; nó khác với gió giật bởi khoảng thời gian dài hơn. Tốc độ gió tăng đột ngột ≥16 kt (8 m/s), tốc độ tăng lên đạt ≥22 kt (11 m/s) và tồn tại ≥1 phút. Tố thường liên quan đến khối mây CB lớn, có hoạt động đối lưu dữ dội; tố có kích thước khoảng vài km theo chiều ngang, và vài nghìn ft theo chiều cao.</w:t>
      </w:r>
    </w:p>
    <w:p w14:paraId="3E7E09B0" w14:textId="77777777" w:rsidR="00FC6112" w:rsidRPr="00FC6112" w:rsidRDefault="00FC6112" w:rsidP="00E66DF0">
      <w:pPr>
        <w:keepNext w:val="0"/>
        <w:keepLines w:val="0"/>
        <w:widowControl/>
        <w:shd w:val="clear" w:color="auto" w:fill="FFFFFF"/>
        <w:spacing w:before="0"/>
        <w:ind w:firstLine="567"/>
        <w:rPr>
          <w:rFonts w:eastAsia="Calibri"/>
          <w:b/>
          <w:color w:val="000000"/>
          <w:lang w:val="vi-VN"/>
        </w:rPr>
      </w:pPr>
      <w:r w:rsidRPr="00FC6112">
        <w:rPr>
          <w:rFonts w:eastAsia="Calibri"/>
          <w:b/>
          <w:color w:val="000000"/>
          <w:lang w:val="vi-VN"/>
        </w:rPr>
        <w:t xml:space="preserve">17. Mây hình phễu (vòi rồng hoặc cột nước) (FC): </w:t>
      </w:r>
      <w:r w:rsidRPr="00FC6112">
        <w:rPr>
          <w:rFonts w:eastAsia="Calibri"/>
          <w:color w:val="000000"/>
          <w:lang w:val="vi-VN"/>
        </w:rPr>
        <w:t>Hiện tượng bao gồm 1 cột gió xoáy dữ dội, được nhận thấy bởi 1 cột mây thường có hình phễu, kéo dài từ chân mây CB xuống phía dưới, có thể tới hoặc không tới mặt đất. Đường kính của nó biến đổi từ vài mét đến vài trăm mét. Nếu mây hình phễu phát triển mạnh ở trên mặt đất thì được gọi là vòi rồng, nếu ở trên mặt nước thì được gọi là cột nước. Tốc độ gió mạnh nhất trong vòi rồng có thể lên đến 300 kt (150 m/s).</w:t>
      </w:r>
    </w:p>
    <w:p w14:paraId="044682FA" w14:textId="77777777" w:rsidR="00FC6112" w:rsidRPr="00FC6112" w:rsidRDefault="00FC6112" w:rsidP="00E66DF0">
      <w:pPr>
        <w:keepNext w:val="0"/>
        <w:keepLines w:val="0"/>
        <w:widowControl/>
        <w:shd w:val="clear" w:color="auto" w:fill="FFFFFF"/>
        <w:spacing w:before="0"/>
        <w:ind w:firstLine="567"/>
        <w:rPr>
          <w:rFonts w:eastAsia="Calibri"/>
          <w:color w:val="000000"/>
          <w:lang w:val="vi-VN"/>
        </w:rPr>
      </w:pPr>
      <w:r w:rsidRPr="00FC6112">
        <w:rPr>
          <w:rFonts w:eastAsia="Calibri"/>
          <w:b/>
          <w:color w:val="000000"/>
          <w:lang w:val="vi-VN"/>
        </w:rPr>
        <w:t>18. Bão cát (SS):</w:t>
      </w:r>
      <w:r w:rsidRPr="00FC6112">
        <w:rPr>
          <w:rFonts w:eastAsia="Calibri"/>
          <w:color w:val="000000"/>
          <w:lang w:val="vi-VN"/>
        </w:rPr>
        <w:t xml:space="preserve"> Một khối lượng lớn các hạt cát bị bốc lên một cách mạnh mẽ bởi gió mạnh và nhiễu động. Phần phía trước của bão cát thường có hình dạng một bức tường cát khổng lồ. Chiều cao của bức tường cát càng tăng nếu tốc độ gió và độ bất ổn định càng mạnh. </w:t>
      </w:r>
    </w:p>
    <w:p w14:paraId="201B62BA" w14:textId="2577A859" w:rsidR="00FC6112" w:rsidRDefault="00FC6112" w:rsidP="00E66DF0">
      <w:pPr>
        <w:keepNext w:val="0"/>
        <w:keepLines w:val="0"/>
        <w:widowControl/>
        <w:shd w:val="clear" w:color="auto" w:fill="FFFFFF"/>
        <w:spacing w:before="0"/>
        <w:ind w:firstLine="567"/>
        <w:rPr>
          <w:rFonts w:eastAsia="Calibri"/>
          <w:color w:val="000000"/>
          <w:lang w:val="en-US"/>
        </w:rPr>
      </w:pPr>
      <w:r w:rsidRPr="00FC6112">
        <w:rPr>
          <w:rFonts w:eastAsia="Calibri"/>
          <w:b/>
          <w:color w:val="000000"/>
          <w:lang w:val="vi-VN"/>
        </w:rPr>
        <w:t xml:space="preserve">19. Bão bụi (DS): </w:t>
      </w:r>
      <w:r w:rsidRPr="00FC6112">
        <w:rPr>
          <w:rFonts w:eastAsia="Calibri"/>
          <w:color w:val="000000"/>
          <w:lang w:val="vi-VN"/>
        </w:rPr>
        <w:t xml:space="preserve">Các hạt bụi bị bốc lên một cách mạnh mẽ bởi gió mạnh và nhiễu động. Bão bụi thường liên quan đến các điều kiện như nóng, khô và gió mạnh, nhất là ở ngay phía trước front lạnh cường độ mạnh có thể quang mây. Các hạt bụi thường có đường kính &lt;0,08 mm và có thể bị bốc lên cao hơn nhiều so với cát. </w:t>
      </w:r>
    </w:p>
    <w:p w14:paraId="2873E319" w14:textId="2CF95943" w:rsidR="00E66DF0" w:rsidRDefault="002813B2" w:rsidP="00E66DF0">
      <w:pPr>
        <w:tabs>
          <w:tab w:val="left" w:pos="284"/>
          <w:tab w:val="center" w:pos="993"/>
        </w:tabs>
        <w:spacing w:before="0"/>
        <w:ind w:firstLine="567"/>
        <w:rPr>
          <w:b/>
          <w:bCs/>
          <w:color w:val="000000"/>
        </w:rPr>
      </w:pPr>
      <w:r w:rsidRPr="00C46270">
        <w:rPr>
          <w:b/>
          <w:bCs/>
          <w:color w:val="000000"/>
        </w:rPr>
        <w:lastRenderedPageBreak/>
        <w:t>X</w:t>
      </w:r>
      <w:r w:rsidR="007C0F1F">
        <w:rPr>
          <w:b/>
          <w:bCs/>
          <w:color w:val="000000"/>
        </w:rPr>
        <w:t>X</w:t>
      </w:r>
      <w:r w:rsidRPr="00C46270">
        <w:rPr>
          <w:b/>
          <w:bCs/>
          <w:color w:val="000000"/>
        </w:rPr>
        <w:t>. V THỜI HẠN, HÌNH THỨC, PHƯƠNG THỨC LƯU TRỮ VÀ HƯỚNG DẪN ĐỐI CHIẾU, KIỂM SOÁT SỐ LIỆU KHÍ TƯỢNG HÀNG KHÔNG</w:t>
      </w:r>
    </w:p>
    <w:p w14:paraId="2E2802CD" w14:textId="00DC0762" w:rsidR="002813B2" w:rsidRPr="00DD1459" w:rsidRDefault="002813B2" w:rsidP="00E66DF0">
      <w:pPr>
        <w:tabs>
          <w:tab w:val="left" w:pos="284"/>
          <w:tab w:val="center" w:pos="993"/>
        </w:tabs>
        <w:spacing w:before="0"/>
        <w:ind w:firstLine="567"/>
      </w:pPr>
      <w:r w:rsidRPr="00316216">
        <w:rPr>
          <w:b/>
          <w:bCs/>
        </w:rPr>
        <w:t>1.Thời hạn lưu trữ số liệu khí tượng hàng không</w:t>
      </w:r>
    </w:p>
    <w:p w14:paraId="02B88A4D" w14:textId="77777777" w:rsidR="00154CC9" w:rsidRDefault="002813B2" w:rsidP="00E66DF0">
      <w:pPr>
        <w:pStyle w:val="ListParagraph"/>
        <w:keepNext w:val="0"/>
        <w:keepLines w:val="0"/>
        <w:widowControl/>
        <w:numPr>
          <w:ilvl w:val="1"/>
          <w:numId w:val="36"/>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Số liệu quan trắc khí tượng hàng không (tự động, bán tự động, thủ công):</w:t>
      </w:r>
      <w:r w:rsidRPr="00DD1459">
        <w:br/>
        <w:t xml:space="preserve">a) Lưu trữ tối thiểu </w:t>
      </w:r>
      <w:r w:rsidRPr="0021566C">
        <w:t>02 năm;</w:t>
      </w:r>
      <w:r w:rsidRPr="00DD1459">
        <w:t xml:space="preserve"> </w:t>
      </w:r>
    </w:p>
    <w:p w14:paraId="50004C3C" w14:textId="762FE1F5" w:rsidR="002813B2" w:rsidRDefault="002813B2" w:rsidP="00E66DF0">
      <w:pPr>
        <w:pStyle w:val="ListParagraph"/>
        <w:keepNext w:val="0"/>
        <w:keepLines w:val="0"/>
        <w:widowControl/>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rsidRPr="00DD1459">
        <w:t xml:space="preserve">b) </w:t>
      </w:r>
      <w:r>
        <w:t>P</w:t>
      </w:r>
      <w:r w:rsidRPr="00DD1459">
        <w:t xml:space="preserve">hục vụ điều tra, </w:t>
      </w:r>
      <w:r>
        <w:t>vĩnh viễn.</w:t>
      </w:r>
    </w:p>
    <w:p w14:paraId="5D683096" w14:textId="77777777" w:rsidR="00154CC9" w:rsidRDefault="002813B2" w:rsidP="00E66DF0">
      <w:pPr>
        <w:pStyle w:val="ListParagraph"/>
        <w:keepNext w:val="0"/>
        <w:keepLines w:val="0"/>
        <w:widowControl/>
        <w:numPr>
          <w:ilvl w:val="1"/>
          <w:numId w:val="36"/>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Tin tức, bản tin và sản phẩm khí tượng hàng không (METAR, SPECI, TAF, SIGMET, AIRMET, cảnh báo khí tượng và các sản phẩm liên quan):</w:t>
      </w:r>
      <w:r w:rsidRPr="00DD1459">
        <w:br/>
        <w:t xml:space="preserve">a) Lưu trữ tối thiểu </w:t>
      </w:r>
      <w:r w:rsidRPr="0021566C">
        <w:t>05 năm</w:t>
      </w:r>
      <w:r w:rsidRPr="00DD1459">
        <w:t>;</w:t>
      </w:r>
    </w:p>
    <w:p w14:paraId="36798ADD" w14:textId="011CE454" w:rsidR="002813B2" w:rsidRPr="00DD1459" w:rsidRDefault="002813B2" w:rsidP="00E66DF0">
      <w:pPr>
        <w:pStyle w:val="ListParagraph"/>
        <w:keepNext w:val="0"/>
        <w:keepLines w:val="0"/>
        <w:widowControl/>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rsidRPr="00DD1459">
        <w:t xml:space="preserve">b) </w:t>
      </w:r>
      <w:r>
        <w:t>P</w:t>
      </w:r>
      <w:r w:rsidRPr="00DD1459">
        <w:t xml:space="preserve">hục vụ điều tra, </w:t>
      </w:r>
      <w:r>
        <w:t>vĩnh viễn.</w:t>
      </w:r>
    </w:p>
    <w:p w14:paraId="063B13EE" w14:textId="77777777" w:rsidR="00154CC9" w:rsidRDefault="002813B2" w:rsidP="00E66DF0">
      <w:pPr>
        <w:pStyle w:val="ListParagraph"/>
        <w:keepNext w:val="0"/>
        <w:keepLines w:val="0"/>
        <w:widowControl/>
        <w:numPr>
          <w:ilvl w:val="1"/>
          <w:numId w:val="36"/>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Hồ sơ khí tượng hàng không phục vụ chuyến bay, hồ sơ cung cấp dịch vụ và hồ sơ trao đổi với người sử dụng:</w:t>
      </w:r>
    </w:p>
    <w:p w14:paraId="6FD11DCB" w14:textId="23784B4F" w:rsidR="002813B2" w:rsidRPr="00DD1459" w:rsidRDefault="002813B2" w:rsidP="00E66DF0">
      <w:pPr>
        <w:pStyle w:val="ListParagraph"/>
        <w:keepNext w:val="0"/>
        <w:keepLines w:val="0"/>
        <w:widowControl/>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rsidRPr="00DD1459">
        <w:t xml:space="preserve">Lưu trữ tối </w:t>
      </w:r>
      <w:r w:rsidRPr="0021566C">
        <w:t>thiểu 05 năm</w:t>
      </w:r>
      <w:r w:rsidRPr="00DD1459">
        <w:t>.</w:t>
      </w:r>
    </w:p>
    <w:p w14:paraId="4470E8F6" w14:textId="77777777" w:rsidR="002813B2" w:rsidRPr="00EF1B84" w:rsidRDefault="002813B2" w:rsidP="00E66DF0">
      <w:pPr>
        <w:tabs>
          <w:tab w:val="left" w:pos="284"/>
          <w:tab w:val="center" w:pos="426"/>
          <w:tab w:val="center" w:pos="993"/>
        </w:tabs>
        <w:spacing w:before="0"/>
        <w:ind w:firstLine="567"/>
        <w:rPr>
          <w:b/>
          <w:bCs/>
        </w:rPr>
      </w:pPr>
      <w:r w:rsidRPr="00EF1B84">
        <w:rPr>
          <w:b/>
          <w:bCs/>
        </w:rPr>
        <w:t>2.</w:t>
      </w:r>
      <w:r>
        <w:rPr>
          <w:b/>
          <w:bCs/>
        </w:rPr>
        <w:t>H</w:t>
      </w:r>
      <w:r w:rsidRPr="00EF1B84">
        <w:rPr>
          <w:b/>
          <w:bCs/>
        </w:rPr>
        <w:t>ình thức và phương thức lưu trữ</w:t>
      </w:r>
    </w:p>
    <w:p w14:paraId="3AA5F4B8" w14:textId="77777777" w:rsidR="002813B2" w:rsidRPr="00DD1459" w:rsidRDefault="002813B2" w:rsidP="00E66DF0">
      <w:pPr>
        <w:pStyle w:val="ListParagraph"/>
        <w:keepNext w:val="0"/>
        <w:keepLines w:val="0"/>
        <w:widowControl/>
        <w:numPr>
          <w:ilvl w:val="1"/>
          <w:numId w:val="37"/>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rsidRPr="00DD1459">
        <w:t xml:space="preserve">Lưu trữ dưới dạng </w:t>
      </w:r>
      <w:r w:rsidRPr="0021566C">
        <w:t>điện tử</w:t>
      </w:r>
      <w:r w:rsidRPr="00DD1459">
        <w:t xml:space="preserve"> là hình thức ưu tiên.</w:t>
      </w:r>
    </w:p>
    <w:p w14:paraId="0BA9F809" w14:textId="77777777" w:rsidR="002813B2" w:rsidRPr="00DD1459" w:rsidRDefault="002813B2" w:rsidP="00E66DF0">
      <w:pPr>
        <w:pStyle w:val="ListParagraph"/>
        <w:keepNext w:val="0"/>
        <w:keepLines w:val="0"/>
        <w:widowControl/>
        <w:numPr>
          <w:ilvl w:val="1"/>
          <w:numId w:val="38"/>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 xml:space="preserve">Lưu trữ dưới dạng </w:t>
      </w:r>
      <w:r w:rsidRPr="0021566C">
        <w:t>văn bản giấy</w:t>
      </w:r>
      <w:r w:rsidRPr="00DD1459">
        <w:t xml:space="preserve"> áp dụng đối với hồ sơ chưa được số hóa hoặc theo yêu cầu của cơ quan có thẩm quyền.</w:t>
      </w:r>
    </w:p>
    <w:p w14:paraId="129D25CC" w14:textId="77777777" w:rsidR="002813B2" w:rsidRPr="00DD1459" w:rsidRDefault="002813B2" w:rsidP="00E66DF0">
      <w:pPr>
        <w:pStyle w:val="ListParagraph"/>
        <w:keepNext w:val="0"/>
        <w:keepLines w:val="0"/>
        <w:widowControl/>
        <w:numPr>
          <w:ilvl w:val="1"/>
          <w:numId w:val="38"/>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Trường hợp lưu trữ đồng thời cả hai hình thức, dữ liệu điện tử được sử dụng làm căn cứ chính khi đối chiếu, kiểm soát.</w:t>
      </w:r>
    </w:p>
    <w:p w14:paraId="31BFC340" w14:textId="77777777" w:rsidR="002813B2" w:rsidRPr="00DD1459" w:rsidRDefault="002813B2" w:rsidP="00E66DF0">
      <w:pPr>
        <w:tabs>
          <w:tab w:val="left" w:pos="284"/>
          <w:tab w:val="center" w:pos="426"/>
          <w:tab w:val="center" w:pos="993"/>
        </w:tabs>
        <w:spacing w:before="0"/>
        <w:ind w:firstLine="567"/>
      </w:pPr>
      <w:r>
        <w:rPr>
          <w:b/>
          <w:bCs/>
        </w:rPr>
        <w:t>3</w:t>
      </w:r>
      <w:r w:rsidRPr="00DD1459">
        <w:rPr>
          <w:b/>
          <w:bCs/>
        </w:rPr>
        <w:t>. Phương thức lưu trữ</w:t>
      </w:r>
    </w:p>
    <w:p w14:paraId="63907F2A" w14:textId="77777777" w:rsidR="00186A17" w:rsidRDefault="002813B2" w:rsidP="00E66DF0">
      <w:pPr>
        <w:pStyle w:val="ListParagraph"/>
        <w:keepNext w:val="0"/>
        <w:keepLines w:val="0"/>
        <w:widowControl/>
        <w:numPr>
          <w:ilvl w:val="1"/>
          <w:numId w:val="39"/>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Hệ thống lưu trữ phải bảo đảm:</w:t>
      </w:r>
    </w:p>
    <w:p w14:paraId="326EF873" w14:textId="663E1929" w:rsidR="00186A17" w:rsidRDefault="002813B2" w:rsidP="00E66DF0">
      <w:pPr>
        <w:pStyle w:val="ListParagraph"/>
        <w:keepNext w:val="0"/>
        <w:keepLines w:val="0"/>
        <w:widowControl/>
        <w:numPr>
          <w:ilvl w:val="0"/>
          <w:numId w:val="43"/>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rsidRPr="00DD1459">
        <w:t>Tính toàn vẹn, chính xác và khả năng truy xuất số liệu;</w:t>
      </w:r>
    </w:p>
    <w:p w14:paraId="21630450" w14:textId="6EA92403" w:rsidR="00186A17" w:rsidRDefault="002813B2" w:rsidP="00E66DF0">
      <w:pPr>
        <w:pStyle w:val="ListParagraph"/>
        <w:keepNext w:val="0"/>
        <w:keepLines w:val="0"/>
        <w:widowControl/>
        <w:numPr>
          <w:ilvl w:val="0"/>
          <w:numId w:val="43"/>
        </w:numPr>
        <w:tabs>
          <w:tab w:val="left" w:pos="284"/>
          <w:tab w:val="center" w:pos="426"/>
          <w:tab w:val="center" w:pos="993"/>
        </w:tabs>
        <w:spacing w:before="0"/>
        <w:ind w:leftChars="0" w:left="0" w:firstLineChars="0" w:firstLine="567"/>
        <w:outlineLvl w:val="9"/>
      </w:pPr>
      <w:r w:rsidRPr="00DD1459">
        <w:t>Phân quyền truy cập, bảo mật và an toàn thông tin;</w:t>
      </w:r>
    </w:p>
    <w:p w14:paraId="24B2344F" w14:textId="749EBE34" w:rsidR="002813B2" w:rsidRPr="00DD1459" w:rsidRDefault="002813B2" w:rsidP="00E66DF0">
      <w:pPr>
        <w:keepNext w:val="0"/>
        <w:keepLines w:val="0"/>
        <w:widowControl/>
        <w:tabs>
          <w:tab w:val="left" w:pos="284"/>
          <w:tab w:val="center" w:pos="426"/>
          <w:tab w:val="center" w:pos="993"/>
        </w:tabs>
        <w:spacing w:before="0"/>
        <w:ind w:firstLine="567"/>
      </w:pPr>
      <w:r w:rsidRPr="00DD1459">
        <w:t>c) Sao lưu định kỳ và khả năng khôi phục dữ liệu.</w:t>
      </w:r>
    </w:p>
    <w:p w14:paraId="638D8E2B" w14:textId="77777777" w:rsidR="002813B2" w:rsidRPr="00DD1459" w:rsidRDefault="002813B2" w:rsidP="00E66DF0">
      <w:pPr>
        <w:pStyle w:val="ListParagraph"/>
        <w:keepNext w:val="0"/>
        <w:keepLines w:val="0"/>
        <w:widowControl/>
        <w:numPr>
          <w:ilvl w:val="1"/>
          <w:numId w:val="39"/>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Số liệu khí tượng hàng không phải được lưu trữ theo trình tự thời gian, địa điểm quan trắc, loại tin và sản phẩm khí tượng.</w:t>
      </w:r>
    </w:p>
    <w:p w14:paraId="4893EECC" w14:textId="29BD8879" w:rsidR="002813B2" w:rsidRDefault="002813B2" w:rsidP="00E66DF0">
      <w:pPr>
        <w:tabs>
          <w:tab w:val="left" w:pos="284"/>
          <w:tab w:val="center" w:pos="426"/>
          <w:tab w:val="center" w:pos="993"/>
        </w:tabs>
        <w:spacing w:before="0"/>
        <w:ind w:firstLine="567"/>
      </w:pPr>
      <w:r>
        <w:rPr>
          <w:b/>
          <w:bCs/>
        </w:rPr>
        <w:t xml:space="preserve"> 4. </w:t>
      </w:r>
      <w:r w:rsidR="00736FDE">
        <w:rPr>
          <w:b/>
          <w:bCs/>
        </w:rPr>
        <w:t>Đ</w:t>
      </w:r>
      <w:r w:rsidR="00736FDE" w:rsidRPr="007E732D">
        <w:rPr>
          <w:b/>
          <w:bCs/>
        </w:rPr>
        <w:t>ối chiếu và kiểm soát số liệu khí tượng hàng không</w:t>
      </w:r>
    </w:p>
    <w:p w14:paraId="12DBEA10" w14:textId="3BDF6885" w:rsidR="002813B2" w:rsidRDefault="002813B2" w:rsidP="00E66DF0">
      <w:pPr>
        <w:pStyle w:val="ListParagraph"/>
        <w:keepNext w:val="0"/>
        <w:keepLines w:val="0"/>
        <w:widowControl/>
        <w:numPr>
          <w:ilvl w:val="1"/>
          <w:numId w:val="42"/>
        </w:numPr>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Nguyên tắc</w:t>
      </w:r>
    </w:p>
    <w:p w14:paraId="31645110" w14:textId="50CC44B5" w:rsidR="002813B2" w:rsidRPr="00DD1459" w:rsidRDefault="002813B2" w:rsidP="00E66DF0">
      <w:pPr>
        <w:pStyle w:val="ListParagraph"/>
        <w:keepNext w:val="0"/>
        <w:keepLines w:val="0"/>
        <w:widowControl/>
        <w:tabs>
          <w:tab w:val="left" w:pos="284"/>
          <w:tab w:val="center" w:pos="426"/>
          <w:tab w:val="center" w:pos="993"/>
        </w:tabs>
        <w:suppressAutoHyphens w:val="0"/>
        <w:spacing w:before="0" w:line="240" w:lineRule="auto"/>
        <w:ind w:leftChars="0" w:left="0" w:firstLineChars="0" w:firstLine="567"/>
        <w:textDirection w:val="lrTb"/>
        <w:textAlignment w:val="auto"/>
        <w:outlineLvl w:val="9"/>
      </w:pPr>
      <w:r>
        <w:t xml:space="preserve">- </w:t>
      </w:r>
      <w:r w:rsidRPr="00DD1459">
        <w:t>Việc đối chiếu, kiểm soát số liệu khí tượng hàng không phải bảo đảm tính khách quan, đầy đủ và có thể truy nguyên.</w:t>
      </w:r>
    </w:p>
    <w:p w14:paraId="70869712" w14:textId="367C2A6B" w:rsidR="002813B2" w:rsidRPr="00DD1459" w:rsidRDefault="002813B2" w:rsidP="00E66DF0">
      <w:pPr>
        <w:keepNext w:val="0"/>
        <w:keepLines w:val="0"/>
        <w:widowControl/>
        <w:tabs>
          <w:tab w:val="left" w:pos="284"/>
          <w:tab w:val="center" w:pos="426"/>
          <w:tab w:val="center" w:pos="993"/>
        </w:tabs>
        <w:spacing w:before="0"/>
        <w:ind w:firstLine="567"/>
      </w:pPr>
      <w:r>
        <w:t xml:space="preserve">- </w:t>
      </w:r>
      <w:r w:rsidRPr="00DD1459">
        <w:t>Chỉ thực hiện đối chiếu trong phạm vi trách nhiệm của từng tổ chức, đơn vị.</w:t>
      </w:r>
    </w:p>
    <w:p w14:paraId="765E7995" w14:textId="205BF5BD" w:rsidR="002813B2" w:rsidRPr="00DD1459" w:rsidRDefault="002813B2" w:rsidP="00E66DF0">
      <w:pPr>
        <w:tabs>
          <w:tab w:val="left" w:pos="284"/>
          <w:tab w:val="center" w:pos="426"/>
          <w:tab w:val="center" w:pos="993"/>
        </w:tabs>
        <w:spacing w:before="0"/>
        <w:ind w:firstLine="567"/>
      </w:pPr>
      <w:r>
        <w:rPr>
          <w:b/>
          <w:bCs/>
        </w:rPr>
        <w:t>4.2</w:t>
      </w:r>
      <w:r w:rsidRPr="00DD1459">
        <w:rPr>
          <w:b/>
          <w:bCs/>
        </w:rPr>
        <w:t>. Nội dung đối chiếu, kiểm soát</w:t>
      </w:r>
    </w:p>
    <w:p w14:paraId="216B46A3" w14:textId="7F9A5765" w:rsidR="002813B2" w:rsidRDefault="0021566C" w:rsidP="00E66DF0">
      <w:pPr>
        <w:keepNext w:val="0"/>
        <w:keepLines w:val="0"/>
        <w:widowControl/>
        <w:tabs>
          <w:tab w:val="left" w:pos="284"/>
          <w:tab w:val="center" w:pos="426"/>
          <w:tab w:val="center" w:pos="993"/>
        </w:tabs>
        <w:spacing w:before="0"/>
        <w:ind w:firstLine="567"/>
      </w:pPr>
      <w:r>
        <w:t xml:space="preserve">- Đối chiếu </w:t>
      </w:r>
      <w:r w:rsidR="00154CC9" w:rsidRPr="004F7C4D">
        <w:t>số liệu quan trắc</w:t>
      </w:r>
      <w:r w:rsidR="00154CC9">
        <w:t xml:space="preserve"> từ phương tiên đo</w:t>
      </w:r>
      <w:r w:rsidR="00154CC9" w:rsidRPr="004F7C4D">
        <w:t xml:space="preserve"> tự động</w:t>
      </w:r>
      <w:r w:rsidR="00154CC9">
        <w:t xml:space="preserve"> với phương tiện đo không tự động và nằm trong giới hạn tại phụ lục </w:t>
      </w:r>
      <w:r w:rsidR="007C0F1F">
        <w:t>XX</w:t>
      </w:r>
      <w:r w:rsidR="00154CC9">
        <w:t>.R</w:t>
      </w:r>
      <w:r w:rsidR="002813B2" w:rsidRPr="00DD1459">
        <w:t>.</w:t>
      </w:r>
    </w:p>
    <w:p w14:paraId="461E425B" w14:textId="4ED9BAA7" w:rsidR="00154CC9" w:rsidRPr="00DD1459" w:rsidRDefault="00154CC9" w:rsidP="00E66DF0">
      <w:pPr>
        <w:keepNext w:val="0"/>
        <w:keepLines w:val="0"/>
        <w:widowControl/>
        <w:tabs>
          <w:tab w:val="left" w:pos="284"/>
          <w:tab w:val="center" w:pos="426"/>
          <w:tab w:val="center" w:pos="993"/>
        </w:tabs>
        <w:spacing w:before="0"/>
        <w:ind w:firstLine="567"/>
      </w:pPr>
      <w:r>
        <w:t xml:space="preserve">- </w:t>
      </w:r>
      <w:r w:rsidRPr="00DD1459">
        <w:t>Đối chiếu giữa số liệu quan trắc gốc và số liệu xử lý, phát hàn</w:t>
      </w:r>
      <w:r>
        <w:t>h.</w:t>
      </w:r>
    </w:p>
    <w:p w14:paraId="2B819848" w14:textId="40F212D0" w:rsidR="002813B2" w:rsidRPr="00DD1459" w:rsidRDefault="002813B2" w:rsidP="00E66DF0">
      <w:pPr>
        <w:keepNext w:val="0"/>
        <w:keepLines w:val="0"/>
        <w:widowControl/>
        <w:tabs>
          <w:tab w:val="left" w:pos="284"/>
          <w:tab w:val="center" w:pos="426"/>
          <w:tab w:val="center" w:pos="993"/>
        </w:tabs>
        <w:spacing w:before="0"/>
        <w:ind w:firstLine="567"/>
      </w:pPr>
      <w:r>
        <w:t xml:space="preserve">- </w:t>
      </w:r>
      <w:r w:rsidRPr="00DD1459">
        <w:t>Đối chiếu tính nhất quán giữa các loại tin, bản tin và sản phẩm khí tượng.</w:t>
      </w:r>
    </w:p>
    <w:p w14:paraId="25BBDD6C" w14:textId="2F9B4A75" w:rsidR="002813B2" w:rsidRPr="00DD1459" w:rsidRDefault="002813B2" w:rsidP="00E66DF0">
      <w:pPr>
        <w:tabs>
          <w:tab w:val="left" w:pos="284"/>
          <w:tab w:val="center" w:pos="426"/>
          <w:tab w:val="center" w:pos="993"/>
        </w:tabs>
        <w:spacing w:before="0"/>
        <w:ind w:firstLine="567"/>
      </w:pPr>
      <w:r>
        <w:t xml:space="preserve">-   </w:t>
      </w:r>
      <w:r w:rsidRPr="00DD1459">
        <w:t>Kiểm soát thời gian phát hành, cập nhật và truyền tải tin tức khí tượng.</w:t>
      </w:r>
    </w:p>
    <w:p w14:paraId="332A34DA" w14:textId="5E754F7D" w:rsidR="002813B2" w:rsidRPr="00DD1459" w:rsidRDefault="002813B2" w:rsidP="00E66DF0">
      <w:pPr>
        <w:keepNext w:val="0"/>
        <w:keepLines w:val="0"/>
        <w:widowControl/>
        <w:tabs>
          <w:tab w:val="left" w:pos="284"/>
          <w:tab w:val="center" w:pos="426"/>
          <w:tab w:val="center" w:pos="993"/>
        </w:tabs>
        <w:spacing w:before="0"/>
        <w:ind w:firstLine="567"/>
      </w:pPr>
      <w:r>
        <w:t xml:space="preserve">- </w:t>
      </w:r>
      <w:r w:rsidRPr="00DD1459">
        <w:t>Kiểm tra việc lưu trữ, bảo quản và truy xuất số liệu.</w:t>
      </w:r>
    </w:p>
    <w:p w14:paraId="753A6702" w14:textId="527C2E41" w:rsidR="002813B2" w:rsidRPr="00DD1459" w:rsidRDefault="002813B2" w:rsidP="00E66DF0">
      <w:pPr>
        <w:tabs>
          <w:tab w:val="left" w:pos="284"/>
          <w:tab w:val="center" w:pos="426"/>
          <w:tab w:val="center" w:pos="993"/>
        </w:tabs>
        <w:spacing w:before="0"/>
        <w:ind w:firstLine="567"/>
      </w:pPr>
      <w:r>
        <w:rPr>
          <w:b/>
          <w:bCs/>
        </w:rPr>
        <w:t>4.3</w:t>
      </w:r>
      <w:r w:rsidRPr="00DD1459">
        <w:rPr>
          <w:b/>
          <w:bCs/>
        </w:rPr>
        <w:t>. Kết quả và xử lý</w:t>
      </w:r>
    </w:p>
    <w:p w14:paraId="5C8EB36F" w14:textId="1255543E" w:rsidR="002813B2" w:rsidRPr="00DD1459" w:rsidRDefault="002813B2" w:rsidP="00E66DF0">
      <w:pPr>
        <w:keepNext w:val="0"/>
        <w:keepLines w:val="0"/>
        <w:widowControl/>
        <w:tabs>
          <w:tab w:val="left" w:pos="284"/>
          <w:tab w:val="center" w:pos="426"/>
          <w:tab w:val="center" w:pos="993"/>
        </w:tabs>
        <w:spacing w:before="0"/>
        <w:ind w:firstLine="567"/>
      </w:pPr>
      <w:r>
        <w:t xml:space="preserve">- </w:t>
      </w:r>
      <w:r w:rsidRPr="00DD1459">
        <w:t xml:space="preserve">Kết quả đối chiếu, kiểm soát </w:t>
      </w:r>
      <w:r>
        <w:t>ghi vào nhật ký</w:t>
      </w:r>
      <w:r w:rsidRPr="00DD1459">
        <w:t>.</w:t>
      </w:r>
    </w:p>
    <w:p w14:paraId="6DF46136" w14:textId="300E2208" w:rsidR="002813B2" w:rsidRPr="00FD71F7" w:rsidRDefault="002813B2" w:rsidP="00E66DF0">
      <w:pPr>
        <w:keepNext w:val="0"/>
        <w:keepLines w:val="0"/>
        <w:widowControl/>
        <w:tabs>
          <w:tab w:val="left" w:pos="284"/>
          <w:tab w:val="center" w:pos="426"/>
          <w:tab w:val="center" w:pos="993"/>
        </w:tabs>
        <w:spacing w:before="0"/>
        <w:ind w:firstLine="567"/>
        <w:rPr>
          <w:rFonts w:eastAsia="Calibri"/>
          <w:b/>
          <w:color w:val="000000"/>
          <w:lang w:val="en-US"/>
        </w:rPr>
      </w:pPr>
      <w:r>
        <w:t xml:space="preserve">- </w:t>
      </w:r>
      <w:r w:rsidRPr="00DD1459">
        <w:t>Trường hợp phát hiện sai lệch, bất cập, đơn vị liên quan phải kịp thời khắc phục và báo cáo theo quy định.</w:t>
      </w:r>
    </w:p>
    <w:sectPr w:rsidR="002813B2" w:rsidRPr="00FD71F7" w:rsidSect="00126CA5">
      <w:headerReference w:type="default" r:id="rId62"/>
      <w:footerReference w:type="even" r:id="rId63"/>
      <w:pgSz w:w="11907" w:h="16839"/>
      <w:pgMar w:top="851" w:right="1134" w:bottom="1134" w:left="1701"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4C917E" w14:textId="77777777" w:rsidR="005E40F4" w:rsidRDefault="005E40F4">
      <w:pPr>
        <w:spacing w:before="0"/>
      </w:pPr>
      <w:r>
        <w:separator/>
      </w:r>
    </w:p>
  </w:endnote>
  <w:endnote w:type="continuationSeparator" w:id="0">
    <w:p w14:paraId="4BF26D44" w14:textId="77777777" w:rsidR="005E40F4" w:rsidRDefault="005E40F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Time">
    <w:altName w:val="Times New Roman"/>
    <w:charset w:val="00"/>
    <w:family w:val="swiss"/>
    <w:pitch w:val="variable"/>
    <w:sig w:usb0="00000003" w:usb1="00000000" w:usb2="00000000" w:usb3="00000000" w:csb0="00000001" w:csb1="00000000"/>
    <w:embedRegular r:id="rId1" w:fontKey="{534A86B3-879D-468F-914A-8F34A1C13905}"/>
    <w:embedItalic r:id="rId2" w:fontKey="{46ED0C8E-98B6-411C-A3A1-8B89DBE629D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3" w:fontKey="{2587B368-79FE-40BD-973C-41C1ED3019CE}"/>
    <w:embedBold r:id="rId4" w:fontKey="{EFBD93DF-F696-49E9-AC86-39FD7BE92B07}"/>
    <w:embedItalic r:id="rId5" w:fontKey="{6D490057-E32A-4DE4-A0A2-112D69719639}"/>
  </w:font>
  <w:font w:name="Google Sans Text">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6" w:fontKey="{0D00AEB2-3E1E-4CC6-9F52-18027A05B936}"/>
  </w:font>
  <w:font w:name="Calibri">
    <w:panose1 w:val="020F0502020204030204"/>
    <w:charset w:val="00"/>
    <w:family w:val="swiss"/>
    <w:pitch w:val="variable"/>
    <w:sig w:usb0="E4002EFF" w:usb1="C200247B" w:usb2="00000009" w:usb3="00000000" w:csb0="000001FF" w:csb1="00000000"/>
    <w:embedRegular r:id="rId7" w:fontKey="{57EFD458-755B-4B4A-AA26-584F48CF950B}"/>
    <w:embedBold r:id="rId8" w:fontKey="{5466AA6B-5D89-4DBC-ABB7-5B7ED4C59263}"/>
    <w:embedItalic r:id="rId9" w:fontKey="{64C97D7D-2E23-4866-801E-7BCD2967718E}"/>
    <w:embedBoldItalic r:id="rId10" w:fontKey="{81DC483A-AAEF-41D6-AE99-8A15209129CC}"/>
  </w:font>
  <w:font w:name="VNtimes new roman">
    <w:altName w:val="Calibri"/>
    <w:panose1 w:val="00000000000000000000"/>
    <w:charset w:val="00"/>
    <w:family w:val="roman"/>
    <w:notTrueType/>
    <w:pitch w:val="default"/>
    <w:sig w:usb0="00000003" w:usb1="00000000" w:usb2="00000000" w:usb3="00000000" w:csb0="00000001" w:csb1="00000000"/>
  </w:font>
  <w:font w:name="Avenir 65 Medium">
    <w:altName w:val="Calibri"/>
    <w:panose1 w:val="00000000000000000000"/>
    <w:charset w:val="00"/>
    <w:family w:val="roman"/>
    <w:notTrueType/>
    <w:pitch w:val="default"/>
    <w:sig w:usb0="00000003" w:usb1="00000000" w:usb2="00000000" w:usb3="00000000" w:csb0="00000001" w:csb1="00000000"/>
  </w:font>
  <w:font w:name="CIDFont+F2">
    <w:altName w:val="Cambria"/>
    <w:panose1 w:val="00000000000000000000"/>
    <w:charset w:val="00"/>
    <w:family w:val="roman"/>
    <w:notTrueType/>
    <w:pitch w:val="default"/>
    <w:sig w:usb0="00000003" w:usb1="00000000" w:usb2="00000000" w:usb3="00000000" w:csb0="00000001"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Aptos Display">
    <w:altName w:val="Arial"/>
    <w:charset w:val="00"/>
    <w:family w:val="swiss"/>
    <w:pitch w:val="variable"/>
    <w:sig w:usb0="00000001" w:usb1="00000003" w:usb2="00000000" w:usb3="00000000" w:csb0="0000019F" w:csb1="00000000"/>
    <w:embedRegular r:id="rId11" w:fontKey="{37EF86AF-20C2-4130-BA17-9182C9848693}"/>
  </w:font>
  <w:font w:name="Constantia">
    <w:panose1 w:val="02030602050306030303"/>
    <w:charset w:val="00"/>
    <w:family w:val="roman"/>
    <w:pitch w:val="variable"/>
    <w:sig w:usb0="A00002EF" w:usb1="4000204B" w:usb2="00000000" w:usb3="00000000" w:csb0="0000019F" w:csb1="00000000"/>
    <w:embedRegular r:id="rId12" w:fontKey="{B19F76B3-F711-477D-BE81-5DDF6DC5A82E}"/>
    <w:embedBold r:id="rId13" w:fontKey="{3A0451E1-C0AF-4337-BDD7-44BFAA87A755}"/>
    <w:embedItalic r:id="rId14" w:fontKey="{F8AD75B5-7B3A-40F5-A4A1-79DBCE07CA1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5" w:fontKey="{72597DF6-DC0C-4FBE-8055-9EE79D3572EE}"/>
    <w:embedItalic r:id="rId16" w:fontKey="{00C89281-0DE8-4FF9-9DDF-3854129B662D}"/>
    <w:embedBoldItalic r:id="rId17" w:fontKey="{4113755F-BB15-4851-93F4-2AF4BAD5F072}"/>
  </w:font>
  <w:font w:name="Verdana">
    <w:panose1 w:val="020B0604030504040204"/>
    <w:charset w:val="00"/>
    <w:family w:val="swiss"/>
    <w:pitch w:val="variable"/>
    <w:sig w:usb0="A00006FF" w:usb1="4000205B" w:usb2="00000010" w:usb3="00000000" w:csb0="0000019F" w:csb1="00000000"/>
    <w:embedRegular r:id="rId18" w:fontKey="{89DA4A82-BC1A-43C5-ACD4-E274012D0B5C}"/>
    <w:embedBold r:id="rId19" w:fontKey="{F396213F-1DB0-40F3-9689-6721B41AC542}"/>
    <w:embedBoldItalic r:id="rId20" w:fontKey="{BF53B19A-D9B5-45DC-B7CC-38C04CAAB025}"/>
  </w:font>
  <w:font w:name="Candara">
    <w:panose1 w:val="020E0502030303020204"/>
    <w:charset w:val="00"/>
    <w:family w:val="swiss"/>
    <w:pitch w:val="variable"/>
    <w:sig w:usb0="A00002EF" w:usb1="4000A44B" w:usb2="00000000" w:usb3="00000000" w:csb0="0000019F" w:csb1="00000000"/>
    <w:embedRegular r:id="rId21" w:fontKey="{9157F57B-65FF-4A3D-8E85-5CDF3733DC36}"/>
  </w:font>
  <w:font w:name="TimesNewRoman">
    <w:altName w:val="Times New Roman"/>
    <w:panose1 w:val="00000000000000000000"/>
    <w:charset w:val="00"/>
    <w:family w:val="roman"/>
    <w:notTrueType/>
    <w:pitch w:val="default"/>
    <w:sig w:usb0="00000003" w:usb1="08070000" w:usb2="00000010" w:usb3="00000000" w:csb0="00020001" w:csb1="00000000"/>
  </w:font>
  <w:font w:name="Georgia">
    <w:panose1 w:val="02040502050405020303"/>
    <w:charset w:val="00"/>
    <w:family w:val="roman"/>
    <w:pitch w:val="variable"/>
    <w:sig w:usb0="00000287" w:usb1="00000000" w:usb2="00000000" w:usb3="00000000" w:csb0="0000009F" w:csb1="00000000"/>
    <w:embedItalic r:id="rId22" w:fontKey="{1E07DD84-8F90-4EF5-9523-223E04B22222}"/>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embedRegular r:id="rId23" w:fontKey="{5ABEF98F-5B57-40C9-92C2-3A50AD1341BE}"/>
  </w:font>
  <w:font w:name="Times New Roman Bold">
    <w:altName w:val="Times New Roman"/>
    <w:panose1 w:val="02020803070505020304"/>
    <w:charset w:val="00"/>
    <w:family w:val="roman"/>
    <w:notTrueType/>
    <w:pitch w:val="default"/>
  </w:font>
  <w:font w:name="VNI-Bodon-Poster">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24" w:fontKey="{64711749-B7BA-46B2-B5FE-356DAF7DE789}"/>
    <w:embedBold r:id="rId25" w:fontKey="{79D91D10-5D34-421E-8303-2B33755B72EC}"/>
  </w:font>
  <w:font w:name="Segoe UI Symbol">
    <w:panose1 w:val="020B0502040204020203"/>
    <w:charset w:val="00"/>
    <w:family w:val="swiss"/>
    <w:pitch w:val="variable"/>
    <w:sig w:usb0="800001E3" w:usb1="1200FFEF" w:usb2="00040000" w:usb3="00000000" w:csb0="00000001" w:csb1="00000000"/>
    <w:embedRegular r:id="rId26" w:fontKey="{BC682CC8-55E6-402F-95E6-531324BC9655}"/>
  </w:font>
  <w:font w:name="+mn-ea">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7" w:fontKey="{3AA30460-B642-432B-B284-85D27BA7B45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33616B" w14:textId="77777777" w:rsidR="0070424E" w:rsidRPr="009E3051" w:rsidRDefault="0070424E" w:rsidP="009E3051">
    <w:r w:rsidRPr="009E3051">
      <w:fldChar w:fldCharType="begin"/>
    </w:r>
    <w:r w:rsidRPr="009E3051">
      <w:instrText xml:space="preserve">PAGE  </w:instrText>
    </w:r>
    <w:r w:rsidRPr="009E3051">
      <w:fldChar w:fldCharType="separate"/>
    </w:r>
    <w:r w:rsidRPr="009E3051">
      <w:t>30</w:t>
    </w:r>
    <w:r w:rsidRPr="009E3051">
      <w:fldChar w:fldCharType="end"/>
    </w:r>
  </w:p>
  <w:p w14:paraId="3A2D2A20" w14:textId="77777777" w:rsidR="0070424E" w:rsidRPr="009E3051" w:rsidRDefault="0070424E" w:rsidP="009E3051"/>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BA565" w14:textId="77777777" w:rsidR="0070424E" w:rsidRPr="00095A7C" w:rsidRDefault="0070424E" w:rsidP="00FC6112">
    <w:pPr>
      <w:pStyle w:val="Footer"/>
      <w:ind w:hanging="2"/>
      <w:jc w:val="right"/>
    </w:pPr>
    <w:r>
      <w:tab/>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3FC54" w14:textId="77777777" w:rsidR="0070424E" w:rsidRPr="00FB7D3C" w:rsidRDefault="0070424E" w:rsidP="00FC6112">
    <w:pPr>
      <w:pStyle w:val="Footer"/>
      <w:ind w:hanging="2"/>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B53C71" w14:textId="77777777" w:rsidR="0070424E" w:rsidRDefault="0070424E">
    <w:pPr>
      <w:pStyle w:val="BodyText"/>
      <w:spacing w:line="14" w:lineRule="auto"/>
      <w:ind w:hanging="2"/>
      <w:rPr>
        <w:sz w:val="20"/>
      </w:rPr>
    </w:pPr>
    <w:r>
      <w:rPr>
        <w:noProof/>
      </w:rPr>
      <mc:AlternateContent>
        <mc:Choice Requires="wps">
          <w:drawing>
            <wp:anchor distT="0" distB="0" distL="0" distR="0" simplePos="0" relativeHeight="251661312" behindDoc="1" locked="0" layoutInCell="1" allowOverlap="1" wp14:anchorId="4D8DDE74" wp14:editId="569BD637">
              <wp:simplePos x="0" y="0"/>
              <wp:positionH relativeFrom="page">
                <wp:posOffset>3774313</wp:posOffset>
              </wp:positionH>
              <wp:positionV relativeFrom="page">
                <wp:posOffset>10147637</wp:posOffset>
              </wp:positionV>
              <wp:extent cx="241300" cy="194310"/>
              <wp:effectExtent l="0" t="0" r="0" b="0"/>
              <wp:wrapNone/>
              <wp:docPr id="11"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300" cy="194310"/>
                      </a:xfrm>
                      <a:prstGeom prst="rect">
                        <a:avLst/>
                      </a:prstGeom>
                    </wps:spPr>
                    <wps:txbx>
                      <w:txbxContent>
                        <w:p w14:paraId="4D9F4BBC" w14:textId="77777777" w:rsidR="0070424E" w:rsidRDefault="0070424E">
                          <w:pPr>
                            <w:spacing w:before="10"/>
                            <w:ind w:left="60"/>
                            <w:rPr>
                              <w:sz w:val="24"/>
                            </w:rPr>
                          </w:pPr>
                        </w:p>
                      </w:txbxContent>
                    </wps:txbx>
                    <wps:bodyPr wrap="square" lIns="0" tIns="0" rIns="0" bIns="0" rtlCol="0">
                      <a:noAutofit/>
                    </wps:bodyPr>
                  </wps:wsp>
                </a:graphicData>
              </a:graphic>
            </wp:anchor>
          </w:drawing>
        </mc:Choice>
        <mc:Fallback>
          <w:pict>
            <v:shapetype w14:anchorId="4D8DDE74" id="_x0000_t202" coordsize="21600,21600" o:spt="202" path="m,l,21600r21600,l21600,xe">
              <v:stroke joinstyle="miter"/>
              <v:path gradientshapeok="t" o:connecttype="rect"/>
            </v:shapetype>
            <v:shape id="Textbox 16" o:spid="_x0000_s1031" type="#_x0000_t202" style="position:absolute;left:0;text-align:left;margin-left:297.2pt;margin-top:799.05pt;width:19pt;height:15.3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" filled="f" stroked="f">
              <v:path arrowok="t"/>
              <v:textbox inset="0,0,0,0">
                <w:txbxContent>
                  <w:p w14:paraId="4D9F4BBC" w14:textId="77777777" w:rsidR="0070424E" w:rsidRDefault="0070424E">
                    <w:pPr>
                      <w:spacing w:before="10"/>
                      <w:ind w:left="60"/>
                      <w:rPr>
                        <w:sz w:val="24"/>
                      </w:rPr>
                    </w:pP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D1567D" w14:textId="77777777" w:rsidR="0070424E" w:rsidRPr="009E3051" w:rsidRDefault="0070424E" w:rsidP="009E3051">
    <w:r w:rsidRPr="009E3051">
      <w:fldChar w:fldCharType="begin"/>
    </w:r>
    <w:r w:rsidRPr="009E3051">
      <w:instrText xml:space="preserve">PAGE  </w:instrText>
    </w:r>
    <w:r w:rsidRPr="009E3051">
      <w:fldChar w:fldCharType="separate"/>
    </w:r>
    <w:r w:rsidRPr="009E3051">
      <w:t>30</w:t>
    </w:r>
    <w:r w:rsidRPr="009E3051">
      <w:fldChar w:fldCharType="end"/>
    </w:r>
  </w:p>
  <w:p w14:paraId="4EEFD5A5" w14:textId="77777777" w:rsidR="0070424E" w:rsidRPr="009E3051" w:rsidRDefault="0070424E" w:rsidP="009E305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0D9D51" w14:textId="77777777" w:rsidR="0070424E" w:rsidRPr="003D1160" w:rsidRDefault="0070424E" w:rsidP="00FC6112">
    <w:pPr>
      <w:pStyle w:val="Footer"/>
      <w:ind w:hanging="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384625" w14:textId="77777777" w:rsidR="0070424E" w:rsidRDefault="0070424E">
    <w:pPr>
      <w:pStyle w:val="BodyText"/>
      <w:spacing w:line="14" w:lineRule="auto"/>
      <w:ind w:hanging="2"/>
      <w:rPr>
        <w:sz w:val="20"/>
      </w:rPr>
    </w:pPr>
    <w:r>
      <w:rPr>
        <w:noProof/>
      </w:rPr>
      <mc:AlternateContent>
        <mc:Choice Requires="wps">
          <w:drawing>
            <wp:anchor distT="0" distB="0" distL="0" distR="0" simplePos="0" relativeHeight="251660288" behindDoc="1" locked="0" layoutInCell="1" allowOverlap="1" wp14:anchorId="6EE2F318" wp14:editId="1394C673">
              <wp:simplePos x="0" y="0"/>
              <wp:positionH relativeFrom="page">
                <wp:posOffset>3735451</wp:posOffset>
              </wp:positionH>
              <wp:positionV relativeFrom="page">
                <wp:posOffset>10147637</wp:posOffset>
              </wp:positionV>
              <wp:extent cx="177800" cy="19431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194310"/>
                      </a:xfrm>
                      <a:prstGeom prst="rect">
                        <a:avLst/>
                      </a:prstGeom>
                    </wps:spPr>
                    <wps:txbx>
                      <w:txbxContent>
                        <w:p w14:paraId="3C57EB0F" w14:textId="77777777" w:rsidR="0070424E" w:rsidRDefault="0070424E">
                          <w:pPr>
                            <w:spacing w:before="10"/>
                            <w:ind w:left="20"/>
                            <w:rPr>
                              <w:sz w:val="24"/>
                            </w:rPr>
                          </w:pPr>
                        </w:p>
                      </w:txbxContent>
                    </wps:txbx>
                    <wps:bodyPr wrap="square" lIns="0" tIns="0" rIns="0" bIns="0" rtlCol="0">
                      <a:noAutofit/>
                    </wps:bodyPr>
                  </wps:wsp>
                </a:graphicData>
              </a:graphic>
            </wp:anchor>
          </w:drawing>
        </mc:Choice>
        <mc:Fallback>
          <w:pict>
            <v:shapetype w14:anchorId="6EE2F318" id="_x0000_t202" coordsize="21600,21600" o:spt="202" path="m,l,21600r21600,l21600,xe">
              <v:stroke joinstyle="miter"/>
              <v:path gradientshapeok="t" o:connecttype="rect"/>
            </v:shapetype>
            <v:shape id="Textbox 83" o:spid="_x0000_s1030" type="#_x0000_t202" style="position:absolute;left:0;text-align:left;margin-left:294.15pt;margin-top:799.05pt;width:14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" filled="f" stroked="f">
              <v:path arrowok="t"/>
              <v:textbox inset="0,0,0,0">
                <w:txbxContent>
                  <w:p w14:paraId="3C57EB0F" w14:textId="77777777" w:rsidR="0070424E" w:rsidRDefault="0070424E">
                    <w:pPr>
                      <w:spacing w:before="10"/>
                      <w:ind w:left="20"/>
                      <w:rPr>
                        <w:sz w:val="24"/>
                      </w:rPr>
                    </w:pP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A5B3B1" w14:textId="77777777" w:rsidR="0070424E" w:rsidRDefault="0070424E">
    <w:pPr>
      <w:pStyle w:val="BodyText"/>
      <w:spacing w:line="14" w:lineRule="auto"/>
      <w:ind w:hanging="2"/>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681B65" w14:textId="77777777" w:rsidR="0070424E" w:rsidRDefault="0070424E">
    <w:pPr>
      <w:pStyle w:val="Footer"/>
      <w:ind w:hanging="2"/>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2EE8C5" w14:textId="77777777" w:rsidR="0070424E" w:rsidRPr="00096B00" w:rsidRDefault="0070424E" w:rsidP="00FC6112">
    <w:pPr>
      <w:pStyle w:val="Footer"/>
      <w:ind w:hanging="2"/>
      <w:jc w:val="right"/>
    </w:pPr>
    <w:r>
      <w:t xml:space="preserve">                                                  </w:t>
    </w:r>
    <w: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06132D" w14:textId="77777777" w:rsidR="0070424E" w:rsidRDefault="0070424E">
    <w:pPr>
      <w:pStyle w:val="Footer"/>
      <w:ind w:hanging="2"/>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EF7687" w14:textId="77777777" w:rsidR="0070424E" w:rsidRPr="00F861A5" w:rsidRDefault="0070424E" w:rsidP="00FC6112">
    <w:pPr>
      <w:pStyle w:val="Footer"/>
      <w:ind w:hanging="2"/>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3C55AA" w14:textId="77777777" w:rsidR="0070424E" w:rsidRPr="00F861A5" w:rsidRDefault="0070424E" w:rsidP="00FC6112">
    <w:pPr>
      <w:pStyle w:val="Footer"/>
      <w:ind w:hanging="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395F29" w14:textId="77777777" w:rsidR="005E40F4" w:rsidRDefault="005E40F4">
      <w:pPr>
        <w:spacing w:before="0"/>
      </w:pPr>
      <w:r>
        <w:separator/>
      </w:r>
    </w:p>
  </w:footnote>
  <w:footnote w:type="continuationSeparator" w:id="0">
    <w:p w14:paraId="6BB3CE62" w14:textId="77777777" w:rsidR="005E40F4" w:rsidRDefault="005E40F4">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350F7D" w14:textId="77777777" w:rsidR="0070424E" w:rsidRPr="009E3051" w:rsidRDefault="0070424E" w:rsidP="009E3051"/>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D38587" w14:textId="77777777" w:rsidR="0070424E" w:rsidRPr="00F861A5" w:rsidRDefault="0070424E" w:rsidP="00FC6112">
    <w:pPr>
      <w:pStyle w:val="Header"/>
      <w:ind w:hanging="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D6680E" w14:textId="77777777" w:rsidR="0070424E" w:rsidRPr="00B3377B" w:rsidRDefault="0070424E" w:rsidP="00FC6112">
    <w:pPr>
      <w:pStyle w:val="Header"/>
      <w:ind w:hanging="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6E69D" w14:textId="77777777" w:rsidR="0070424E" w:rsidRDefault="0070424E">
    <w:pPr>
      <w:pStyle w:val="Header"/>
      <w:ind w:hanging="2"/>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11A0FA" w14:textId="77777777" w:rsidR="0070424E" w:rsidRDefault="0070424E">
    <w:pPr>
      <w:pStyle w:val="Header"/>
      <w:ind w:hanging="2"/>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AD72E" w14:textId="77777777" w:rsidR="0070424E" w:rsidRDefault="0070424E">
    <w:pPr>
      <w:pStyle w:val="BodyText"/>
      <w:spacing w:line="14" w:lineRule="auto"/>
      <w:ind w:hanging="2"/>
      <w:rPr>
        <w:sz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025C93" w14:textId="77777777" w:rsidR="0070424E" w:rsidRPr="009E3051" w:rsidRDefault="0070424E" w:rsidP="009E305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AD5B2" w14:textId="77777777" w:rsidR="0070424E" w:rsidRPr="009571C4" w:rsidRDefault="0070424E" w:rsidP="00FC6112">
    <w:pPr>
      <w:pStyle w:val="Header"/>
      <w:ind w:hanging="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B5F260" w14:textId="77777777" w:rsidR="0070424E" w:rsidRDefault="0070424E">
    <w:pPr>
      <w:pStyle w:val="BodyText"/>
      <w:spacing w:line="14" w:lineRule="auto"/>
      <w:ind w:hanging="2"/>
      <w:rPr>
        <w:sz w:val="20"/>
      </w:rPr>
    </w:pPr>
    <w:r>
      <w:rPr>
        <w:noProof/>
      </w:rPr>
      <mc:AlternateContent>
        <mc:Choice Requires="wps">
          <w:drawing>
            <wp:anchor distT="0" distB="0" distL="0" distR="0" simplePos="0" relativeHeight="251659264" behindDoc="1" locked="0" layoutInCell="1" allowOverlap="1" wp14:anchorId="2EE3A27F" wp14:editId="6DDDBE85">
              <wp:simplePos x="0" y="0"/>
              <wp:positionH relativeFrom="page">
                <wp:posOffset>1068120</wp:posOffset>
              </wp:positionH>
              <wp:positionV relativeFrom="page">
                <wp:posOffset>424477</wp:posOffset>
              </wp:positionV>
              <wp:extent cx="5934710" cy="167005"/>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34710" cy="167005"/>
                      </a:xfrm>
                      <a:prstGeom prst="rect">
                        <a:avLst/>
                      </a:prstGeom>
                    </wps:spPr>
                    <wps:txbx>
                      <w:txbxContent>
                        <w:p w14:paraId="43937629" w14:textId="77777777" w:rsidR="0070424E" w:rsidRDefault="0070424E">
                          <w:pPr>
                            <w:spacing w:before="12"/>
                            <w:ind w:left="20"/>
                            <w:rPr>
                              <w:i/>
                              <w:sz w:val="20"/>
                            </w:rPr>
                          </w:pPr>
                        </w:p>
                      </w:txbxContent>
                    </wps:txbx>
                    <wps:bodyPr wrap="square" lIns="0" tIns="0" rIns="0" bIns="0" rtlCol="0">
                      <a:noAutofit/>
                    </wps:bodyPr>
                  </wps:wsp>
                </a:graphicData>
              </a:graphic>
            </wp:anchor>
          </w:drawing>
        </mc:Choice>
        <mc:Fallback>
          <w:pict>
            <v:shapetype w14:anchorId="2EE3A27F" id="_x0000_t202" coordsize="21600,21600" o:spt="202" path="m,l,21600r21600,l21600,xe">
              <v:stroke joinstyle="miter"/>
              <v:path gradientshapeok="t" o:connecttype="rect"/>
            </v:shapetype>
            <v:shape id="Textbox 82" o:spid="_x0000_s1029" type="#_x0000_t202" style="position:absolute;left:0;text-align:left;margin-left:84.1pt;margin-top:33.4pt;width:467.3pt;height:13.1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" filled="f" stroked="f">
              <v:path arrowok="t"/>
              <v:textbox inset="0,0,0,0">
                <w:txbxContent>
                  <w:p w14:paraId="43937629" w14:textId="77777777" w:rsidR="0070424E" w:rsidRDefault="0070424E">
                    <w:pPr>
                      <w:spacing w:before="12"/>
                      <w:ind w:left="20"/>
                      <w:rPr>
                        <w:i/>
                        <w:sz w:val="20"/>
                      </w:rPr>
                    </w:pP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F6FC6B" w14:textId="77777777" w:rsidR="0070424E" w:rsidRDefault="0070424E">
    <w:pPr>
      <w:pStyle w:val="BodyText"/>
      <w:spacing w:line="14" w:lineRule="auto"/>
      <w:ind w:hanging="2"/>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C5725" w14:textId="77777777" w:rsidR="0070424E" w:rsidRDefault="0070424E">
    <w:pPr>
      <w:pStyle w:val="BodyText"/>
      <w:spacing w:line="14" w:lineRule="auto"/>
      <w:ind w:hanging="2"/>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780FEE" w14:textId="77777777" w:rsidR="0070424E" w:rsidRPr="000A7171" w:rsidRDefault="0070424E" w:rsidP="00FC6112">
    <w:pPr>
      <w:pStyle w:val="Header"/>
      <w:ind w:hanging="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424FAA" w14:textId="77777777" w:rsidR="0070424E" w:rsidRDefault="0070424E">
    <w:pPr>
      <w:pStyle w:val="Header"/>
      <w:ind w:hanging="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19230E" w14:textId="77777777" w:rsidR="0070424E" w:rsidRPr="00F861A5" w:rsidRDefault="0070424E" w:rsidP="00FC6112">
    <w:pPr>
      <w:pStyle w:val="Header"/>
      <w:ind w:hanging="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6D03DB" w14:textId="77777777" w:rsidR="0070424E" w:rsidRDefault="0070424E">
    <w:pPr>
      <w:pStyle w:val="Header"/>
      <w:ind w:hanging="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nsid w:val="FFFFFF88"/>
    <w:multiLevelType w:val="singleLevel"/>
    <w:tmpl w:val="64245468"/>
    <w:lvl w:ilvl="0">
      <w:start w:val="1"/>
      <w:numFmt w:val="decimal"/>
      <w:pStyle w:val="ListNumber"/>
      <w:lvlText w:val="%1."/>
      <w:lvlJc w:val="left"/>
      <w:pPr>
        <w:tabs>
          <w:tab w:val="num" w:pos="360"/>
        </w:tabs>
        <w:ind w:left="360" w:hanging="360"/>
      </w:pPr>
    </w:lvl>
  </w:abstractNum>
  <w:abstractNum w:abstractNumId="5">
    <w:nsid w:val="FFFFFF89"/>
    <w:multiLevelType w:val="singleLevel"/>
    <w:tmpl w:val="84A41358"/>
    <w:lvl w:ilvl="0">
      <w:start w:val="1"/>
      <w:numFmt w:val="bullet"/>
      <w:pStyle w:val="ListBullet"/>
      <w:lvlText w:val=""/>
      <w:lvlJc w:val="left"/>
      <w:pPr>
        <w:tabs>
          <w:tab w:val="num" w:pos="360"/>
        </w:tabs>
        <w:ind w:left="360" w:hanging="360"/>
      </w:pPr>
      <w:rPr>
        <w:rFonts w:ascii="Symbol" w:hAnsi="Symbol" w:hint="default"/>
      </w:rPr>
    </w:lvl>
  </w:abstractNum>
  <w:abstractNum w:abstractNumId="6">
    <w:nsid w:val="0682577D"/>
    <w:multiLevelType w:val="multilevel"/>
    <w:tmpl w:val="ED12931A"/>
    <w:lvl w:ilvl="0">
      <w:numFmt w:val="bullet"/>
      <w:lvlText w:val="-"/>
      <w:lvlJc w:val="left"/>
      <w:pPr>
        <w:tabs>
          <w:tab w:val="num" w:pos="720"/>
        </w:tabs>
        <w:ind w:left="720" w:hanging="360"/>
      </w:pPr>
      <w:rPr>
        <w:rFonts w:ascii=".VnTime" w:eastAsia="Times New Roman" w:hAnsi=".VnTime"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ACC7453"/>
    <w:multiLevelType w:val="hybridMultilevel"/>
    <w:tmpl w:val="BD2A893C"/>
    <w:lvl w:ilvl="0" w:tplc="3C88B838">
      <w:numFmt w:val="bullet"/>
      <w:lvlText w:val="-"/>
      <w:lvlJc w:val="left"/>
      <w:pPr>
        <w:ind w:left="285" w:hanging="178"/>
      </w:pPr>
      <w:rPr>
        <w:rFonts w:ascii="Arial" w:eastAsia="Arial" w:hAnsi="Arial" w:cs="Arial" w:hint="default"/>
        <w:b w:val="0"/>
        <w:bCs w:val="0"/>
        <w:i w:val="0"/>
        <w:iCs w:val="0"/>
        <w:spacing w:val="0"/>
        <w:w w:val="99"/>
        <w:sz w:val="20"/>
        <w:szCs w:val="20"/>
        <w:lang w:val="vi" w:eastAsia="en-US" w:bidi="ar-SA"/>
      </w:rPr>
    </w:lvl>
    <w:lvl w:ilvl="1" w:tplc="B6C66840">
      <w:numFmt w:val="bullet"/>
      <w:lvlText w:val="•"/>
      <w:lvlJc w:val="left"/>
      <w:pPr>
        <w:ind w:left="903" w:hanging="178"/>
      </w:pPr>
      <w:rPr>
        <w:rFonts w:hint="default"/>
        <w:lang w:val="vi" w:eastAsia="en-US" w:bidi="ar-SA"/>
      </w:rPr>
    </w:lvl>
    <w:lvl w:ilvl="2" w:tplc="C27C840E">
      <w:numFmt w:val="bullet"/>
      <w:lvlText w:val="•"/>
      <w:lvlJc w:val="left"/>
      <w:pPr>
        <w:ind w:left="1526" w:hanging="178"/>
      </w:pPr>
      <w:rPr>
        <w:rFonts w:hint="default"/>
        <w:lang w:val="vi" w:eastAsia="en-US" w:bidi="ar-SA"/>
      </w:rPr>
    </w:lvl>
    <w:lvl w:ilvl="3" w:tplc="7C8CA526">
      <w:numFmt w:val="bullet"/>
      <w:lvlText w:val="•"/>
      <w:lvlJc w:val="left"/>
      <w:pPr>
        <w:ind w:left="2149" w:hanging="178"/>
      </w:pPr>
      <w:rPr>
        <w:rFonts w:hint="default"/>
        <w:lang w:val="vi" w:eastAsia="en-US" w:bidi="ar-SA"/>
      </w:rPr>
    </w:lvl>
    <w:lvl w:ilvl="4" w:tplc="4344FEC0">
      <w:numFmt w:val="bullet"/>
      <w:lvlText w:val="•"/>
      <w:lvlJc w:val="left"/>
      <w:pPr>
        <w:ind w:left="2772" w:hanging="178"/>
      </w:pPr>
      <w:rPr>
        <w:rFonts w:hint="default"/>
        <w:lang w:val="vi" w:eastAsia="en-US" w:bidi="ar-SA"/>
      </w:rPr>
    </w:lvl>
    <w:lvl w:ilvl="5" w:tplc="BACCA28E">
      <w:numFmt w:val="bullet"/>
      <w:lvlText w:val="•"/>
      <w:lvlJc w:val="left"/>
      <w:pPr>
        <w:ind w:left="3396" w:hanging="178"/>
      </w:pPr>
      <w:rPr>
        <w:rFonts w:hint="default"/>
        <w:lang w:val="vi" w:eastAsia="en-US" w:bidi="ar-SA"/>
      </w:rPr>
    </w:lvl>
    <w:lvl w:ilvl="6" w:tplc="8F74BC78">
      <w:numFmt w:val="bullet"/>
      <w:lvlText w:val="•"/>
      <w:lvlJc w:val="left"/>
      <w:pPr>
        <w:ind w:left="4019" w:hanging="178"/>
      </w:pPr>
      <w:rPr>
        <w:rFonts w:hint="default"/>
        <w:lang w:val="vi" w:eastAsia="en-US" w:bidi="ar-SA"/>
      </w:rPr>
    </w:lvl>
    <w:lvl w:ilvl="7" w:tplc="C88E8062">
      <w:numFmt w:val="bullet"/>
      <w:lvlText w:val="•"/>
      <w:lvlJc w:val="left"/>
      <w:pPr>
        <w:ind w:left="4642" w:hanging="178"/>
      </w:pPr>
      <w:rPr>
        <w:rFonts w:hint="default"/>
        <w:lang w:val="vi" w:eastAsia="en-US" w:bidi="ar-SA"/>
      </w:rPr>
    </w:lvl>
    <w:lvl w:ilvl="8" w:tplc="D5BC3778">
      <w:numFmt w:val="bullet"/>
      <w:lvlText w:val="•"/>
      <w:lvlJc w:val="left"/>
      <w:pPr>
        <w:ind w:left="5265" w:hanging="178"/>
      </w:pPr>
      <w:rPr>
        <w:rFonts w:hint="default"/>
        <w:lang w:val="vi" w:eastAsia="en-US" w:bidi="ar-SA"/>
      </w:rPr>
    </w:lvl>
  </w:abstractNum>
  <w:abstractNum w:abstractNumId="8">
    <w:nsid w:val="0BD05D81"/>
    <w:multiLevelType w:val="hybridMultilevel"/>
    <w:tmpl w:val="29921A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641402"/>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nsid w:val="150A6153"/>
    <w:multiLevelType w:val="multilevel"/>
    <w:tmpl w:val="0CB26532"/>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
    <w:nsid w:val="166B3304"/>
    <w:multiLevelType w:val="hybridMultilevel"/>
    <w:tmpl w:val="C70CABF4"/>
    <w:lvl w:ilvl="0" w:tplc="3F202328">
      <w:numFmt w:val="bullet"/>
      <w:lvlText w:val="-"/>
      <w:lvlJc w:val="left"/>
      <w:pPr>
        <w:ind w:left="229" w:hanging="123"/>
      </w:pPr>
      <w:rPr>
        <w:rFonts w:ascii="Arial" w:eastAsia="Arial" w:hAnsi="Arial" w:cs="Arial" w:hint="default"/>
        <w:b w:val="0"/>
        <w:bCs w:val="0"/>
        <w:i w:val="0"/>
        <w:iCs w:val="0"/>
        <w:spacing w:val="0"/>
        <w:w w:val="99"/>
        <w:sz w:val="20"/>
        <w:szCs w:val="20"/>
        <w:lang w:val="vi" w:eastAsia="en-US" w:bidi="ar-SA"/>
      </w:rPr>
    </w:lvl>
    <w:lvl w:ilvl="1" w:tplc="062E6C42">
      <w:numFmt w:val="bullet"/>
      <w:lvlText w:val="•"/>
      <w:lvlJc w:val="left"/>
      <w:pPr>
        <w:ind w:left="849" w:hanging="123"/>
      </w:pPr>
      <w:rPr>
        <w:rFonts w:hint="default"/>
        <w:lang w:val="vi" w:eastAsia="en-US" w:bidi="ar-SA"/>
      </w:rPr>
    </w:lvl>
    <w:lvl w:ilvl="2" w:tplc="99D86C84">
      <w:numFmt w:val="bullet"/>
      <w:lvlText w:val="•"/>
      <w:lvlJc w:val="left"/>
      <w:pPr>
        <w:ind w:left="1478" w:hanging="123"/>
      </w:pPr>
      <w:rPr>
        <w:rFonts w:hint="default"/>
        <w:lang w:val="vi" w:eastAsia="en-US" w:bidi="ar-SA"/>
      </w:rPr>
    </w:lvl>
    <w:lvl w:ilvl="3" w:tplc="6CF0D5C8">
      <w:numFmt w:val="bullet"/>
      <w:lvlText w:val="•"/>
      <w:lvlJc w:val="left"/>
      <w:pPr>
        <w:ind w:left="2107" w:hanging="123"/>
      </w:pPr>
      <w:rPr>
        <w:rFonts w:hint="default"/>
        <w:lang w:val="vi" w:eastAsia="en-US" w:bidi="ar-SA"/>
      </w:rPr>
    </w:lvl>
    <w:lvl w:ilvl="4" w:tplc="FA5E7026">
      <w:numFmt w:val="bullet"/>
      <w:lvlText w:val="•"/>
      <w:lvlJc w:val="left"/>
      <w:pPr>
        <w:ind w:left="2736" w:hanging="123"/>
      </w:pPr>
      <w:rPr>
        <w:rFonts w:hint="default"/>
        <w:lang w:val="vi" w:eastAsia="en-US" w:bidi="ar-SA"/>
      </w:rPr>
    </w:lvl>
    <w:lvl w:ilvl="5" w:tplc="F4FC09D8">
      <w:numFmt w:val="bullet"/>
      <w:lvlText w:val="•"/>
      <w:lvlJc w:val="left"/>
      <w:pPr>
        <w:ind w:left="3366" w:hanging="123"/>
      </w:pPr>
      <w:rPr>
        <w:rFonts w:hint="default"/>
        <w:lang w:val="vi" w:eastAsia="en-US" w:bidi="ar-SA"/>
      </w:rPr>
    </w:lvl>
    <w:lvl w:ilvl="6" w:tplc="0D06107E">
      <w:numFmt w:val="bullet"/>
      <w:lvlText w:val="•"/>
      <w:lvlJc w:val="left"/>
      <w:pPr>
        <w:ind w:left="3995" w:hanging="123"/>
      </w:pPr>
      <w:rPr>
        <w:rFonts w:hint="default"/>
        <w:lang w:val="vi" w:eastAsia="en-US" w:bidi="ar-SA"/>
      </w:rPr>
    </w:lvl>
    <w:lvl w:ilvl="7" w:tplc="04B291E8">
      <w:numFmt w:val="bullet"/>
      <w:lvlText w:val="•"/>
      <w:lvlJc w:val="left"/>
      <w:pPr>
        <w:ind w:left="4624" w:hanging="123"/>
      </w:pPr>
      <w:rPr>
        <w:rFonts w:hint="default"/>
        <w:lang w:val="vi" w:eastAsia="en-US" w:bidi="ar-SA"/>
      </w:rPr>
    </w:lvl>
    <w:lvl w:ilvl="8" w:tplc="0DDAB8D8">
      <w:numFmt w:val="bullet"/>
      <w:lvlText w:val="•"/>
      <w:lvlJc w:val="left"/>
      <w:pPr>
        <w:ind w:left="5253" w:hanging="123"/>
      </w:pPr>
      <w:rPr>
        <w:rFonts w:hint="default"/>
        <w:lang w:val="vi" w:eastAsia="en-US" w:bidi="ar-SA"/>
      </w:rPr>
    </w:lvl>
  </w:abstractNum>
  <w:abstractNum w:abstractNumId="12">
    <w:nsid w:val="16FD2AF1"/>
    <w:multiLevelType w:val="multilevel"/>
    <w:tmpl w:val="2A5676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71356D2"/>
    <w:multiLevelType w:val="multilevel"/>
    <w:tmpl w:val="EF2619E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nsid w:val="182A2EA5"/>
    <w:multiLevelType w:val="multilevel"/>
    <w:tmpl w:val="64DE2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BE60CC6"/>
    <w:multiLevelType w:val="multilevel"/>
    <w:tmpl w:val="947E152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21EC0648"/>
    <w:multiLevelType w:val="hybridMultilevel"/>
    <w:tmpl w:val="4232F03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3EC5B82"/>
    <w:multiLevelType w:val="hybridMultilevel"/>
    <w:tmpl w:val="C2607116"/>
    <w:lvl w:ilvl="0" w:tplc="FAEAB072">
      <w:numFmt w:val="bullet"/>
      <w:lvlText w:val="-"/>
      <w:lvlJc w:val="left"/>
      <w:pPr>
        <w:ind w:left="229" w:hanging="123"/>
      </w:pPr>
      <w:rPr>
        <w:rFonts w:ascii="Arial" w:eastAsia="Arial" w:hAnsi="Arial" w:cs="Arial" w:hint="default"/>
        <w:b w:val="0"/>
        <w:bCs w:val="0"/>
        <w:i w:val="0"/>
        <w:iCs w:val="0"/>
        <w:spacing w:val="0"/>
        <w:w w:val="99"/>
        <w:sz w:val="20"/>
        <w:szCs w:val="20"/>
        <w:lang w:val="vi" w:eastAsia="en-US" w:bidi="ar-SA"/>
      </w:rPr>
    </w:lvl>
    <w:lvl w:ilvl="1" w:tplc="88001218">
      <w:numFmt w:val="bullet"/>
      <w:lvlText w:val="•"/>
      <w:lvlJc w:val="left"/>
      <w:pPr>
        <w:ind w:left="849" w:hanging="123"/>
      </w:pPr>
      <w:rPr>
        <w:rFonts w:hint="default"/>
        <w:lang w:val="vi" w:eastAsia="en-US" w:bidi="ar-SA"/>
      </w:rPr>
    </w:lvl>
    <w:lvl w:ilvl="2" w:tplc="7FE6F77E">
      <w:numFmt w:val="bullet"/>
      <w:lvlText w:val="•"/>
      <w:lvlJc w:val="left"/>
      <w:pPr>
        <w:ind w:left="1478" w:hanging="123"/>
      </w:pPr>
      <w:rPr>
        <w:rFonts w:hint="default"/>
        <w:lang w:val="vi" w:eastAsia="en-US" w:bidi="ar-SA"/>
      </w:rPr>
    </w:lvl>
    <w:lvl w:ilvl="3" w:tplc="243EA6A0">
      <w:numFmt w:val="bullet"/>
      <w:lvlText w:val="•"/>
      <w:lvlJc w:val="left"/>
      <w:pPr>
        <w:ind w:left="2107" w:hanging="123"/>
      </w:pPr>
      <w:rPr>
        <w:rFonts w:hint="default"/>
        <w:lang w:val="vi" w:eastAsia="en-US" w:bidi="ar-SA"/>
      </w:rPr>
    </w:lvl>
    <w:lvl w:ilvl="4" w:tplc="EEC22912">
      <w:numFmt w:val="bullet"/>
      <w:lvlText w:val="•"/>
      <w:lvlJc w:val="left"/>
      <w:pPr>
        <w:ind w:left="2736" w:hanging="123"/>
      </w:pPr>
      <w:rPr>
        <w:rFonts w:hint="default"/>
        <w:lang w:val="vi" w:eastAsia="en-US" w:bidi="ar-SA"/>
      </w:rPr>
    </w:lvl>
    <w:lvl w:ilvl="5" w:tplc="FC1A096C">
      <w:numFmt w:val="bullet"/>
      <w:lvlText w:val="•"/>
      <w:lvlJc w:val="left"/>
      <w:pPr>
        <w:ind w:left="3366" w:hanging="123"/>
      </w:pPr>
      <w:rPr>
        <w:rFonts w:hint="default"/>
        <w:lang w:val="vi" w:eastAsia="en-US" w:bidi="ar-SA"/>
      </w:rPr>
    </w:lvl>
    <w:lvl w:ilvl="6" w:tplc="B7245D8E">
      <w:numFmt w:val="bullet"/>
      <w:lvlText w:val="•"/>
      <w:lvlJc w:val="left"/>
      <w:pPr>
        <w:ind w:left="3995" w:hanging="123"/>
      </w:pPr>
      <w:rPr>
        <w:rFonts w:hint="default"/>
        <w:lang w:val="vi" w:eastAsia="en-US" w:bidi="ar-SA"/>
      </w:rPr>
    </w:lvl>
    <w:lvl w:ilvl="7" w:tplc="9B241BA6">
      <w:numFmt w:val="bullet"/>
      <w:lvlText w:val="•"/>
      <w:lvlJc w:val="left"/>
      <w:pPr>
        <w:ind w:left="4624" w:hanging="123"/>
      </w:pPr>
      <w:rPr>
        <w:rFonts w:hint="default"/>
        <w:lang w:val="vi" w:eastAsia="en-US" w:bidi="ar-SA"/>
      </w:rPr>
    </w:lvl>
    <w:lvl w:ilvl="8" w:tplc="F7DC617E">
      <w:numFmt w:val="bullet"/>
      <w:lvlText w:val="•"/>
      <w:lvlJc w:val="left"/>
      <w:pPr>
        <w:ind w:left="5253" w:hanging="123"/>
      </w:pPr>
      <w:rPr>
        <w:rFonts w:hint="default"/>
        <w:lang w:val="vi" w:eastAsia="en-US" w:bidi="ar-SA"/>
      </w:rPr>
    </w:lvl>
  </w:abstractNum>
  <w:abstractNum w:abstractNumId="18">
    <w:nsid w:val="24E80EF2"/>
    <w:multiLevelType w:val="hybridMultilevel"/>
    <w:tmpl w:val="2B0CC4E8"/>
    <w:lvl w:ilvl="0" w:tplc="DB4EC17A">
      <w:numFmt w:val="bullet"/>
      <w:lvlText w:val="-"/>
      <w:lvlJc w:val="left"/>
      <w:pPr>
        <w:ind w:left="720" w:hanging="360"/>
      </w:pPr>
      <w:rPr>
        <w:rFonts w:ascii=".VnTime" w:eastAsia="Times New Roman" w:hAnsi=".VnTime" w:cs="Times New Roman" w:hint="default"/>
      </w:rPr>
    </w:lvl>
    <w:lvl w:ilvl="1" w:tplc="FE6292D8">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AA0798A"/>
    <w:multiLevelType w:val="multilevel"/>
    <w:tmpl w:val="A85E9DFA"/>
    <w:lvl w:ilvl="0">
      <w:numFmt w:val="bullet"/>
      <w:lvlText w:val="-"/>
      <w:lvlJc w:val="left"/>
      <w:pPr>
        <w:tabs>
          <w:tab w:val="num" w:pos="720"/>
        </w:tabs>
        <w:ind w:left="720" w:hanging="360"/>
      </w:pPr>
      <w:rPr>
        <w:rFonts w:ascii=".VnTime" w:eastAsia="Times New Roman" w:hAnsi=".VnTime" w:cs="Times New Roman"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275626B"/>
    <w:multiLevelType w:val="hybridMultilevel"/>
    <w:tmpl w:val="F34AE172"/>
    <w:lvl w:ilvl="0" w:tplc="DB4EC17A">
      <w:numFmt w:val="bullet"/>
      <w:lvlText w:val="-"/>
      <w:lvlJc w:val="left"/>
      <w:pPr>
        <w:ind w:left="720" w:hanging="360"/>
      </w:pPr>
      <w:rPr>
        <w:rFonts w:ascii=".VnTime" w:eastAsia="Times New Roman" w:hAnsi=".VnTim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D61893"/>
    <w:multiLevelType w:val="multilevel"/>
    <w:tmpl w:val="01C8CA8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3B020BA1"/>
    <w:multiLevelType w:val="multilevel"/>
    <w:tmpl w:val="5C0CB4A2"/>
    <w:lvl w:ilvl="0">
      <w:start w:val="5"/>
      <w:numFmt w:val="decimal"/>
      <w:lvlText w:val="%1"/>
      <w:lvlJc w:val="left"/>
      <w:pPr>
        <w:ind w:left="655" w:hanging="202"/>
      </w:pPr>
      <w:rPr>
        <w:rFonts w:hint="default"/>
        <w:spacing w:val="0"/>
        <w:w w:val="100"/>
        <w:lang w:val="vi" w:eastAsia="en-US" w:bidi="ar-SA"/>
      </w:rPr>
    </w:lvl>
    <w:lvl w:ilvl="1">
      <w:start w:val="1"/>
      <w:numFmt w:val="decimal"/>
      <w:lvlText w:val="%1.%2"/>
      <w:lvlJc w:val="left"/>
      <w:pPr>
        <w:ind w:left="823" w:hanging="370"/>
      </w:pPr>
      <w:rPr>
        <w:rFonts w:ascii="Arial" w:eastAsia="Arial" w:hAnsi="Arial" w:cs="Arial" w:hint="default"/>
        <w:b/>
        <w:bCs/>
        <w:i w:val="0"/>
        <w:iCs w:val="0"/>
        <w:spacing w:val="0"/>
        <w:w w:val="100"/>
        <w:sz w:val="22"/>
        <w:szCs w:val="22"/>
        <w:lang w:val="vi" w:eastAsia="en-US" w:bidi="ar-SA"/>
      </w:rPr>
    </w:lvl>
    <w:lvl w:ilvl="2">
      <w:start w:val="1"/>
      <w:numFmt w:val="decimal"/>
      <w:lvlText w:val="%1.%2.%3"/>
      <w:lvlJc w:val="left"/>
      <w:pPr>
        <w:ind w:left="454" w:hanging="562"/>
      </w:pPr>
      <w:rPr>
        <w:rFonts w:ascii="Arial" w:eastAsia="Arial" w:hAnsi="Arial" w:cs="Arial" w:hint="default"/>
        <w:b/>
        <w:bCs/>
        <w:i w:val="0"/>
        <w:iCs w:val="0"/>
        <w:spacing w:val="0"/>
        <w:w w:val="100"/>
        <w:sz w:val="22"/>
        <w:szCs w:val="22"/>
        <w:lang w:val="vi" w:eastAsia="en-US" w:bidi="ar-SA"/>
      </w:rPr>
    </w:lvl>
    <w:lvl w:ilvl="3">
      <w:start w:val="1"/>
      <w:numFmt w:val="decimal"/>
      <w:lvlText w:val="%1.%2.%3.%4"/>
      <w:lvlJc w:val="left"/>
      <w:pPr>
        <w:ind w:left="454" w:hanging="740"/>
      </w:pPr>
      <w:rPr>
        <w:rFonts w:ascii="Arial" w:eastAsia="Arial" w:hAnsi="Arial" w:cs="Arial" w:hint="default"/>
        <w:b/>
        <w:bCs/>
        <w:i w:val="0"/>
        <w:iCs w:val="0"/>
        <w:spacing w:val="-3"/>
        <w:w w:val="100"/>
        <w:sz w:val="22"/>
        <w:szCs w:val="22"/>
        <w:lang w:val="vi" w:eastAsia="en-US" w:bidi="ar-SA"/>
      </w:rPr>
    </w:lvl>
    <w:lvl w:ilvl="4">
      <w:start w:val="1"/>
      <w:numFmt w:val="lowerLetter"/>
      <w:lvlText w:val="%5)"/>
      <w:lvlJc w:val="left"/>
      <w:pPr>
        <w:ind w:left="454" w:hanging="271"/>
      </w:pPr>
      <w:rPr>
        <w:rFonts w:ascii="Arial" w:eastAsia="Arial" w:hAnsi="Arial" w:cs="Arial" w:hint="default"/>
        <w:b w:val="0"/>
        <w:bCs w:val="0"/>
        <w:i w:val="0"/>
        <w:iCs w:val="0"/>
        <w:spacing w:val="0"/>
        <w:w w:val="100"/>
        <w:sz w:val="22"/>
        <w:szCs w:val="22"/>
        <w:lang w:val="vi" w:eastAsia="en-US" w:bidi="ar-SA"/>
      </w:rPr>
    </w:lvl>
    <w:lvl w:ilvl="5">
      <w:numFmt w:val="bullet"/>
      <w:lvlText w:val="•"/>
      <w:lvlJc w:val="left"/>
      <w:pPr>
        <w:ind w:left="1120" w:hanging="271"/>
      </w:pPr>
      <w:rPr>
        <w:rFonts w:hint="default"/>
        <w:lang w:val="vi" w:eastAsia="en-US" w:bidi="ar-SA"/>
      </w:rPr>
    </w:lvl>
    <w:lvl w:ilvl="6">
      <w:numFmt w:val="bullet"/>
      <w:lvlText w:val="•"/>
      <w:lvlJc w:val="left"/>
      <w:pPr>
        <w:ind w:left="2937" w:hanging="271"/>
      </w:pPr>
      <w:rPr>
        <w:rFonts w:hint="default"/>
        <w:lang w:val="vi" w:eastAsia="en-US" w:bidi="ar-SA"/>
      </w:rPr>
    </w:lvl>
    <w:lvl w:ilvl="7">
      <w:numFmt w:val="bullet"/>
      <w:lvlText w:val="•"/>
      <w:lvlJc w:val="left"/>
      <w:pPr>
        <w:ind w:left="4754" w:hanging="271"/>
      </w:pPr>
      <w:rPr>
        <w:rFonts w:hint="default"/>
        <w:lang w:val="vi" w:eastAsia="en-US" w:bidi="ar-SA"/>
      </w:rPr>
    </w:lvl>
    <w:lvl w:ilvl="8">
      <w:numFmt w:val="bullet"/>
      <w:lvlText w:val="•"/>
      <w:lvlJc w:val="left"/>
      <w:pPr>
        <w:ind w:left="6571" w:hanging="271"/>
      </w:pPr>
      <w:rPr>
        <w:rFonts w:hint="default"/>
        <w:lang w:val="vi" w:eastAsia="en-US" w:bidi="ar-SA"/>
      </w:rPr>
    </w:lvl>
  </w:abstractNum>
  <w:abstractNum w:abstractNumId="23">
    <w:nsid w:val="3D6478CF"/>
    <w:multiLevelType w:val="multilevel"/>
    <w:tmpl w:val="72A4573A"/>
    <w:lvl w:ilvl="0">
      <w:numFmt w:val="bullet"/>
      <w:lvlText w:val="-"/>
      <w:lvlJc w:val="left"/>
      <w:pPr>
        <w:tabs>
          <w:tab w:val="num" w:pos="720"/>
        </w:tabs>
        <w:ind w:left="720" w:hanging="360"/>
      </w:pPr>
      <w:rPr>
        <w:rFonts w:ascii=".VnTime" w:eastAsia="Times New Roman" w:hAnsi=".VnTime"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5"/>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5C31E86"/>
    <w:multiLevelType w:val="multilevel"/>
    <w:tmpl w:val="6646F79A"/>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25">
    <w:nsid w:val="473C1B07"/>
    <w:multiLevelType w:val="singleLevel"/>
    <w:tmpl w:val="066EFD9A"/>
    <w:lvl w:ilvl="0">
      <w:start w:val="1"/>
      <w:numFmt w:val="bullet"/>
      <w:lvlText w:val="-"/>
      <w:lvlJc w:val="left"/>
      <w:pPr>
        <w:tabs>
          <w:tab w:val="num" w:pos="1080"/>
        </w:tabs>
        <w:ind w:left="1080" w:hanging="360"/>
      </w:pPr>
    </w:lvl>
  </w:abstractNum>
  <w:abstractNum w:abstractNumId="26">
    <w:nsid w:val="48AC26C8"/>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nsid w:val="49C1419E"/>
    <w:multiLevelType w:val="hybridMultilevel"/>
    <w:tmpl w:val="7F6CC6EA"/>
    <w:lvl w:ilvl="0" w:tplc="E5CEC94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49DD6316"/>
    <w:multiLevelType w:val="multilevel"/>
    <w:tmpl w:val="142C35F0"/>
    <w:lvl w:ilvl="0">
      <w:start w:val="2"/>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9">
    <w:nsid w:val="49F33F32"/>
    <w:multiLevelType w:val="multilevel"/>
    <w:tmpl w:val="52BC761A"/>
    <w:lvl w:ilvl="0">
      <w:numFmt w:val="bullet"/>
      <w:lvlText w:val="-"/>
      <w:lvlJc w:val="left"/>
      <w:pPr>
        <w:tabs>
          <w:tab w:val="num" w:pos="720"/>
        </w:tabs>
        <w:ind w:left="720" w:hanging="360"/>
      </w:pPr>
      <w:rPr>
        <w:rFonts w:ascii=".VnTime" w:eastAsia="Times New Roman" w:hAnsi=".VnTime"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C330A0F"/>
    <w:multiLevelType w:val="hybridMultilevel"/>
    <w:tmpl w:val="463A8F44"/>
    <w:lvl w:ilvl="0" w:tplc="DB4EC17A">
      <w:numFmt w:val="bullet"/>
      <w:lvlText w:val="-"/>
      <w:lvlJc w:val="left"/>
      <w:pPr>
        <w:ind w:left="720" w:hanging="360"/>
      </w:pPr>
      <w:rPr>
        <w:rFonts w:ascii=".VnTime" w:eastAsia="Times New Roman" w:hAnsi=".VnTime" w:cs="Times New Roman" w:hint="default"/>
      </w:rPr>
    </w:lvl>
    <w:lvl w:ilvl="1" w:tplc="FE6292D8">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D5324C0"/>
    <w:multiLevelType w:val="multilevel"/>
    <w:tmpl w:val="B1EACCCA"/>
    <w:lvl w:ilvl="0">
      <w:numFmt w:val="bullet"/>
      <w:lvlText w:val="-"/>
      <w:lvlJc w:val="left"/>
      <w:pPr>
        <w:tabs>
          <w:tab w:val="num" w:pos="720"/>
        </w:tabs>
        <w:ind w:left="720" w:hanging="360"/>
      </w:pPr>
      <w:rPr>
        <w:rFonts w:ascii=".VnTime" w:eastAsia="Times New Roman" w:hAnsi=".VnTime"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FB509E5"/>
    <w:multiLevelType w:val="multilevel"/>
    <w:tmpl w:val="F612D234"/>
    <w:lvl w:ilvl="0">
      <w:start w:val="1"/>
      <w:numFmt w:val="decimal"/>
      <w:pStyle w:val="Style3"/>
      <w:lvlText w:val="%1."/>
      <w:lvlJc w:val="left"/>
      <w:pPr>
        <w:ind w:left="1080" w:hanging="360"/>
      </w:pPr>
      <w:rPr>
        <w:rFonts w:ascii="Times New Roman" w:eastAsia="Times New Roman" w:hAnsi="Times New Roman" w:cs="Times New Roman"/>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33">
    <w:nsid w:val="574F28F5"/>
    <w:multiLevelType w:val="hybridMultilevel"/>
    <w:tmpl w:val="E64EC6A2"/>
    <w:lvl w:ilvl="0" w:tplc="AD9AA2EE">
      <w:numFmt w:val="bullet"/>
      <w:lvlText w:val="-"/>
      <w:lvlJc w:val="left"/>
      <w:pPr>
        <w:ind w:left="229" w:hanging="123"/>
      </w:pPr>
      <w:rPr>
        <w:rFonts w:ascii="Arial" w:eastAsia="Arial" w:hAnsi="Arial" w:cs="Arial" w:hint="default"/>
        <w:b w:val="0"/>
        <w:bCs w:val="0"/>
        <w:i w:val="0"/>
        <w:iCs w:val="0"/>
        <w:spacing w:val="0"/>
        <w:w w:val="99"/>
        <w:sz w:val="20"/>
        <w:szCs w:val="20"/>
        <w:lang w:val="vi" w:eastAsia="en-US" w:bidi="ar-SA"/>
      </w:rPr>
    </w:lvl>
    <w:lvl w:ilvl="1" w:tplc="2F2AE4B6">
      <w:numFmt w:val="bullet"/>
      <w:lvlText w:val="•"/>
      <w:lvlJc w:val="left"/>
      <w:pPr>
        <w:ind w:left="849" w:hanging="123"/>
      </w:pPr>
      <w:rPr>
        <w:rFonts w:hint="default"/>
        <w:lang w:val="vi" w:eastAsia="en-US" w:bidi="ar-SA"/>
      </w:rPr>
    </w:lvl>
    <w:lvl w:ilvl="2" w:tplc="B5E0DC06">
      <w:numFmt w:val="bullet"/>
      <w:lvlText w:val="•"/>
      <w:lvlJc w:val="left"/>
      <w:pPr>
        <w:ind w:left="1478" w:hanging="123"/>
      </w:pPr>
      <w:rPr>
        <w:rFonts w:hint="default"/>
        <w:lang w:val="vi" w:eastAsia="en-US" w:bidi="ar-SA"/>
      </w:rPr>
    </w:lvl>
    <w:lvl w:ilvl="3" w:tplc="94DE8448">
      <w:numFmt w:val="bullet"/>
      <w:lvlText w:val="•"/>
      <w:lvlJc w:val="left"/>
      <w:pPr>
        <w:ind w:left="2107" w:hanging="123"/>
      </w:pPr>
      <w:rPr>
        <w:rFonts w:hint="default"/>
        <w:lang w:val="vi" w:eastAsia="en-US" w:bidi="ar-SA"/>
      </w:rPr>
    </w:lvl>
    <w:lvl w:ilvl="4" w:tplc="25347DC4">
      <w:numFmt w:val="bullet"/>
      <w:lvlText w:val="•"/>
      <w:lvlJc w:val="left"/>
      <w:pPr>
        <w:ind w:left="2736" w:hanging="123"/>
      </w:pPr>
      <w:rPr>
        <w:rFonts w:hint="default"/>
        <w:lang w:val="vi" w:eastAsia="en-US" w:bidi="ar-SA"/>
      </w:rPr>
    </w:lvl>
    <w:lvl w:ilvl="5" w:tplc="2D486AFC">
      <w:numFmt w:val="bullet"/>
      <w:lvlText w:val="•"/>
      <w:lvlJc w:val="left"/>
      <w:pPr>
        <w:ind w:left="3366" w:hanging="123"/>
      </w:pPr>
      <w:rPr>
        <w:rFonts w:hint="default"/>
        <w:lang w:val="vi" w:eastAsia="en-US" w:bidi="ar-SA"/>
      </w:rPr>
    </w:lvl>
    <w:lvl w:ilvl="6" w:tplc="D61A6338">
      <w:numFmt w:val="bullet"/>
      <w:lvlText w:val="•"/>
      <w:lvlJc w:val="left"/>
      <w:pPr>
        <w:ind w:left="3995" w:hanging="123"/>
      </w:pPr>
      <w:rPr>
        <w:rFonts w:hint="default"/>
        <w:lang w:val="vi" w:eastAsia="en-US" w:bidi="ar-SA"/>
      </w:rPr>
    </w:lvl>
    <w:lvl w:ilvl="7" w:tplc="E34C8642">
      <w:numFmt w:val="bullet"/>
      <w:lvlText w:val="•"/>
      <w:lvlJc w:val="left"/>
      <w:pPr>
        <w:ind w:left="4624" w:hanging="123"/>
      </w:pPr>
      <w:rPr>
        <w:rFonts w:hint="default"/>
        <w:lang w:val="vi" w:eastAsia="en-US" w:bidi="ar-SA"/>
      </w:rPr>
    </w:lvl>
    <w:lvl w:ilvl="8" w:tplc="38826040">
      <w:numFmt w:val="bullet"/>
      <w:lvlText w:val="•"/>
      <w:lvlJc w:val="left"/>
      <w:pPr>
        <w:ind w:left="5253" w:hanging="123"/>
      </w:pPr>
      <w:rPr>
        <w:rFonts w:hint="default"/>
        <w:lang w:val="vi" w:eastAsia="en-US" w:bidi="ar-SA"/>
      </w:rPr>
    </w:lvl>
  </w:abstractNum>
  <w:abstractNum w:abstractNumId="34">
    <w:nsid w:val="5DAB3A3D"/>
    <w:multiLevelType w:val="multilevel"/>
    <w:tmpl w:val="C8DE65A0"/>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5">
    <w:nsid w:val="5DDD35DD"/>
    <w:multiLevelType w:val="hybridMultilevel"/>
    <w:tmpl w:val="1A36D8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nsid w:val="5E996837"/>
    <w:multiLevelType w:val="hybridMultilevel"/>
    <w:tmpl w:val="BCE40194"/>
    <w:lvl w:ilvl="0" w:tplc="89761540">
      <w:start w:val="2"/>
      <w:numFmt w:val="bullet"/>
      <w:lvlText w:val="-"/>
      <w:lvlJc w:val="left"/>
      <w:pPr>
        <w:ind w:left="720" w:hanging="360"/>
      </w:pPr>
      <w:rPr>
        <w:rFonts w:ascii="TimesNewRomanPS-BoldMT" w:eastAsiaTheme="minorHAnsi" w:hAnsi="TimesNewRomanPS-BoldM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35C18D3"/>
    <w:multiLevelType w:val="multilevel"/>
    <w:tmpl w:val="22E0742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nsid w:val="655A0373"/>
    <w:multiLevelType w:val="hybridMultilevel"/>
    <w:tmpl w:val="1A36D8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67627772"/>
    <w:multiLevelType w:val="hybridMultilevel"/>
    <w:tmpl w:val="491E7B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024664E"/>
    <w:multiLevelType w:val="hybridMultilevel"/>
    <w:tmpl w:val="09A44E5A"/>
    <w:lvl w:ilvl="0" w:tplc="DB4EC17A">
      <w:numFmt w:val="bullet"/>
      <w:lvlText w:val="-"/>
      <w:lvlJc w:val="left"/>
      <w:pPr>
        <w:ind w:left="720" w:hanging="360"/>
      </w:pPr>
      <w:rPr>
        <w:rFonts w:ascii=".VnTime" w:eastAsia="Times New Roman" w:hAnsi=".VnTim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40B20B8"/>
    <w:multiLevelType w:val="multilevel"/>
    <w:tmpl w:val="AFC257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5D40F61"/>
    <w:multiLevelType w:val="multilevel"/>
    <w:tmpl w:val="5FC6A6B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32"/>
  </w:num>
  <w:num w:numId="2">
    <w:abstractNumId w:val="5"/>
  </w:num>
  <w:num w:numId="3">
    <w:abstractNumId w:val="3"/>
  </w:num>
  <w:num w:numId="4">
    <w:abstractNumId w:val="2"/>
  </w:num>
  <w:num w:numId="5">
    <w:abstractNumId w:val="4"/>
  </w:num>
  <w:num w:numId="6">
    <w:abstractNumId w:val="1"/>
  </w:num>
  <w:num w:numId="7">
    <w:abstractNumId w:val="0"/>
  </w:num>
  <w:num w:numId="8">
    <w:abstractNumId w:val="39"/>
  </w:num>
  <w:num w:numId="9">
    <w:abstractNumId w:val="38"/>
  </w:num>
  <w:num w:numId="10">
    <w:abstractNumId w:val="27"/>
  </w:num>
  <w:num w:numId="11">
    <w:abstractNumId w:val="26"/>
  </w:num>
  <w:num w:numId="12">
    <w:abstractNumId w:val="35"/>
  </w:num>
  <w:num w:numId="13">
    <w:abstractNumId w:val="9"/>
  </w:num>
  <w:num w:numId="14">
    <w:abstractNumId w:val="36"/>
  </w:num>
  <w:num w:numId="15">
    <w:abstractNumId w:val="14"/>
  </w:num>
  <w:num w:numId="16">
    <w:abstractNumId w:val="21"/>
  </w:num>
  <w:num w:numId="17">
    <w:abstractNumId w:val="6"/>
  </w:num>
  <w:num w:numId="18">
    <w:abstractNumId w:val="29"/>
  </w:num>
  <w:num w:numId="19">
    <w:abstractNumId w:val="40"/>
  </w:num>
  <w:num w:numId="20">
    <w:abstractNumId w:val="18"/>
  </w:num>
  <w:num w:numId="21">
    <w:abstractNumId w:val="23"/>
  </w:num>
  <w:num w:numId="22">
    <w:abstractNumId w:val="12"/>
  </w:num>
  <w:num w:numId="23">
    <w:abstractNumId w:val="31"/>
  </w:num>
  <w:num w:numId="24">
    <w:abstractNumId w:val="19"/>
  </w:num>
  <w:num w:numId="25">
    <w:abstractNumId w:val="20"/>
  </w:num>
  <w:num w:numId="26">
    <w:abstractNumId w:val="30"/>
  </w:num>
  <w:num w:numId="27">
    <w:abstractNumId w:val="16"/>
  </w:num>
  <w:num w:numId="28">
    <w:abstractNumId w:val="25"/>
  </w:num>
  <w:num w:numId="29">
    <w:abstractNumId w:val="11"/>
  </w:num>
  <w:num w:numId="30">
    <w:abstractNumId w:val="33"/>
  </w:num>
  <w:num w:numId="31">
    <w:abstractNumId w:val="7"/>
  </w:num>
  <w:num w:numId="32">
    <w:abstractNumId w:val="17"/>
  </w:num>
  <w:num w:numId="33">
    <w:abstractNumId w:val="22"/>
  </w:num>
  <w:num w:numId="34">
    <w:abstractNumId w:val="24"/>
  </w:num>
  <w:num w:numId="35">
    <w:abstractNumId w:val="41"/>
  </w:num>
  <w:num w:numId="36">
    <w:abstractNumId w:val="13"/>
  </w:num>
  <w:num w:numId="37">
    <w:abstractNumId w:val="28"/>
  </w:num>
  <w:num w:numId="38">
    <w:abstractNumId w:val="10"/>
  </w:num>
  <w:num w:numId="39">
    <w:abstractNumId w:val="34"/>
  </w:num>
  <w:num w:numId="40">
    <w:abstractNumId w:val="15"/>
  </w:num>
  <w:num w:numId="41">
    <w:abstractNumId w:val="37"/>
  </w:num>
  <w:num w:numId="42">
    <w:abstractNumId w:val="42"/>
  </w:num>
  <w:num w:numId="43">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TrueTypeFonts/>
  <w:hideSpellingErrors/>
  <w:hideGrammaticalErrors/>
  <w:activeWritingStyle w:appName="MSWord" w:lang="en-US"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6" w:nlCheck="1" w:checkStyle="0"/>
  <w:activeWritingStyle w:appName="MSWord" w:lang="fr-FR" w:vendorID="64" w:dllVersion="6" w:nlCheck="1" w:checkStyle="0"/>
  <w:activeWritingStyle w:appName="MSWord" w:lang="fr-FR" w:vendorID="64" w:dllVersion="4096" w:nlCheck="1" w:checkStyle="0"/>
  <w:activeWritingStyle w:appName="MSWord" w:lang="es-ES"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 w:vendorID="64" w:dllVersion="131078" w:nlCheck="1" w:checkStyle="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5E31"/>
    <w:rsid w:val="00003244"/>
    <w:rsid w:val="00003CCB"/>
    <w:rsid w:val="00007CBF"/>
    <w:rsid w:val="000122D3"/>
    <w:rsid w:val="00012582"/>
    <w:rsid w:val="0001313E"/>
    <w:rsid w:val="00015C9A"/>
    <w:rsid w:val="0001683D"/>
    <w:rsid w:val="0001750E"/>
    <w:rsid w:val="00022353"/>
    <w:rsid w:val="00023951"/>
    <w:rsid w:val="0002442C"/>
    <w:rsid w:val="0003436D"/>
    <w:rsid w:val="000450CE"/>
    <w:rsid w:val="00054AF1"/>
    <w:rsid w:val="00057B99"/>
    <w:rsid w:val="000612D2"/>
    <w:rsid w:val="000619D5"/>
    <w:rsid w:val="00061BEE"/>
    <w:rsid w:val="00061D49"/>
    <w:rsid w:val="00061DDE"/>
    <w:rsid w:val="000627AE"/>
    <w:rsid w:val="000635C6"/>
    <w:rsid w:val="0006536B"/>
    <w:rsid w:val="00065C17"/>
    <w:rsid w:val="000666B8"/>
    <w:rsid w:val="0007051B"/>
    <w:rsid w:val="00071179"/>
    <w:rsid w:val="0007160F"/>
    <w:rsid w:val="00071710"/>
    <w:rsid w:val="0007241E"/>
    <w:rsid w:val="000729B1"/>
    <w:rsid w:val="00075E2A"/>
    <w:rsid w:val="00082F0F"/>
    <w:rsid w:val="000845AA"/>
    <w:rsid w:val="000913ED"/>
    <w:rsid w:val="0009487D"/>
    <w:rsid w:val="00096257"/>
    <w:rsid w:val="000A27F2"/>
    <w:rsid w:val="000A4737"/>
    <w:rsid w:val="000A4E97"/>
    <w:rsid w:val="000A5C86"/>
    <w:rsid w:val="000B62ED"/>
    <w:rsid w:val="000C0062"/>
    <w:rsid w:val="000C1EEC"/>
    <w:rsid w:val="000C2162"/>
    <w:rsid w:val="000C3B93"/>
    <w:rsid w:val="000C41AA"/>
    <w:rsid w:val="000C4596"/>
    <w:rsid w:val="000D58F4"/>
    <w:rsid w:val="000D704E"/>
    <w:rsid w:val="000D73E6"/>
    <w:rsid w:val="000F0B96"/>
    <w:rsid w:val="000F1118"/>
    <w:rsid w:val="000F2FD9"/>
    <w:rsid w:val="000F3254"/>
    <w:rsid w:val="000F3DE3"/>
    <w:rsid w:val="000F589F"/>
    <w:rsid w:val="000F78D8"/>
    <w:rsid w:val="000F7D9E"/>
    <w:rsid w:val="0010009F"/>
    <w:rsid w:val="001005D4"/>
    <w:rsid w:val="00101CF3"/>
    <w:rsid w:val="00102C7D"/>
    <w:rsid w:val="00105DF7"/>
    <w:rsid w:val="001064FE"/>
    <w:rsid w:val="0011156A"/>
    <w:rsid w:val="00111B54"/>
    <w:rsid w:val="00111DA3"/>
    <w:rsid w:val="001128A5"/>
    <w:rsid w:val="001136B7"/>
    <w:rsid w:val="00113C68"/>
    <w:rsid w:val="00113F32"/>
    <w:rsid w:val="0011581D"/>
    <w:rsid w:val="00115A98"/>
    <w:rsid w:val="001239C3"/>
    <w:rsid w:val="00126C73"/>
    <w:rsid w:val="00126CA5"/>
    <w:rsid w:val="001274F2"/>
    <w:rsid w:val="00133A89"/>
    <w:rsid w:val="001352FE"/>
    <w:rsid w:val="00135DB3"/>
    <w:rsid w:val="0013671C"/>
    <w:rsid w:val="001428F0"/>
    <w:rsid w:val="0014377D"/>
    <w:rsid w:val="001445D4"/>
    <w:rsid w:val="00154CC9"/>
    <w:rsid w:val="00156994"/>
    <w:rsid w:val="001571F3"/>
    <w:rsid w:val="00157CE2"/>
    <w:rsid w:val="001647A7"/>
    <w:rsid w:val="00173EA3"/>
    <w:rsid w:val="001740D2"/>
    <w:rsid w:val="0017530E"/>
    <w:rsid w:val="00180387"/>
    <w:rsid w:val="0018360A"/>
    <w:rsid w:val="00186A17"/>
    <w:rsid w:val="00191F23"/>
    <w:rsid w:val="00192DE3"/>
    <w:rsid w:val="00194157"/>
    <w:rsid w:val="001A026C"/>
    <w:rsid w:val="001A03AB"/>
    <w:rsid w:val="001A0762"/>
    <w:rsid w:val="001A26EB"/>
    <w:rsid w:val="001B2473"/>
    <w:rsid w:val="001B55FE"/>
    <w:rsid w:val="001B7208"/>
    <w:rsid w:val="001C33E8"/>
    <w:rsid w:val="001C3E8C"/>
    <w:rsid w:val="001C6302"/>
    <w:rsid w:val="001C6C75"/>
    <w:rsid w:val="001C6EF2"/>
    <w:rsid w:val="001D082E"/>
    <w:rsid w:val="001D1B45"/>
    <w:rsid w:val="001D3044"/>
    <w:rsid w:val="001D3C3D"/>
    <w:rsid w:val="001D60BD"/>
    <w:rsid w:val="001D7640"/>
    <w:rsid w:val="001D7F18"/>
    <w:rsid w:val="001E010C"/>
    <w:rsid w:val="001E38F1"/>
    <w:rsid w:val="001E3E6F"/>
    <w:rsid w:val="001E5A5C"/>
    <w:rsid w:val="001F0919"/>
    <w:rsid w:val="001F0B30"/>
    <w:rsid w:val="001F4214"/>
    <w:rsid w:val="001F5A0D"/>
    <w:rsid w:val="001F639C"/>
    <w:rsid w:val="001F7681"/>
    <w:rsid w:val="002014D6"/>
    <w:rsid w:val="00205787"/>
    <w:rsid w:val="002101CC"/>
    <w:rsid w:val="00211AF6"/>
    <w:rsid w:val="0021566C"/>
    <w:rsid w:val="0021616C"/>
    <w:rsid w:val="0022128E"/>
    <w:rsid w:val="002214AB"/>
    <w:rsid w:val="0022183E"/>
    <w:rsid w:val="00221DDD"/>
    <w:rsid w:val="002245C6"/>
    <w:rsid w:val="00226BC6"/>
    <w:rsid w:val="00234486"/>
    <w:rsid w:val="00241976"/>
    <w:rsid w:val="00241E52"/>
    <w:rsid w:val="00243936"/>
    <w:rsid w:val="002455CC"/>
    <w:rsid w:val="0024688C"/>
    <w:rsid w:val="0025248A"/>
    <w:rsid w:val="0025414D"/>
    <w:rsid w:val="00257D81"/>
    <w:rsid w:val="002616C6"/>
    <w:rsid w:val="002638DC"/>
    <w:rsid w:val="002650A9"/>
    <w:rsid w:val="00265983"/>
    <w:rsid w:val="00266742"/>
    <w:rsid w:val="00270749"/>
    <w:rsid w:val="00273EE9"/>
    <w:rsid w:val="002813B2"/>
    <w:rsid w:val="002827F9"/>
    <w:rsid w:val="002866AD"/>
    <w:rsid w:val="0028758D"/>
    <w:rsid w:val="00291722"/>
    <w:rsid w:val="00294E1A"/>
    <w:rsid w:val="00295E74"/>
    <w:rsid w:val="002A190B"/>
    <w:rsid w:val="002A2383"/>
    <w:rsid w:val="002B0242"/>
    <w:rsid w:val="002B3D04"/>
    <w:rsid w:val="002B4248"/>
    <w:rsid w:val="002B71A3"/>
    <w:rsid w:val="002B7F39"/>
    <w:rsid w:val="002C2D28"/>
    <w:rsid w:val="002C369B"/>
    <w:rsid w:val="002C4150"/>
    <w:rsid w:val="002C4DB7"/>
    <w:rsid w:val="002C5786"/>
    <w:rsid w:val="002C57B4"/>
    <w:rsid w:val="002D3940"/>
    <w:rsid w:val="002D7932"/>
    <w:rsid w:val="002E12EE"/>
    <w:rsid w:val="002E14F9"/>
    <w:rsid w:val="002E23D6"/>
    <w:rsid w:val="002E2E9D"/>
    <w:rsid w:val="002F1FDE"/>
    <w:rsid w:val="002F2C8C"/>
    <w:rsid w:val="002F3BCF"/>
    <w:rsid w:val="002F4A58"/>
    <w:rsid w:val="003006FB"/>
    <w:rsid w:val="003017F8"/>
    <w:rsid w:val="00301AA7"/>
    <w:rsid w:val="00301D81"/>
    <w:rsid w:val="00306734"/>
    <w:rsid w:val="00312682"/>
    <w:rsid w:val="00313F66"/>
    <w:rsid w:val="00314E65"/>
    <w:rsid w:val="003153A7"/>
    <w:rsid w:val="003156ED"/>
    <w:rsid w:val="00315FA4"/>
    <w:rsid w:val="00316A2F"/>
    <w:rsid w:val="00316F35"/>
    <w:rsid w:val="00317180"/>
    <w:rsid w:val="003228D5"/>
    <w:rsid w:val="00325B6D"/>
    <w:rsid w:val="003261CE"/>
    <w:rsid w:val="003273A8"/>
    <w:rsid w:val="0033311C"/>
    <w:rsid w:val="003338B8"/>
    <w:rsid w:val="00340781"/>
    <w:rsid w:val="00340D85"/>
    <w:rsid w:val="003438FD"/>
    <w:rsid w:val="00350BCB"/>
    <w:rsid w:val="003516ED"/>
    <w:rsid w:val="00351F65"/>
    <w:rsid w:val="00354DBB"/>
    <w:rsid w:val="00357A18"/>
    <w:rsid w:val="00357D36"/>
    <w:rsid w:val="00357F7B"/>
    <w:rsid w:val="003602AD"/>
    <w:rsid w:val="0036232D"/>
    <w:rsid w:val="003648D9"/>
    <w:rsid w:val="00364BD6"/>
    <w:rsid w:val="00366AB3"/>
    <w:rsid w:val="00371228"/>
    <w:rsid w:val="003722CB"/>
    <w:rsid w:val="00372614"/>
    <w:rsid w:val="003738D3"/>
    <w:rsid w:val="00376434"/>
    <w:rsid w:val="00376B07"/>
    <w:rsid w:val="0038044F"/>
    <w:rsid w:val="00381577"/>
    <w:rsid w:val="003817C7"/>
    <w:rsid w:val="00381BF2"/>
    <w:rsid w:val="00381D5B"/>
    <w:rsid w:val="00382C85"/>
    <w:rsid w:val="0038431B"/>
    <w:rsid w:val="00385A91"/>
    <w:rsid w:val="00387143"/>
    <w:rsid w:val="00390413"/>
    <w:rsid w:val="00392269"/>
    <w:rsid w:val="0039297C"/>
    <w:rsid w:val="00396B05"/>
    <w:rsid w:val="00396B9F"/>
    <w:rsid w:val="003A44C0"/>
    <w:rsid w:val="003A483E"/>
    <w:rsid w:val="003A59EC"/>
    <w:rsid w:val="003A5D83"/>
    <w:rsid w:val="003B0EB4"/>
    <w:rsid w:val="003B3810"/>
    <w:rsid w:val="003B43DB"/>
    <w:rsid w:val="003B4849"/>
    <w:rsid w:val="003B5016"/>
    <w:rsid w:val="003B5A7C"/>
    <w:rsid w:val="003C1DFD"/>
    <w:rsid w:val="003C20B5"/>
    <w:rsid w:val="003C2FA3"/>
    <w:rsid w:val="003D257D"/>
    <w:rsid w:val="003D2DE9"/>
    <w:rsid w:val="003D4122"/>
    <w:rsid w:val="003D4E82"/>
    <w:rsid w:val="003D593A"/>
    <w:rsid w:val="003D7158"/>
    <w:rsid w:val="003E0DDD"/>
    <w:rsid w:val="003E61DC"/>
    <w:rsid w:val="003E7F87"/>
    <w:rsid w:val="003F4752"/>
    <w:rsid w:val="003F6B78"/>
    <w:rsid w:val="003F72B8"/>
    <w:rsid w:val="00403246"/>
    <w:rsid w:val="00404AF8"/>
    <w:rsid w:val="00405B4B"/>
    <w:rsid w:val="00406943"/>
    <w:rsid w:val="00414135"/>
    <w:rsid w:val="0041460A"/>
    <w:rsid w:val="00416B29"/>
    <w:rsid w:val="00416E2D"/>
    <w:rsid w:val="0042136A"/>
    <w:rsid w:val="00430568"/>
    <w:rsid w:val="00430E26"/>
    <w:rsid w:val="00430FA0"/>
    <w:rsid w:val="00433C09"/>
    <w:rsid w:val="00433FFF"/>
    <w:rsid w:val="004368C0"/>
    <w:rsid w:val="00437E26"/>
    <w:rsid w:val="004405EB"/>
    <w:rsid w:val="0044100E"/>
    <w:rsid w:val="0044205E"/>
    <w:rsid w:val="004421E7"/>
    <w:rsid w:val="0044558A"/>
    <w:rsid w:val="00457108"/>
    <w:rsid w:val="004576C4"/>
    <w:rsid w:val="004637A4"/>
    <w:rsid w:val="00463F37"/>
    <w:rsid w:val="00464665"/>
    <w:rsid w:val="0046485D"/>
    <w:rsid w:val="004664E4"/>
    <w:rsid w:val="00470D0A"/>
    <w:rsid w:val="00473240"/>
    <w:rsid w:val="00473832"/>
    <w:rsid w:val="00473BEC"/>
    <w:rsid w:val="00475239"/>
    <w:rsid w:val="00476363"/>
    <w:rsid w:val="00476B7C"/>
    <w:rsid w:val="004826D8"/>
    <w:rsid w:val="0048274C"/>
    <w:rsid w:val="0048572B"/>
    <w:rsid w:val="00485FF4"/>
    <w:rsid w:val="00490DF8"/>
    <w:rsid w:val="004951A2"/>
    <w:rsid w:val="00495E51"/>
    <w:rsid w:val="0049641F"/>
    <w:rsid w:val="004976B8"/>
    <w:rsid w:val="004A04E6"/>
    <w:rsid w:val="004A31D3"/>
    <w:rsid w:val="004A5D85"/>
    <w:rsid w:val="004A7648"/>
    <w:rsid w:val="004B1C53"/>
    <w:rsid w:val="004B3DDA"/>
    <w:rsid w:val="004C0812"/>
    <w:rsid w:val="004C2231"/>
    <w:rsid w:val="004C4C14"/>
    <w:rsid w:val="004C5472"/>
    <w:rsid w:val="004C6958"/>
    <w:rsid w:val="004C6D7E"/>
    <w:rsid w:val="004D06AE"/>
    <w:rsid w:val="004D0BD3"/>
    <w:rsid w:val="004D119F"/>
    <w:rsid w:val="004D7153"/>
    <w:rsid w:val="004D7267"/>
    <w:rsid w:val="004D7D28"/>
    <w:rsid w:val="004E1A21"/>
    <w:rsid w:val="004E699F"/>
    <w:rsid w:val="004E7550"/>
    <w:rsid w:val="004E7CD0"/>
    <w:rsid w:val="004F1252"/>
    <w:rsid w:val="004F21BF"/>
    <w:rsid w:val="005000EC"/>
    <w:rsid w:val="00501BA4"/>
    <w:rsid w:val="0051366C"/>
    <w:rsid w:val="00515C73"/>
    <w:rsid w:val="0051711C"/>
    <w:rsid w:val="0052256E"/>
    <w:rsid w:val="00523F52"/>
    <w:rsid w:val="0052576C"/>
    <w:rsid w:val="00530EF5"/>
    <w:rsid w:val="005319B9"/>
    <w:rsid w:val="00531FD2"/>
    <w:rsid w:val="0054112B"/>
    <w:rsid w:val="00541995"/>
    <w:rsid w:val="00542DDF"/>
    <w:rsid w:val="005439BF"/>
    <w:rsid w:val="00551743"/>
    <w:rsid w:val="00553488"/>
    <w:rsid w:val="00553C7E"/>
    <w:rsid w:val="005546B3"/>
    <w:rsid w:val="00561B0F"/>
    <w:rsid w:val="00562362"/>
    <w:rsid w:val="00564819"/>
    <w:rsid w:val="0056488B"/>
    <w:rsid w:val="00571129"/>
    <w:rsid w:val="0057643A"/>
    <w:rsid w:val="005843DA"/>
    <w:rsid w:val="0058571A"/>
    <w:rsid w:val="005938C5"/>
    <w:rsid w:val="00595662"/>
    <w:rsid w:val="00595683"/>
    <w:rsid w:val="005A030C"/>
    <w:rsid w:val="005A0F12"/>
    <w:rsid w:val="005A35A2"/>
    <w:rsid w:val="005A4CC9"/>
    <w:rsid w:val="005A5AAC"/>
    <w:rsid w:val="005A6595"/>
    <w:rsid w:val="005A6D9F"/>
    <w:rsid w:val="005B08EB"/>
    <w:rsid w:val="005B15EB"/>
    <w:rsid w:val="005B1ACC"/>
    <w:rsid w:val="005B2DD9"/>
    <w:rsid w:val="005B3383"/>
    <w:rsid w:val="005B39AB"/>
    <w:rsid w:val="005B581E"/>
    <w:rsid w:val="005B639E"/>
    <w:rsid w:val="005C7A72"/>
    <w:rsid w:val="005C7AB8"/>
    <w:rsid w:val="005D1465"/>
    <w:rsid w:val="005E0844"/>
    <w:rsid w:val="005E3AE6"/>
    <w:rsid w:val="005E40F4"/>
    <w:rsid w:val="005E6BBF"/>
    <w:rsid w:val="005F0C27"/>
    <w:rsid w:val="005F44BF"/>
    <w:rsid w:val="005F6171"/>
    <w:rsid w:val="005F7931"/>
    <w:rsid w:val="00603146"/>
    <w:rsid w:val="00611444"/>
    <w:rsid w:val="0061488B"/>
    <w:rsid w:val="00622891"/>
    <w:rsid w:val="00623A79"/>
    <w:rsid w:val="00624950"/>
    <w:rsid w:val="006254E9"/>
    <w:rsid w:val="00632E79"/>
    <w:rsid w:val="00635E21"/>
    <w:rsid w:val="00635F37"/>
    <w:rsid w:val="006367B1"/>
    <w:rsid w:val="006375D5"/>
    <w:rsid w:val="00637ABE"/>
    <w:rsid w:val="006468F9"/>
    <w:rsid w:val="00651EFA"/>
    <w:rsid w:val="00654028"/>
    <w:rsid w:val="006649C5"/>
    <w:rsid w:val="00664F17"/>
    <w:rsid w:val="006665A3"/>
    <w:rsid w:val="00675AA1"/>
    <w:rsid w:val="00676755"/>
    <w:rsid w:val="006810C9"/>
    <w:rsid w:val="00682584"/>
    <w:rsid w:val="00684E14"/>
    <w:rsid w:val="006861E6"/>
    <w:rsid w:val="0069761D"/>
    <w:rsid w:val="006A3303"/>
    <w:rsid w:val="006A3C64"/>
    <w:rsid w:val="006A52A9"/>
    <w:rsid w:val="006B0672"/>
    <w:rsid w:val="006B5A56"/>
    <w:rsid w:val="006C22F4"/>
    <w:rsid w:val="006C5EEC"/>
    <w:rsid w:val="006D02D0"/>
    <w:rsid w:val="006D118B"/>
    <w:rsid w:val="006D2AAA"/>
    <w:rsid w:val="006D49A1"/>
    <w:rsid w:val="006D5463"/>
    <w:rsid w:val="006D7E18"/>
    <w:rsid w:val="006D7E70"/>
    <w:rsid w:val="006E1B2B"/>
    <w:rsid w:val="006E334B"/>
    <w:rsid w:val="006F16BD"/>
    <w:rsid w:val="006F3FD9"/>
    <w:rsid w:val="006F4F8A"/>
    <w:rsid w:val="006F6020"/>
    <w:rsid w:val="006F69D3"/>
    <w:rsid w:val="006F6BF7"/>
    <w:rsid w:val="006F7886"/>
    <w:rsid w:val="00700603"/>
    <w:rsid w:val="0070284F"/>
    <w:rsid w:val="007029F1"/>
    <w:rsid w:val="0070424E"/>
    <w:rsid w:val="00704A9D"/>
    <w:rsid w:val="007074D7"/>
    <w:rsid w:val="00712BC4"/>
    <w:rsid w:val="007156EC"/>
    <w:rsid w:val="0071761A"/>
    <w:rsid w:val="0071772F"/>
    <w:rsid w:val="00721016"/>
    <w:rsid w:val="007213AB"/>
    <w:rsid w:val="00724B24"/>
    <w:rsid w:val="007273B6"/>
    <w:rsid w:val="00730037"/>
    <w:rsid w:val="00730567"/>
    <w:rsid w:val="00735C02"/>
    <w:rsid w:val="00736FDE"/>
    <w:rsid w:val="00750D35"/>
    <w:rsid w:val="007571A7"/>
    <w:rsid w:val="00760D38"/>
    <w:rsid w:val="007645E8"/>
    <w:rsid w:val="00764A71"/>
    <w:rsid w:val="0076507B"/>
    <w:rsid w:val="0076574B"/>
    <w:rsid w:val="007657E9"/>
    <w:rsid w:val="00766985"/>
    <w:rsid w:val="007672B1"/>
    <w:rsid w:val="00770E0D"/>
    <w:rsid w:val="007736DC"/>
    <w:rsid w:val="0077457F"/>
    <w:rsid w:val="00774F76"/>
    <w:rsid w:val="00782D8A"/>
    <w:rsid w:val="00790D0D"/>
    <w:rsid w:val="00791E86"/>
    <w:rsid w:val="007925E6"/>
    <w:rsid w:val="00796007"/>
    <w:rsid w:val="00797964"/>
    <w:rsid w:val="007B05A3"/>
    <w:rsid w:val="007B0C34"/>
    <w:rsid w:val="007B4B41"/>
    <w:rsid w:val="007B539B"/>
    <w:rsid w:val="007B6854"/>
    <w:rsid w:val="007B7F36"/>
    <w:rsid w:val="007C000B"/>
    <w:rsid w:val="007C0F1F"/>
    <w:rsid w:val="007C68DE"/>
    <w:rsid w:val="007C6A17"/>
    <w:rsid w:val="007D704E"/>
    <w:rsid w:val="007E073B"/>
    <w:rsid w:val="007E0CA5"/>
    <w:rsid w:val="007E1C1A"/>
    <w:rsid w:val="007E34E1"/>
    <w:rsid w:val="007E67B5"/>
    <w:rsid w:val="007E6C41"/>
    <w:rsid w:val="007F46F8"/>
    <w:rsid w:val="007F5E31"/>
    <w:rsid w:val="007F718F"/>
    <w:rsid w:val="0080274A"/>
    <w:rsid w:val="00802FD3"/>
    <w:rsid w:val="008072D7"/>
    <w:rsid w:val="0081061E"/>
    <w:rsid w:val="008107AC"/>
    <w:rsid w:val="008138B3"/>
    <w:rsid w:val="00813ABD"/>
    <w:rsid w:val="00815DB3"/>
    <w:rsid w:val="0081603A"/>
    <w:rsid w:val="0082046A"/>
    <w:rsid w:val="00824107"/>
    <w:rsid w:val="00827709"/>
    <w:rsid w:val="0083055B"/>
    <w:rsid w:val="00831FC5"/>
    <w:rsid w:val="00834048"/>
    <w:rsid w:val="00835E69"/>
    <w:rsid w:val="00836216"/>
    <w:rsid w:val="0084319E"/>
    <w:rsid w:val="00843ECC"/>
    <w:rsid w:val="00844A0A"/>
    <w:rsid w:val="00844CAC"/>
    <w:rsid w:val="00850328"/>
    <w:rsid w:val="00852590"/>
    <w:rsid w:val="008529DC"/>
    <w:rsid w:val="008537D1"/>
    <w:rsid w:val="0085668C"/>
    <w:rsid w:val="008578D5"/>
    <w:rsid w:val="00861A3B"/>
    <w:rsid w:val="00861A4D"/>
    <w:rsid w:val="00861CB4"/>
    <w:rsid w:val="00863DF4"/>
    <w:rsid w:val="008650B8"/>
    <w:rsid w:val="00865450"/>
    <w:rsid w:val="008660C3"/>
    <w:rsid w:val="00867F06"/>
    <w:rsid w:val="00872601"/>
    <w:rsid w:val="0087278D"/>
    <w:rsid w:val="008729D1"/>
    <w:rsid w:val="008732E4"/>
    <w:rsid w:val="00875063"/>
    <w:rsid w:val="00875E20"/>
    <w:rsid w:val="008765B0"/>
    <w:rsid w:val="00884FE2"/>
    <w:rsid w:val="008921FB"/>
    <w:rsid w:val="00892441"/>
    <w:rsid w:val="0089272A"/>
    <w:rsid w:val="00894AA1"/>
    <w:rsid w:val="00896246"/>
    <w:rsid w:val="00896665"/>
    <w:rsid w:val="00896B1C"/>
    <w:rsid w:val="008A06B0"/>
    <w:rsid w:val="008A6319"/>
    <w:rsid w:val="008A7591"/>
    <w:rsid w:val="008A75E5"/>
    <w:rsid w:val="008A7E82"/>
    <w:rsid w:val="008B0EC1"/>
    <w:rsid w:val="008B2280"/>
    <w:rsid w:val="008B34D3"/>
    <w:rsid w:val="008B5410"/>
    <w:rsid w:val="008B6C7D"/>
    <w:rsid w:val="008C125B"/>
    <w:rsid w:val="008C232C"/>
    <w:rsid w:val="008C386C"/>
    <w:rsid w:val="008D1BB1"/>
    <w:rsid w:val="008D4ACF"/>
    <w:rsid w:val="008D55A7"/>
    <w:rsid w:val="008D7E59"/>
    <w:rsid w:val="008E3101"/>
    <w:rsid w:val="008E6CAF"/>
    <w:rsid w:val="008F54EC"/>
    <w:rsid w:val="008F690C"/>
    <w:rsid w:val="008F69F0"/>
    <w:rsid w:val="009004D4"/>
    <w:rsid w:val="009004F1"/>
    <w:rsid w:val="00902DD0"/>
    <w:rsid w:val="009168C4"/>
    <w:rsid w:val="009172C5"/>
    <w:rsid w:val="0092078B"/>
    <w:rsid w:val="009217CB"/>
    <w:rsid w:val="009228DF"/>
    <w:rsid w:val="0092679B"/>
    <w:rsid w:val="00927BC6"/>
    <w:rsid w:val="0093434D"/>
    <w:rsid w:val="00934D17"/>
    <w:rsid w:val="00935A47"/>
    <w:rsid w:val="0093777A"/>
    <w:rsid w:val="00937E18"/>
    <w:rsid w:val="00941294"/>
    <w:rsid w:val="00942F04"/>
    <w:rsid w:val="00947448"/>
    <w:rsid w:val="00955C9F"/>
    <w:rsid w:val="00957F34"/>
    <w:rsid w:val="00960028"/>
    <w:rsid w:val="00966D05"/>
    <w:rsid w:val="00966FCA"/>
    <w:rsid w:val="0096792B"/>
    <w:rsid w:val="00970F01"/>
    <w:rsid w:val="00974E8A"/>
    <w:rsid w:val="00975730"/>
    <w:rsid w:val="00982207"/>
    <w:rsid w:val="00984D6E"/>
    <w:rsid w:val="00984FC8"/>
    <w:rsid w:val="00992777"/>
    <w:rsid w:val="00992D4D"/>
    <w:rsid w:val="00993895"/>
    <w:rsid w:val="00997BAD"/>
    <w:rsid w:val="009A0687"/>
    <w:rsid w:val="009A0AA7"/>
    <w:rsid w:val="009A2ED0"/>
    <w:rsid w:val="009A7324"/>
    <w:rsid w:val="009B1A59"/>
    <w:rsid w:val="009B3B2E"/>
    <w:rsid w:val="009B4BAD"/>
    <w:rsid w:val="009B55E7"/>
    <w:rsid w:val="009B7574"/>
    <w:rsid w:val="009B764A"/>
    <w:rsid w:val="009C3283"/>
    <w:rsid w:val="009C360B"/>
    <w:rsid w:val="009C7473"/>
    <w:rsid w:val="009C78EC"/>
    <w:rsid w:val="009C7E02"/>
    <w:rsid w:val="009D332D"/>
    <w:rsid w:val="009D39B6"/>
    <w:rsid w:val="009D5E22"/>
    <w:rsid w:val="009D75CB"/>
    <w:rsid w:val="009D7871"/>
    <w:rsid w:val="009E172F"/>
    <w:rsid w:val="009E1CF3"/>
    <w:rsid w:val="009E291F"/>
    <w:rsid w:val="009E2AC0"/>
    <w:rsid w:val="009E3051"/>
    <w:rsid w:val="009E4682"/>
    <w:rsid w:val="009E47A2"/>
    <w:rsid w:val="009E7DDE"/>
    <w:rsid w:val="009F22A7"/>
    <w:rsid w:val="009F37A0"/>
    <w:rsid w:val="00A009FA"/>
    <w:rsid w:val="00A017EC"/>
    <w:rsid w:val="00A043C3"/>
    <w:rsid w:val="00A05950"/>
    <w:rsid w:val="00A062D2"/>
    <w:rsid w:val="00A115A3"/>
    <w:rsid w:val="00A153BF"/>
    <w:rsid w:val="00A15DDB"/>
    <w:rsid w:val="00A211FB"/>
    <w:rsid w:val="00A21433"/>
    <w:rsid w:val="00A2417A"/>
    <w:rsid w:val="00A2497B"/>
    <w:rsid w:val="00A253B7"/>
    <w:rsid w:val="00A30BD0"/>
    <w:rsid w:val="00A35414"/>
    <w:rsid w:val="00A36692"/>
    <w:rsid w:val="00A52084"/>
    <w:rsid w:val="00A5220E"/>
    <w:rsid w:val="00A54275"/>
    <w:rsid w:val="00A54A74"/>
    <w:rsid w:val="00A56F57"/>
    <w:rsid w:val="00A60301"/>
    <w:rsid w:val="00A60696"/>
    <w:rsid w:val="00A664D6"/>
    <w:rsid w:val="00A71F4D"/>
    <w:rsid w:val="00A73B08"/>
    <w:rsid w:val="00A742C8"/>
    <w:rsid w:val="00A75FEC"/>
    <w:rsid w:val="00A76961"/>
    <w:rsid w:val="00A77376"/>
    <w:rsid w:val="00A77A46"/>
    <w:rsid w:val="00A82085"/>
    <w:rsid w:val="00A87A56"/>
    <w:rsid w:val="00A902B5"/>
    <w:rsid w:val="00A90644"/>
    <w:rsid w:val="00A9639D"/>
    <w:rsid w:val="00A97687"/>
    <w:rsid w:val="00AA02B8"/>
    <w:rsid w:val="00AA07A5"/>
    <w:rsid w:val="00AA24D1"/>
    <w:rsid w:val="00AA3F7F"/>
    <w:rsid w:val="00AA4D13"/>
    <w:rsid w:val="00AA6E2C"/>
    <w:rsid w:val="00AA7C90"/>
    <w:rsid w:val="00AA7E47"/>
    <w:rsid w:val="00AB1010"/>
    <w:rsid w:val="00AB2B01"/>
    <w:rsid w:val="00AB56A0"/>
    <w:rsid w:val="00AB63F8"/>
    <w:rsid w:val="00AB75FC"/>
    <w:rsid w:val="00AB766B"/>
    <w:rsid w:val="00AC07F1"/>
    <w:rsid w:val="00AC72CC"/>
    <w:rsid w:val="00AD2365"/>
    <w:rsid w:val="00AD4043"/>
    <w:rsid w:val="00AD588B"/>
    <w:rsid w:val="00AD611C"/>
    <w:rsid w:val="00AD63C5"/>
    <w:rsid w:val="00AD6764"/>
    <w:rsid w:val="00AD7973"/>
    <w:rsid w:val="00AD7D24"/>
    <w:rsid w:val="00AE1009"/>
    <w:rsid w:val="00AE139D"/>
    <w:rsid w:val="00AE1594"/>
    <w:rsid w:val="00AE36A2"/>
    <w:rsid w:val="00AE4A65"/>
    <w:rsid w:val="00AE4EA2"/>
    <w:rsid w:val="00AE5466"/>
    <w:rsid w:val="00AE6808"/>
    <w:rsid w:val="00AE749F"/>
    <w:rsid w:val="00AF6CFE"/>
    <w:rsid w:val="00AF6F92"/>
    <w:rsid w:val="00B05D7F"/>
    <w:rsid w:val="00B07777"/>
    <w:rsid w:val="00B07DDE"/>
    <w:rsid w:val="00B107F1"/>
    <w:rsid w:val="00B12192"/>
    <w:rsid w:val="00B123AE"/>
    <w:rsid w:val="00B12BED"/>
    <w:rsid w:val="00B132FA"/>
    <w:rsid w:val="00B16F8B"/>
    <w:rsid w:val="00B175DC"/>
    <w:rsid w:val="00B20A2E"/>
    <w:rsid w:val="00B2285D"/>
    <w:rsid w:val="00B229B8"/>
    <w:rsid w:val="00B27855"/>
    <w:rsid w:val="00B37691"/>
    <w:rsid w:val="00B4110E"/>
    <w:rsid w:val="00B45737"/>
    <w:rsid w:val="00B52329"/>
    <w:rsid w:val="00B55A7F"/>
    <w:rsid w:val="00B57479"/>
    <w:rsid w:val="00B61DC8"/>
    <w:rsid w:val="00B62769"/>
    <w:rsid w:val="00B64BD3"/>
    <w:rsid w:val="00B655AC"/>
    <w:rsid w:val="00B66391"/>
    <w:rsid w:val="00B71449"/>
    <w:rsid w:val="00B721BA"/>
    <w:rsid w:val="00B735D5"/>
    <w:rsid w:val="00B73BAA"/>
    <w:rsid w:val="00B75EB5"/>
    <w:rsid w:val="00B77169"/>
    <w:rsid w:val="00B77918"/>
    <w:rsid w:val="00B903C4"/>
    <w:rsid w:val="00B9150D"/>
    <w:rsid w:val="00B92459"/>
    <w:rsid w:val="00B94B4B"/>
    <w:rsid w:val="00BA0705"/>
    <w:rsid w:val="00BA1870"/>
    <w:rsid w:val="00BA28FC"/>
    <w:rsid w:val="00BA4C51"/>
    <w:rsid w:val="00BA5523"/>
    <w:rsid w:val="00BA57D3"/>
    <w:rsid w:val="00BA5B18"/>
    <w:rsid w:val="00BA7659"/>
    <w:rsid w:val="00BB0B38"/>
    <w:rsid w:val="00BB39D2"/>
    <w:rsid w:val="00BB4428"/>
    <w:rsid w:val="00BB5A81"/>
    <w:rsid w:val="00BC023E"/>
    <w:rsid w:val="00BC0282"/>
    <w:rsid w:val="00BC0BD7"/>
    <w:rsid w:val="00BC2C28"/>
    <w:rsid w:val="00BC47AB"/>
    <w:rsid w:val="00BC4B73"/>
    <w:rsid w:val="00BC51E2"/>
    <w:rsid w:val="00BC6809"/>
    <w:rsid w:val="00BC68B8"/>
    <w:rsid w:val="00BC7784"/>
    <w:rsid w:val="00BD2756"/>
    <w:rsid w:val="00BD3234"/>
    <w:rsid w:val="00BD5469"/>
    <w:rsid w:val="00BD7166"/>
    <w:rsid w:val="00BE0F51"/>
    <w:rsid w:val="00BE30CF"/>
    <w:rsid w:val="00BF01CD"/>
    <w:rsid w:val="00BF7B4D"/>
    <w:rsid w:val="00BF7BDC"/>
    <w:rsid w:val="00C01C69"/>
    <w:rsid w:val="00C02588"/>
    <w:rsid w:val="00C04626"/>
    <w:rsid w:val="00C05A8B"/>
    <w:rsid w:val="00C13130"/>
    <w:rsid w:val="00C1317B"/>
    <w:rsid w:val="00C16464"/>
    <w:rsid w:val="00C20548"/>
    <w:rsid w:val="00C21C7F"/>
    <w:rsid w:val="00C26B95"/>
    <w:rsid w:val="00C3256A"/>
    <w:rsid w:val="00C46270"/>
    <w:rsid w:val="00C52DE2"/>
    <w:rsid w:val="00C53F1B"/>
    <w:rsid w:val="00C57386"/>
    <w:rsid w:val="00C57641"/>
    <w:rsid w:val="00C614F2"/>
    <w:rsid w:val="00C615EB"/>
    <w:rsid w:val="00C62A4F"/>
    <w:rsid w:val="00C707B2"/>
    <w:rsid w:val="00C70BCA"/>
    <w:rsid w:val="00C710F3"/>
    <w:rsid w:val="00C73101"/>
    <w:rsid w:val="00C738D6"/>
    <w:rsid w:val="00C7439B"/>
    <w:rsid w:val="00C75405"/>
    <w:rsid w:val="00C8474F"/>
    <w:rsid w:val="00C870C1"/>
    <w:rsid w:val="00C920AD"/>
    <w:rsid w:val="00CA27BD"/>
    <w:rsid w:val="00CA3861"/>
    <w:rsid w:val="00CA3B77"/>
    <w:rsid w:val="00CA4AF0"/>
    <w:rsid w:val="00CA5E87"/>
    <w:rsid w:val="00CA782F"/>
    <w:rsid w:val="00CB523D"/>
    <w:rsid w:val="00CB59C1"/>
    <w:rsid w:val="00CB5BC2"/>
    <w:rsid w:val="00CC1B12"/>
    <w:rsid w:val="00CC4B08"/>
    <w:rsid w:val="00CC4F6C"/>
    <w:rsid w:val="00CC5382"/>
    <w:rsid w:val="00CC6A01"/>
    <w:rsid w:val="00CD2C51"/>
    <w:rsid w:val="00CD3377"/>
    <w:rsid w:val="00CD477A"/>
    <w:rsid w:val="00CE4C61"/>
    <w:rsid w:val="00CE5803"/>
    <w:rsid w:val="00CF3C86"/>
    <w:rsid w:val="00CF3F26"/>
    <w:rsid w:val="00CF5761"/>
    <w:rsid w:val="00CF59A0"/>
    <w:rsid w:val="00CF7E85"/>
    <w:rsid w:val="00D01301"/>
    <w:rsid w:val="00D025D9"/>
    <w:rsid w:val="00D0561B"/>
    <w:rsid w:val="00D05EAD"/>
    <w:rsid w:val="00D1097E"/>
    <w:rsid w:val="00D11B06"/>
    <w:rsid w:val="00D12DD7"/>
    <w:rsid w:val="00D13FE9"/>
    <w:rsid w:val="00D20029"/>
    <w:rsid w:val="00D203BF"/>
    <w:rsid w:val="00D22D99"/>
    <w:rsid w:val="00D30F26"/>
    <w:rsid w:val="00D34E32"/>
    <w:rsid w:val="00D35750"/>
    <w:rsid w:val="00D36BED"/>
    <w:rsid w:val="00D36E23"/>
    <w:rsid w:val="00D37A73"/>
    <w:rsid w:val="00D40133"/>
    <w:rsid w:val="00D40830"/>
    <w:rsid w:val="00D45CF6"/>
    <w:rsid w:val="00D46CD5"/>
    <w:rsid w:val="00D47319"/>
    <w:rsid w:val="00D50EC6"/>
    <w:rsid w:val="00D52A59"/>
    <w:rsid w:val="00D5419D"/>
    <w:rsid w:val="00D601F4"/>
    <w:rsid w:val="00D6166F"/>
    <w:rsid w:val="00D6205C"/>
    <w:rsid w:val="00D635A7"/>
    <w:rsid w:val="00D63AED"/>
    <w:rsid w:val="00D66C3B"/>
    <w:rsid w:val="00D67C04"/>
    <w:rsid w:val="00D712B8"/>
    <w:rsid w:val="00D71358"/>
    <w:rsid w:val="00D74B13"/>
    <w:rsid w:val="00D75E52"/>
    <w:rsid w:val="00D765A9"/>
    <w:rsid w:val="00D8068F"/>
    <w:rsid w:val="00D81F61"/>
    <w:rsid w:val="00D820CB"/>
    <w:rsid w:val="00D825E4"/>
    <w:rsid w:val="00D84810"/>
    <w:rsid w:val="00D8788E"/>
    <w:rsid w:val="00D90513"/>
    <w:rsid w:val="00D93434"/>
    <w:rsid w:val="00D951A2"/>
    <w:rsid w:val="00DA27EB"/>
    <w:rsid w:val="00DA72A4"/>
    <w:rsid w:val="00DB337E"/>
    <w:rsid w:val="00DB3847"/>
    <w:rsid w:val="00DB68E4"/>
    <w:rsid w:val="00DB7F40"/>
    <w:rsid w:val="00DC1C13"/>
    <w:rsid w:val="00DC1C36"/>
    <w:rsid w:val="00DC27DC"/>
    <w:rsid w:val="00DC286E"/>
    <w:rsid w:val="00DC40F3"/>
    <w:rsid w:val="00DC4E38"/>
    <w:rsid w:val="00DD1DC4"/>
    <w:rsid w:val="00DD42CA"/>
    <w:rsid w:val="00DD5FAE"/>
    <w:rsid w:val="00DD7ED2"/>
    <w:rsid w:val="00DE2D38"/>
    <w:rsid w:val="00DE32E9"/>
    <w:rsid w:val="00DF0999"/>
    <w:rsid w:val="00DF1049"/>
    <w:rsid w:val="00DF2F18"/>
    <w:rsid w:val="00DF586B"/>
    <w:rsid w:val="00DF6DDB"/>
    <w:rsid w:val="00E0631A"/>
    <w:rsid w:val="00E071B2"/>
    <w:rsid w:val="00E07BFC"/>
    <w:rsid w:val="00E11004"/>
    <w:rsid w:val="00E12014"/>
    <w:rsid w:val="00E12680"/>
    <w:rsid w:val="00E140CD"/>
    <w:rsid w:val="00E15D75"/>
    <w:rsid w:val="00E168C8"/>
    <w:rsid w:val="00E16F1E"/>
    <w:rsid w:val="00E217D1"/>
    <w:rsid w:val="00E21CA1"/>
    <w:rsid w:val="00E22731"/>
    <w:rsid w:val="00E248BB"/>
    <w:rsid w:val="00E31657"/>
    <w:rsid w:val="00E34A9E"/>
    <w:rsid w:val="00E40658"/>
    <w:rsid w:val="00E40AAB"/>
    <w:rsid w:val="00E423F7"/>
    <w:rsid w:val="00E434AD"/>
    <w:rsid w:val="00E45E0C"/>
    <w:rsid w:val="00E46225"/>
    <w:rsid w:val="00E465CF"/>
    <w:rsid w:val="00E56A9F"/>
    <w:rsid w:val="00E63E9B"/>
    <w:rsid w:val="00E66DF0"/>
    <w:rsid w:val="00E709F5"/>
    <w:rsid w:val="00E73845"/>
    <w:rsid w:val="00E80C61"/>
    <w:rsid w:val="00E83167"/>
    <w:rsid w:val="00E85E42"/>
    <w:rsid w:val="00E86268"/>
    <w:rsid w:val="00E86C7B"/>
    <w:rsid w:val="00E86E5F"/>
    <w:rsid w:val="00E92078"/>
    <w:rsid w:val="00E94E46"/>
    <w:rsid w:val="00E95DC5"/>
    <w:rsid w:val="00E96D7E"/>
    <w:rsid w:val="00EA0D51"/>
    <w:rsid w:val="00EA0F8F"/>
    <w:rsid w:val="00EA13CF"/>
    <w:rsid w:val="00EA1A42"/>
    <w:rsid w:val="00EA5967"/>
    <w:rsid w:val="00EA67A3"/>
    <w:rsid w:val="00EB18C0"/>
    <w:rsid w:val="00EB1E7D"/>
    <w:rsid w:val="00EB2D8C"/>
    <w:rsid w:val="00EB5BB6"/>
    <w:rsid w:val="00EB687B"/>
    <w:rsid w:val="00EB7994"/>
    <w:rsid w:val="00EC0E3D"/>
    <w:rsid w:val="00EC3F8A"/>
    <w:rsid w:val="00EC455A"/>
    <w:rsid w:val="00EC50DF"/>
    <w:rsid w:val="00EC7685"/>
    <w:rsid w:val="00EC7881"/>
    <w:rsid w:val="00ED0DFE"/>
    <w:rsid w:val="00ED17AE"/>
    <w:rsid w:val="00ED284F"/>
    <w:rsid w:val="00ED4E68"/>
    <w:rsid w:val="00EE1A61"/>
    <w:rsid w:val="00EF482C"/>
    <w:rsid w:val="00F044BB"/>
    <w:rsid w:val="00F052BE"/>
    <w:rsid w:val="00F052D9"/>
    <w:rsid w:val="00F0608C"/>
    <w:rsid w:val="00F07633"/>
    <w:rsid w:val="00F11569"/>
    <w:rsid w:val="00F13785"/>
    <w:rsid w:val="00F14660"/>
    <w:rsid w:val="00F14952"/>
    <w:rsid w:val="00F15BA4"/>
    <w:rsid w:val="00F16F1C"/>
    <w:rsid w:val="00F20A23"/>
    <w:rsid w:val="00F2441C"/>
    <w:rsid w:val="00F264F1"/>
    <w:rsid w:val="00F27006"/>
    <w:rsid w:val="00F27436"/>
    <w:rsid w:val="00F3784E"/>
    <w:rsid w:val="00F4276B"/>
    <w:rsid w:val="00F444D9"/>
    <w:rsid w:val="00F5053E"/>
    <w:rsid w:val="00F50D45"/>
    <w:rsid w:val="00F51A6F"/>
    <w:rsid w:val="00F56B3D"/>
    <w:rsid w:val="00F5709B"/>
    <w:rsid w:val="00F6511A"/>
    <w:rsid w:val="00F66624"/>
    <w:rsid w:val="00F74861"/>
    <w:rsid w:val="00F751BD"/>
    <w:rsid w:val="00F80199"/>
    <w:rsid w:val="00F831BC"/>
    <w:rsid w:val="00F8495C"/>
    <w:rsid w:val="00F87DE0"/>
    <w:rsid w:val="00F90EBB"/>
    <w:rsid w:val="00F927C1"/>
    <w:rsid w:val="00F93D37"/>
    <w:rsid w:val="00F95195"/>
    <w:rsid w:val="00FA0937"/>
    <w:rsid w:val="00FA2532"/>
    <w:rsid w:val="00FA3E5E"/>
    <w:rsid w:val="00FA62CA"/>
    <w:rsid w:val="00FB0594"/>
    <w:rsid w:val="00FB1DF7"/>
    <w:rsid w:val="00FB2D6A"/>
    <w:rsid w:val="00FB3147"/>
    <w:rsid w:val="00FB4177"/>
    <w:rsid w:val="00FB499A"/>
    <w:rsid w:val="00FB6598"/>
    <w:rsid w:val="00FC360A"/>
    <w:rsid w:val="00FC432F"/>
    <w:rsid w:val="00FC4AEB"/>
    <w:rsid w:val="00FC6112"/>
    <w:rsid w:val="00FC68E7"/>
    <w:rsid w:val="00FC6F4D"/>
    <w:rsid w:val="00FD020E"/>
    <w:rsid w:val="00FD10E3"/>
    <w:rsid w:val="00FD206A"/>
    <w:rsid w:val="00FD24A1"/>
    <w:rsid w:val="00FD71F7"/>
    <w:rsid w:val="00FD747B"/>
    <w:rsid w:val="00FE58D2"/>
    <w:rsid w:val="00FE6216"/>
    <w:rsid w:val="00FF0EE9"/>
    <w:rsid w:val="00FF15CF"/>
    <w:rsid w:val="00FF2144"/>
    <w:rsid w:val="00FF5F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7D65F2"/>
  <w15:docId w15:val="{C8F59449-58CD-457D-90F7-1B4379436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8"/>
        <w:szCs w:val="28"/>
        <w:lang w:val="en" w:eastAsia="en-US" w:bidi="ar-SA"/>
      </w:rPr>
    </w:rPrDefault>
    <w:pPrDefault>
      <w:pPr>
        <w:keepNext/>
        <w:keepLines/>
        <w:widowControl w:val="0"/>
        <w:spacing w:before="120"/>
        <w:jc w:val="both"/>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1EEC"/>
  </w:style>
  <w:style w:type="paragraph" w:styleId="Heading1">
    <w:name w:val="heading 1"/>
    <w:aliases w:val="1.,Heading 1 CFMU,Para 1,h1,Head 1"/>
    <w:basedOn w:val="Normal"/>
    <w:next w:val="Normal"/>
    <w:uiPriority w:val="1"/>
    <w:qFormat/>
    <w:pPr>
      <w:keepLines w:val="0"/>
      <w:spacing w:after="120"/>
      <w:jc w:val="center"/>
      <w:outlineLvl w:val="0"/>
    </w:pPr>
    <w:rPr>
      <w:b/>
      <w:bCs/>
    </w:rPr>
  </w:style>
  <w:style w:type="paragraph" w:styleId="Heading2">
    <w:name w:val="heading 2"/>
    <w:basedOn w:val="Normal"/>
    <w:next w:val="Normal"/>
    <w:uiPriority w:val="1"/>
    <w:unhideWhenUsed/>
    <w:qFormat/>
    <w:pPr>
      <w:spacing w:before="240" w:after="120"/>
      <w:ind w:firstLine="720"/>
      <w:jc w:val="left"/>
      <w:outlineLvl w:val="1"/>
    </w:pPr>
    <w:rPr>
      <w:b/>
      <w:bCs/>
      <w:color w:val="000000"/>
    </w:rPr>
  </w:style>
  <w:style w:type="paragraph" w:styleId="Heading3">
    <w:name w:val="heading 3"/>
    <w:aliases w:val="Section Headings,Heading 3 Char1,Heading 3 Char Char,Heading 3 Char2 Char,Heading 3 Char1 Char Char,Heading 3 Char Char Char Char,Heading 3 Char Char1 Char,h3,HeadC,Head3,3 Heading 3,Heading 3 CFMU,Para 3,Level 1 - 1,Minor heading"/>
    <w:basedOn w:val="Normal"/>
    <w:next w:val="Normal"/>
    <w:uiPriority w:val="9"/>
    <w:unhideWhenUsed/>
    <w:qFormat/>
    <w:pPr>
      <w:spacing w:before="240" w:after="120"/>
      <w:ind w:firstLine="720"/>
      <w:outlineLvl w:val="2"/>
    </w:pPr>
    <w:rPr>
      <w:b/>
      <w:bCs/>
      <w:color w:val="000000"/>
    </w:rPr>
  </w:style>
  <w:style w:type="paragraph" w:styleId="Heading4">
    <w:name w:val="heading 4"/>
    <w:aliases w:val="Level 2 - a,Level 2 - a1,Level 2 - a2,Level 2 - a11,Level 2 - a3,Level 2 - a4,Level 2 - a5,Level 2 - a6,Level 2 - a12,Level 2 - a21,Level 2 - a31,Level 2 - a41,Level 2 - a51,Level 2 - a7,Level 2 - a13,Level 2 - a22,Level 2 - a32,Level 2 - a42"/>
    <w:basedOn w:val="Normal"/>
    <w:next w:val="Normal"/>
    <w:link w:val="Heading4Char1"/>
    <w:uiPriority w:val="9"/>
    <w:unhideWhenUsed/>
    <w:qFormat/>
    <w:pPr>
      <w:shd w:val="clear" w:color="auto" w:fill="FFFFFF"/>
      <w:spacing w:after="60"/>
      <w:ind w:firstLine="720"/>
      <w:outlineLvl w:val="3"/>
    </w:pPr>
    <w:rPr>
      <w:color w:val="000000"/>
    </w:rPr>
  </w:style>
  <w:style w:type="paragraph" w:styleId="Heading5">
    <w:name w:val="heading 5"/>
    <w:basedOn w:val="Normal"/>
    <w:next w:val="Normal"/>
    <w:link w:val="Heading5Char1"/>
    <w:unhideWhenUsed/>
    <w:qFormat/>
    <w:pPr>
      <w:keepLines w:val="0"/>
      <w:outlineLvl w:val="4"/>
    </w:pPr>
  </w:style>
  <w:style w:type="paragraph" w:styleId="Heading6">
    <w:name w:val="heading 6"/>
    <w:aliases w:val="Heading 6 Char Char Char,HINH,Bullet"/>
    <w:basedOn w:val="Normal"/>
    <w:next w:val="Normal"/>
    <w:link w:val="Heading6Char1"/>
    <w:uiPriority w:val="9"/>
    <w:unhideWhenUsed/>
    <w:qFormat/>
    <w:pPr>
      <w:ind w:firstLine="720"/>
      <w:outlineLvl w:val="5"/>
    </w:pPr>
    <w:rPr>
      <w:color w:val="000000"/>
    </w:rPr>
  </w:style>
  <w:style w:type="paragraph" w:styleId="Heading7">
    <w:name w:val="heading 7"/>
    <w:basedOn w:val="Normal"/>
    <w:next w:val="Normal"/>
    <w:link w:val="Heading7Char1"/>
    <w:uiPriority w:val="9"/>
    <w:qFormat/>
    <w:pPr>
      <w:suppressAutoHyphens/>
      <w:spacing w:line="1" w:lineRule="atLeast"/>
      <w:ind w:leftChars="-1" w:left="-1" w:hangingChars="1" w:hanging="1"/>
      <w:textDirection w:val="btLr"/>
      <w:textAlignment w:val="top"/>
      <w:outlineLvl w:val="6"/>
    </w:pPr>
    <w:rPr>
      <w:b/>
      <w:i/>
      <w:position w:val="-1"/>
      <w:szCs w:val="24"/>
      <w:lang w:val="en-US"/>
    </w:rPr>
  </w:style>
  <w:style w:type="paragraph" w:styleId="Heading8">
    <w:name w:val="heading 8"/>
    <w:basedOn w:val="Normal"/>
    <w:next w:val="Normal"/>
    <w:link w:val="Heading8Char"/>
    <w:uiPriority w:val="9"/>
    <w:qFormat/>
    <w:pPr>
      <w:suppressAutoHyphens/>
      <w:spacing w:line="1" w:lineRule="atLeast"/>
      <w:ind w:leftChars="-1" w:left="-1" w:hangingChars="1" w:hanging="1"/>
      <w:textDirection w:val="btLr"/>
      <w:textAlignment w:val="top"/>
      <w:outlineLvl w:val="7"/>
    </w:pPr>
    <w:rPr>
      <w:b/>
      <w:bCs/>
      <w:position w:val="-1"/>
      <w:szCs w:val="24"/>
      <w:lang w:val="en-US"/>
    </w:rPr>
  </w:style>
  <w:style w:type="paragraph" w:styleId="Heading9">
    <w:name w:val="heading 9"/>
    <w:basedOn w:val="Normal"/>
    <w:next w:val="Normal"/>
    <w:uiPriority w:val="9"/>
    <w:qFormat/>
    <w:pPr>
      <w:suppressAutoHyphens/>
      <w:spacing w:line="288" w:lineRule="auto"/>
      <w:ind w:leftChars="-1" w:left="-1" w:hangingChars="1" w:hanging="1"/>
      <w:jc w:val="center"/>
      <w:textDirection w:val="btLr"/>
      <w:textAlignment w:val="top"/>
      <w:outlineLvl w:val="8"/>
    </w:pPr>
    <w:rPr>
      <w:b/>
      <w:bCs/>
      <w:iCs/>
      <w:position w:val="-1"/>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Char Char,TITLE,Title Char Char Char Char,Title Char Char Char Char Char Char Char Char,Report Title"/>
    <w:basedOn w:val="Normal"/>
    <w:next w:val="Normal"/>
    <w:link w:val="TitleChar1"/>
    <w:uiPriority w:val="1"/>
    <w:qFormat/>
    <w:pPr>
      <w:jc w:val="center"/>
    </w:pPr>
  </w:style>
  <w:style w:type="character" w:customStyle="1" w:styleId="Heading1Char">
    <w:name w:val="Heading 1 Char"/>
    <w:aliases w:val="1. Char,Heading 1 CFMU Char,Para 1 Char,h1 Char,Head 1 Char"/>
    <w:uiPriority w:val="9"/>
    <w:rPr>
      <w:rFonts w:ascii="Times New Roman" w:eastAsia="Google Sans Text" w:hAnsi="Times New Roman" w:cs="Times New Roman"/>
      <w:b/>
      <w:bCs/>
      <w:w w:val="100"/>
      <w:kern w:val="32"/>
      <w:position w:val="-1"/>
      <w:sz w:val="28"/>
      <w:szCs w:val="28"/>
      <w:effect w:val="none"/>
      <w:vertAlign w:val="baseline"/>
      <w:cs w:val="0"/>
      <w:em w:val="none"/>
    </w:rPr>
  </w:style>
  <w:style w:type="character" w:customStyle="1" w:styleId="Heading3Char">
    <w:name w:val="Heading 3 Char"/>
    <w:aliases w:val="Sub-heading Char1,Section Headings Char1,Heading 3 Char1 Char1,Heading 3 Char Char Char1,Heading 3 Char2 Char Char1,Heading 3 Char1 Char Char Char1,Heading 3 Char Char Char Char Char1,Heading 3 Char Char1 Char Char1,h3 Char1,HeadC Char1"/>
    <w:uiPriority w:val="1"/>
    <w:rPr>
      <w:b/>
      <w:color w:val="000000"/>
      <w:w w:val="100"/>
      <w:position w:val="-1"/>
      <w:sz w:val="28"/>
      <w:szCs w:val="26"/>
      <w:effect w:val="none"/>
      <w:vertAlign w:val="baseline"/>
      <w:cs w:val="0"/>
      <w:em w:val="none"/>
      <w:lang w:val="en-US"/>
    </w:rPr>
  </w:style>
  <w:style w:type="character" w:customStyle="1" w:styleId="Heading2Char">
    <w:name w:val="Heading 2 Char"/>
    <w:uiPriority w:val="9"/>
    <w:rPr>
      <w:rFonts w:ascii="Times New Roman" w:eastAsia="Google Sans Text" w:hAnsi="Times New Roman" w:cs="Times New Roman"/>
      <w:b/>
      <w:color w:val="000000"/>
      <w:w w:val="100"/>
      <w:position w:val="-1"/>
      <w:sz w:val="28"/>
      <w:szCs w:val="26"/>
      <w:effect w:val="none"/>
      <w:vertAlign w:val="baseline"/>
      <w:cs w:val="0"/>
      <w:em w:val="none"/>
    </w:rPr>
  </w:style>
  <w:style w:type="character" w:customStyle="1" w:styleId="Heading4Char">
    <w:name w:val="Heading 4 Char"/>
    <w:aliases w:val="Level 2 - a Char1,Level 2 - a1 Char1,Level 2 - a2 Char1,Level 2 - a11 Char1,Level 2 - a3 Char1,Level 2 - a4 Char1,Level 2 - a5 Char1,Level 2 - a6 Char1,Level 2 - a12 Char1,Level 2 - a21 Char1,Level 2 - a31 Char1,Level 2 - a41 Char1"/>
    <w:uiPriority w:val="9"/>
    <w:rPr>
      <w:color w:val="000000"/>
      <w:w w:val="100"/>
      <w:position w:val="-1"/>
      <w:sz w:val="28"/>
      <w:szCs w:val="28"/>
      <w:effect w:val="none"/>
      <w:shd w:val="clear" w:color="auto" w:fill="FFFFFF"/>
      <w:vertAlign w:val="baseline"/>
      <w:cs w:val="0"/>
      <w:em w:val="none"/>
      <w:lang w:val="en-US" w:eastAsia="en-US"/>
    </w:rPr>
  </w:style>
  <w:style w:type="character" w:customStyle="1" w:styleId="Heading5Char">
    <w:name w:val="Heading 5 Char"/>
    <w:aliases w:val="Char Char1"/>
    <w:rPr>
      <w:bCs/>
      <w:w w:val="100"/>
      <w:position w:val="-1"/>
      <w:sz w:val="28"/>
      <w:effect w:val="none"/>
      <w:vertAlign w:val="baseline"/>
      <w:cs w:val="0"/>
      <w:em w:val="none"/>
    </w:rPr>
  </w:style>
  <w:style w:type="character" w:customStyle="1" w:styleId="Heading6Char">
    <w:name w:val="Heading 6 Char"/>
    <w:aliases w:val="Heading 6 Char Char Char Char1,HINH Char1,Bullet Char1"/>
    <w:uiPriority w:val="9"/>
    <w:rPr>
      <w:color w:val="000000"/>
      <w:w w:val="100"/>
      <w:position w:val="-1"/>
      <w:sz w:val="28"/>
      <w:szCs w:val="24"/>
      <w:effect w:val="none"/>
      <w:vertAlign w:val="baseline"/>
      <w:cs w:val="0"/>
      <w:em w:val="none"/>
      <w:lang w:val="en-US" w:eastAsia="en-US"/>
    </w:rPr>
  </w:style>
  <w:style w:type="character" w:customStyle="1" w:styleId="Heading7Char">
    <w:name w:val="Heading 7 Char"/>
    <w:uiPriority w:val="9"/>
    <w:rPr>
      <w:b/>
      <w:i/>
      <w:w w:val="100"/>
      <w:position w:val="-1"/>
      <w:sz w:val="28"/>
      <w:szCs w:val="24"/>
      <w:effect w:val="none"/>
      <w:vertAlign w:val="baseline"/>
      <w:cs w:val="0"/>
      <w:em w:val="none"/>
    </w:rPr>
  </w:style>
  <w:style w:type="character" w:customStyle="1" w:styleId="Heading9Char">
    <w:name w:val="Heading 9 Char"/>
    <w:uiPriority w:val="9"/>
    <w:rPr>
      <w:b/>
      <w:bCs/>
      <w:iCs/>
      <w:w w:val="100"/>
      <w:position w:val="-1"/>
      <w:sz w:val="28"/>
      <w:szCs w:val="24"/>
      <w:effect w:val="none"/>
      <w:vertAlign w:val="baseline"/>
      <w:cs w:val="0"/>
      <w:em w:val="none"/>
      <w:lang w:val="en-US" w:eastAsia="en-US" w:bidi="ar-SA"/>
    </w:rPr>
  </w:style>
  <w:style w:type="paragraph" w:styleId="BalloonText">
    <w:name w:val="Balloon Text"/>
    <w:basedOn w:val="Normal"/>
    <w:uiPriority w:val="99"/>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BalloonTextChar">
    <w:name w:val="Balloon Text Char"/>
    <w:uiPriority w:val="99"/>
    <w:rPr>
      <w:rFonts w:ascii="Tahoma" w:hAnsi="Tahoma" w:cs="Tahoma"/>
      <w:w w:val="100"/>
      <w:position w:val="-1"/>
      <w:sz w:val="16"/>
      <w:szCs w:val="16"/>
      <w:effect w:val="none"/>
      <w:vertAlign w:val="baseline"/>
      <w:cs w:val="0"/>
      <w:em w:val="none"/>
    </w:rPr>
  </w:style>
  <w:style w:type="paragraph" w:styleId="BodyText">
    <w:name w:val="Body Text"/>
    <w:basedOn w:val="Normal"/>
    <w:uiPriority w:val="1"/>
    <w:qFormat/>
    <w:pPr>
      <w:suppressAutoHyphens/>
      <w:spacing w:after="120" w:line="276" w:lineRule="auto"/>
      <w:ind w:leftChars="-1" w:left="-1" w:hangingChars="1" w:hanging="1"/>
      <w:textDirection w:val="btLr"/>
      <w:textAlignment w:val="top"/>
      <w:outlineLvl w:val="0"/>
    </w:pPr>
    <w:rPr>
      <w:rFonts w:ascii="Calibri" w:eastAsia="Calibri" w:hAnsi="Calibri"/>
      <w:position w:val="-1"/>
      <w:sz w:val="22"/>
      <w:szCs w:val="22"/>
      <w:lang w:val="en-US"/>
    </w:rPr>
  </w:style>
  <w:style w:type="character" w:customStyle="1" w:styleId="BodyTextChar">
    <w:name w:val="Body Text Char"/>
    <w:uiPriority w:val="1"/>
    <w:rPr>
      <w:rFonts w:ascii="Calibri" w:eastAsia="Calibri" w:hAnsi="Calibri"/>
      <w:w w:val="100"/>
      <w:position w:val="-1"/>
      <w:sz w:val="22"/>
      <w:szCs w:val="22"/>
      <w:effect w:val="none"/>
      <w:vertAlign w:val="baseline"/>
      <w:cs w:val="0"/>
      <w:em w:val="none"/>
      <w:lang w:val="en-US" w:eastAsia="en-US" w:bidi="ar-SA"/>
    </w:rPr>
  </w:style>
  <w:style w:type="paragraph" w:styleId="BodyText2">
    <w:name w:val="Body Text 2"/>
    <w:basedOn w:val="Normal"/>
    <w:link w:val="BodyText2Char1"/>
    <w:uiPriority w:val="99"/>
    <w:pPr>
      <w:suppressAutoHyphens/>
      <w:spacing w:after="120" w:line="480" w:lineRule="auto"/>
      <w:ind w:leftChars="-1" w:left="-1" w:hangingChars="1" w:hanging="1"/>
      <w:textDirection w:val="btLr"/>
      <w:textAlignment w:val="top"/>
      <w:outlineLvl w:val="0"/>
    </w:pPr>
    <w:rPr>
      <w:rFonts w:ascii=".VnTime" w:hAnsi=".VnTime"/>
      <w:position w:val="-1"/>
      <w:sz w:val="20"/>
      <w:szCs w:val="20"/>
      <w:lang w:val="en-US"/>
    </w:rPr>
  </w:style>
  <w:style w:type="character" w:customStyle="1" w:styleId="BodyText2Char">
    <w:name w:val="Body Text 2 Char"/>
    <w:uiPriority w:val="99"/>
    <w:rPr>
      <w:rFonts w:ascii=".VnTime" w:hAnsi=".VnTime"/>
      <w:w w:val="100"/>
      <w:position w:val="-1"/>
      <w:effect w:val="none"/>
      <w:vertAlign w:val="baseline"/>
      <w:cs w:val="0"/>
      <w:em w:val="none"/>
      <w:lang w:val="en-US" w:eastAsia="en-US" w:bidi="ar-SA"/>
    </w:rPr>
  </w:style>
  <w:style w:type="paragraph" w:styleId="BodyText3">
    <w:name w:val="Body Text 3"/>
    <w:basedOn w:val="Normal"/>
    <w:link w:val="BodyText3Char1"/>
    <w:uiPriority w:val="99"/>
    <w:pPr>
      <w:suppressAutoHyphens/>
      <w:spacing w:after="120" w:line="1" w:lineRule="atLeast"/>
      <w:ind w:leftChars="-1" w:left="-1" w:hangingChars="1" w:hanging="1"/>
      <w:textDirection w:val="btLr"/>
      <w:textAlignment w:val="top"/>
      <w:outlineLvl w:val="0"/>
    </w:pPr>
    <w:rPr>
      <w:position w:val="-1"/>
      <w:sz w:val="16"/>
      <w:szCs w:val="16"/>
      <w:lang w:val="en-US"/>
    </w:rPr>
  </w:style>
  <w:style w:type="character" w:customStyle="1" w:styleId="BodyText3Char">
    <w:name w:val="Body Text 3 Char"/>
    <w:uiPriority w:val="99"/>
    <w:rPr>
      <w:w w:val="100"/>
      <w:position w:val="-1"/>
      <w:sz w:val="16"/>
      <w:szCs w:val="16"/>
      <w:effect w:val="none"/>
      <w:vertAlign w:val="baseline"/>
      <w:cs w:val="0"/>
      <w:em w:val="none"/>
      <w:lang w:val="en-US" w:eastAsia="en-US" w:bidi="ar-SA"/>
    </w:rPr>
  </w:style>
  <w:style w:type="paragraph" w:styleId="BodyTextIndent">
    <w:name w:val="Body Text Indent"/>
    <w:aliases w:val="Body Text Indent Char1,Body Text Indent Char1 Char Char Char,Body Text Indent Char1 Char Char,Body Text Indent Char1 Char Char Char Char  Char Char Char,Body Text Indent Char1 Char Char Char Char  Char Char Char Char Char Char Char"/>
    <w:basedOn w:val="Normal"/>
    <w:link w:val="BodyTextIndentChar2"/>
    <w:qFormat/>
    <w:pPr>
      <w:suppressAutoHyphens/>
      <w:spacing w:after="120" w:line="276"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Char">
    <w:name w:val="Body Text Indent Char"/>
    <w:aliases w:val="Body Text Indent Char1 Char1,Body Text Indent Char1 Char Char Char Char1,Body Text Indent Char1 Char Char Char2,Body Text Indent Char1 Char Char Char Char  Char Char Char Char1"/>
    <w:rPr>
      <w:rFonts w:ascii="Calibri" w:eastAsia="Calibri" w:hAnsi="Calibri"/>
      <w:w w:val="100"/>
      <w:position w:val="-1"/>
      <w:sz w:val="22"/>
      <w:szCs w:val="22"/>
      <w:effect w:val="none"/>
      <w:vertAlign w:val="baseline"/>
      <w:cs w:val="0"/>
      <w:em w:val="none"/>
      <w:lang w:val="en-US" w:eastAsia="en-US" w:bidi="ar-SA"/>
    </w:rPr>
  </w:style>
  <w:style w:type="paragraph" w:styleId="BodyTextIndent2">
    <w:name w:val="Body Text Indent 2"/>
    <w:basedOn w:val="Normal"/>
    <w:qFormat/>
    <w:pPr>
      <w:suppressAutoHyphens/>
      <w:spacing w:after="120" w:line="480"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2Char">
    <w:name w:val="Body Text Indent 2 Char"/>
    <w:rPr>
      <w:rFonts w:ascii="Calibri" w:eastAsia="Calibri" w:hAnsi="Calibri"/>
      <w:w w:val="100"/>
      <w:position w:val="-1"/>
      <w:sz w:val="22"/>
      <w:szCs w:val="22"/>
      <w:effect w:val="none"/>
      <w:vertAlign w:val="baseline"/>
      <w:cs w:val="0"/>
      <w:em w:val="none"/>
      <w:lang w:val="en-US" w:eastAsia="en-US" w:bidi="ar-SA"/>
    </w:rPr>
  </w:style>
  <w:style w:type="paragraph" w:styleId="BodyTextIndent3">
    <w:name w:val="Body Text Indent 3"/>
    <w:basedOn w:val="Normal"/>
    <w:pPr>
      <w:suppressAutoHyphens/>
      <w:spacing w:line="1" w:lineRule="atLeast"/>
      <w:ind w:leftChars="-1" w:left="-1" w:hangingChars="1" w:hanging="1"/>
      <w:textDirection w:val="btLr"/>
      <w:textAlignment w:val="top"/>
      <w:outlineLvl w:val="0"/>
    </w:pPr>
    <w:rPr>
      <w:rFonts w:ascii=".VnTime" w:hAnsi=".VnTime"/>
      <w:position w:val="-1"/>
      <w:szCs w:val="20"/>
      <w:lang w:val="en-US"/>
    </w:rPr>
  </w:style>
  <w:style w:type="character" w:customStyle="1" w:styleId="BodyTextIndent3Char">
    <w:name w:val="Body Text Indent 3 Char"/>
    <w:rPr>
      <w:rFonts w:ascii=".VnTime" w:hAnsi=".VnTime"/>
      <w:w w:val="100"/>
      <w:position w:val="-1"/>
      <w:sz w:val="28"/>
      <w:effect w:val="none"/>
      <w:vertAlign w:val="baseline"/>
      <w:cs w:val="0"/>
      <w:em w:val="none"/>
      <w:lang w:val="en-US" w:eastAsia="en-US" w:bidi="ar-SA"/>
    </w:rPr>
  </w:style>
  <w:style w:type="character" w:styleId="CommentReference">
    <w:name w:val="annotation reference"/>
    <w:uiPriority w:val="99"/>
    <w:rPr>
      <w:w w:val="100"/>
      <w:position w:val="-1"/>
      <w:sz w:val="16"/>
      <w:szCs w:val="16"/>
      <w:effect w:val="none"/>
      <w:vertAlign w:val="baseline"/>
      <w:cs w:val="0"/>
      <w:em w:val="none"/>
    </w:rPr>
  </w:style>
  <w:style w:type="paragraph" w:styleId="CommentText">
    <w:name w:val="annotation text"/>
    <w:basedOn w:val="Normal"/>
    <w:link w:val="CommentTextChar1"/>
    <w:uiPriority w:val="99"/>
    <w:pPr>
      <w:suppressAutoHyphens/>
      <w:spacing w:line="1" w:lineRule="atLeast"/>
      <w:ind w:leftChars="-1" w:left="-1" w:hangingChars="1" w:hanging="1"/>
      <w:textDirection w:val="btLr"/>
      <w:textAlignment w:val="top"/>
      <w:outlineLvl w:val="0"/>
    </w:pPr>
    <w:rPr>
      <w:position w:val="-1"/>
      <w:sz w:val="20"/>
      <w:szCs w:val="20"/>
      <w:lang w:val="en-US"/>
    </w:rPr>
  </w:style>
  <w:style w:type="character" w:customStyle="1" w:styleId="CommentTextChar">
    <w:name w:val="Comment Text Char"/>
    <w:uiPriority w:val="99"/>
    <w:rPr>
      <w:w w:val="100"/>
      <w:position w:val="-1"/>
      <w:effect w:val="none"/>
      <w:vertAlign w:val="baseline"/>
      <w:cs w:val="0"/>
      <w:em w:val="none"/>
      <w:lang w:val="en-US" w:eastAsia="en-US"/>
    </w:rPr>
  </w:style>
  <w:style w:type="paragraph" w:styleId="CommentSubject">
    <w:name w:val="annotation subject"/>
    <w:basedOn w:val="CommentText"/>
    <w:next w:val="CommentText"/>
    <w:uiPriority w:val="99"/>
    <w:rPr>
      <w:b/>
      <w:bCs/>
    </w:rPr>
  </w:style>
  <w:style w:type="character" w:customStyle="1" w:styleId="CommentSubjectChar">
    <w:name w:val="Comment Subject Char"/>
    <w:uiPriority w:val="99"/>
    <w:rPr>
      <w:b/>
      <w:bCs/>
      <w:w w:val="100"/>
      <w:position w:val="-1"/>
      <w:effect w:val="none"/>
      <w:vertAlign w:val="baseline"/>
      <w:cs w:val="0"/>
      <w:em w:val="none"/>
      <w:lang w:val="en-US" w:eastAsia="en-US"/>
    </w:rPr>
  </w:style>
  <w:style w:type="paragraph" w:styleId="DocumentMap">
    <w:name w:val="Document Map"/>
    <w:basedOn w:val="Normal"/>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character" w:styleId="Emphasis">
    <w:name w:val="Emphasis"/>
    <w:uiPriority w:val="20"/>
    <w:qFormat/>
    <w:rPr>
      <w:i/>
      <w:iCs/>
      <w:w w:val="100"/>
      <w:position w:val="-1"/>
      <w:effect w:val="none"/>
      <w:vertAlign w:val="baseline"/>
      <w:cs w:val="0"/>
      <w:em w:val="none"/>
    </w:rPr>
  </w:style>
  <w:style w:type="character" w:styleId="FollowedHyperlink">
    <w:name w:val="FollowedHyperlink"/>
    <w:rPr>
      <w:color w:val="954F72"/>
      <w:w w:val="100"/>
      <w:position w:val="-1"/>
      <w:u w:val="single"/>
      <w:effect w:val="none"/>
      <w:vertAlign w:val="baseline"/>
      <w:cs w:val="0"/>
      <w:em w:val="none"/>
    </w:rPr>
  </w:style>
  <w:style w:type="paragraph" w:styleId="Footer">
    <w:name w:val="footer"/>
    <w:basedOn w:val="Normal"/>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FooterChar">
    <w:name w:val="Footer Char"/>
    <w:uiPriority w:val="99"/>
    <w:rPr>
      <w:w w:val="100"/>
      <w:position w:val="-1"/>
      <w:sz w:val="24"/>
      <w:szCs w:val="24"/>
      <w:effect w:val="none"/>
      <w:vertAlign w:val="baseline"/>
      <w:cs w:val="0"/>
      <w:em w:val="none"/>
      <w:lang w:val="en-US" w:eastAsia="en-US" w:bidi="ar-SA"/>
    </w:rPr>
  </w:style>
  <w:style w:type="character" w:styleId="FootnoteReference">
    <w:name w:val="footnote reference"/>
    <w:uiPriority w:val="99"/>
    <w:rPr>
      <w:w w:val="100"/>
      <w:position w:val="-1"/>
      <w:effect w:val="none"/>
      <w:vertAlign w:val="baseline"/>
      <w:cs w:val="0"/>
      <w:em w:val="none"/>
    </w:rPr>
  </w:style>
  <w:style w:type="paragraph" w:styleId="FootnoteText">
    <w:name w:val="footnote text"/>
    <w:basedOn w:val="Normal"/>
    <w:qFormat/>
    <w:pPr>
      <w:keepNext w:val="0"/>
      <w:keepLines w:val="0"/>
      <w:widowControl/>
      <w:suppressAutoHyphens/>
      <w:spacing w:before="0" w:line="1" w:lineRule="atLeast"/>
      <w:ind w:leftChars="-1" w:left="-1" w:hangingChars="1" w:hanging="1"/>
      <w:jc w:val="left"/>
      <w:textDirection w:val="btLr"/>
      <w:textAlignment w:val="top"/>
      <w:outlineLvl w:val="0"/>
    </w:pPr>
    <w:rPr>
      <w:position w:val="-1"/>
      <w:sz w:val="20"/>
      <w:szCs w:val="20"/>
      <w:lang w:val="vi-VN" w:eastAsia="vi-VN"/>
    </w:rPr>
  </w:style>
  <w:style w:type="character" w:customStyle="1" w:styleId="FootnoteTextChar">
    <w:name w:val="Footnote Text Char"/>
    <w:rPr>
      <w:w w:val="100"/>
      <w:position w:val="-1"/>
      <w:effect w:val="none"/>
      <w:vertAlign w:val="baseline"/>
      <w:cs w:val="0"/>
      <w:em w:val="none"/>
      <w:lang w:val="vi-VN" w:eastAsia="vi-VN"/>
    </w:rPr>
  </w:style>
  <w:style w:type="paragraph" w:styleId="Header">
    <w:name w:val="header"/>
    <w:aliases w:val="Left Header,Header Char1 Char,Header Char Char Char,Header Char2 Char1 Char Char,Header Char Char1 Char1 Char Char,Char1 Char Char1 Char1 Char Char,Header Char Char Char Char1 Char Char,Header Char1 Char Char1 Char Char,MyHeader"/>
    <w:basedOn w:val="Normal"/>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HeaderChar">
    <w:name w:val="Header Char"/>
    <w:aliases w:val="Left Header Char1,Header Char1 Char Char,Header Char Char Char Char,Header Char2 Char1 Char Char Char,Header Char Char1 Char1 Char Char Char,Char1 Char Char1 Char1 Char Char Char,Header Char Char Char Char1 Char Char Char,MyHeader Char"/>
    <w:uiPriority w:val="99"/>
    <w:rPr>
      <w:w w:val="100"/>
      <w:position w:val="-1"/>
      <w:sz w:val="24"/>
      <w:szCs w:val="24"/>
      <w:effect w:val="none"/>
      <w:vertAlign w:val="baseline"/>
      <w:cs w:val="0"/>
      <w:em w:val="none"/>
      <w:lang w:val="en-US" w:eastAsia="en-US" w:bidi="ar-SA"/>
    </w:rPr>
  </w:style>
  <w:style w:type="paragraph" w:styleId="HTMLPreformatted">
    <w:name w:val="HTML Preformatted"/>
    <w:basedOn w:val="Normal"/>
    <w:uiPriority w:val="99"/>
    <w:qFormat/>
    <w:pPr>
      <w:keepNext w:val="0"/>
      <w:keepLines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line="1" w:lineRule="atLeast"/>
      <w:ind w:leftChars="-1" w:left="-1" w:hangingChars="1" w:hanging="1"/>
      <w:jc w:val="left"/>
      <w:textDirection w:val="btLr"/>
      <w:textAlignment w:val="top"/>
      <w:outlineLvl w:val="0"/>
    </w:pPr>
    <w:rPr>
      <w:rFonts w:ascii="Courier New" w:hAnsi="Courier New" w:cs="Courier New"/>
      <w:position w:val="-1"/>
      <w:sz w:val="20"/>
      <w:szCs w:val="20"/>
      <w:lang w:val="vi-VN" w:eastAsia="vi-VN"/>
    </w:rPr>
  </w:style>
  <w:style w:type="character" w:customStyle="1" w:styleId="HTMLPreformattedChar">
    <w:name w:val="HTML Preformatted Char"/>
    <w:uiPriority w:val="99"/>
    <w:rPr>
      <w:rFonts w:ascii="Courier New" w:hAnsi="Courier New" w:cs="Courier New"/>
      <w:w w:val="100"/>
      <w:position w:val="-1"/>
      <w:effect w:val="none"/>
      <w:vertAlign w:val="baseline"/>
      <w:cs w:val="0"/>
      <w:em w:val="none"/>
    </w:rPr>
  </w:style>
  <w:style w:type="character" w:styleId="Hyperlink">
    <w:name w:val="Hyperlink"/>
    <w:uiPriority w:val="99"/>
    <w:rPr>
      <w:color w:val="0000FF"/>
      <w:w w:val="100"/>
      <w:position w:val="-1"/>
      <w:u w:val="single"/>
      <w:effect w:val="none"/>
      <w:vertAlign w:val="baseline"/>
      <w:cs w:val="0"/>
      <w:em w:val="none"/>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character" w:customStyle="1" w:styleId="NormalWebChar">
    <w:name w:val="Normal (Web) Char"/>
    <w:uiPriority w:val="99"/>
    <w:rPr>
      <w:w w:val="100"/>
      <w:position w:val="-1"/>
      <w:sz w:val="28"/>
      <w:szCs w:val="24"/>
      <w:effect w:val="none"/>
      <w:vertAlign w:val="baseline"/>
      <w:cs w:val="0"/>
      <w:em w:val="none"/>
    </w:rPr>
  </w:style>
  <w:style w:type="character" w:styleId="PageNumber">
    <w:name w:val="page number"/>
    <w:rPr>
      <w:w w:val="100"/>
      <w:position w:val="-1"/>
      <w:effect w:val="none"/>
      <w:vertAlign w:val="baseline"/>
      <w:cs w:val="0"/>
      <w:em w:val="none"/>
    </w:rPr>
  </w:style>
  <w:style w:type="character" w:styleId="Strong">
    <w:name w:val="Strong"/>
    <w:uiPriority w:val="22"/>
    <w:qFormat/>
    <w:rPr>
      <w:b/>
      <w:bCs/>
      <w:w w:val="100"/>
      <w:position w:val="-1"/>
      <w:effect w:val="none"/>
      <w:vertAlign w:val="baseline"/>
      <w:cs w:val="0"/>
      <w:em w:val="none"/>
    </w:rPr>
  </w:style>
  <w:style w:type="table" w:styleId="TableGrid">
    <w:name w:val="Table Grid"/>
    <w:basedOn w:val="TableNormal"/>
    <w:uiPriority w:val="39"/>
    <w:qFormat/>
    <w:pPr>
      <w:keepNext w:val="0"/>
      <w:keepLines w:val="0"/>
      <w:widowControl/>
      <w:suppressAutoHyphens/>
      <w:spacing w:before="0" w:after="160" w:line="276" w:lineRule="auto"/>
      <w:ind w:leftChars="-1" w:left="-1" w:hangingChars="1" w:hanging="1"/>
      <w:textDirection w:val="btLr"/>
      <w:textAlignment w:val="top"/>
      <w:outlineLvl w:val="0"/>
    </w:pPr>
    <w:rPr>
      <w:rFonts w:ascii="Calibri" w:hAnsi="Calibri" w:hint="eastAsia"/>
      <w:kern w:val="2"/>
      <w:position w:val="-1"/>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
    <w:name w:val="Title Char"/>
    <w:aliases w:val="Title Char Char Char1,TITLE Char1,Title Char Char Char Char Char1,Title Char Char Char Char Char Char Char Char Char1,Report Title Char1"/>
    <w:uiPriority w:val="1"/>
    <w:rPr>
      <w:rFonts w:ascii="VNtimes new roman" w:hAnsi="VNtimes new roman"/>
      <w:w w:val="100"/>
      <w:position w:val="-1"/>
      <w:sz w:val="28"/>
      <w:szCs w:val="24"/>
      <w:effect w:val="none"/>
      <w:vertAlign w:val="baseline"/>
      <w:cs w:val="0"/>
      <w:em w:val="none"/>
      <w:lang w:val="en-US" w:eastAsia="en-US" w:bidi="ar-SA"/>
    </w:rPr>
  </w:style>
  <w:style w:type="paragraph" w:styleId="TOC1">
    <w:name w:val="toc 1"/>
    <w:basedOn w:val="Normal"/>
    <w:next w:val="Normal"/>
    <w:uiPriority w:val="1"/>
    <w:qFormat/>
    <w:pPr>
      <w:tabs>
        <w:tab w:val="right" w:leader="dot" w:pos="9072"/>
      </w:tabs>
      <w:suppressAutoHyphens/>
      <w:spacing w:line="1" w:lineRule="atLeast"/>
      <w:ind w:leftChars="-1" w:left="-1" w:hangingChars="1" w:hanging="1"/>
      <w:textDirection w:val="btLr"/>
      <w:textAlignment w:val="top"/>
      <w:outlineLvl w:val="0"/>
    </w:pPr>
    <w:rPr>
      <w:rFonts w:cs="Arial"/>
      <w:b/>
      <w:position w:val="-1"/>
      <w:lang w:val="de-DE" w:eastAsia="de-DE"/>
    </w:rPr>
  </w:style>
  <w:style w:type="paragraph" w:styleId="TOC2">
    <w:name w:val="toc 2"/>
    <w:basedOn w:val="Normal"/>
    <w:next w:val="Normal"/>
    <w:uiPriority w:val="1"/>
    <w:qFormat/>
    <w:pPr>
      <w:tabs>
        <w:tab w:val="left" w:pos="1276"/>
        <w:tab w:val="right" w:leader="dot" w:pos="9072"/>
      </w:tabs>
      <w:suppressAutoHyphens/>
      <w:spacing w:line="1" w:lineRule="atLeast"/>
      <w:ind w:leftChars="-1" w:left="1276" w:right="567" w:hangingChars="1" w:hanging="709"/>
      <w:textDirection w:val="btLr"/>
      <w:textAlignment w:val="top"/>
      <w:outlineLvl w:val="0"/>
    </w:pPr>
    <w:rPr>
      <w:rFonts w:ascii="Arial" w:hAnsi="Arial" w:cs="Arial"/>
      <w:b/>
      <w:position w:val="-1"/>
      <w:szCs w:val="24"/>
      <w:lang w:val="de-DE" w:eastAsia="de-DE"/>
    </w:rPr>
  </w:style>
  <w:style w:type="paragraph" w:styleId="TOC3">
    <w:name w:val="toc 3"/>
    <w:basedOn w:val="Normal"/>
    <w:next w:val="Normal"/>
    <w:uiPriority w:val="1"/>
    <w:qFormat/>
    <w:pPr>
      <w:suppressAutoHyphens/>
      <w:spacing w:line="1" w:lineRule="atLeast"/>
      <w:ind w:leftChars="-1" w:left="560" w:hangingChars="1" w:hanging="1"/>
      <w:textDirection w:val="btLr"/>
      <w:textAlignment w:val="top"/>
      <w:outlineLvl w:val="0"/>
    </w:pPr>
    <w:rPr>
      <w:position w:val="-1"/>
      <w:szCs w:val="24"/>
      <w:lang w:val="en-US"/>
    </w:rPr>
  </w:style>
  <w:style w:type="paragraph" w:styleId="TOC4">
    <w:name w:val="toc 4"/>
    <w:basedOn w:val="Normal"/>
    <w:next w:val="Normal"/>
    <w:uiPriority w:val="39"/>
    <w:qFormat/>
    <w:pPr>
      <w:keepNext w:val="0"/>
      <w:keepLines w:val="0"/>
      <w:widowControl/>
      <w:suppressAutoHyphens/>
      <w:spacing w:before="0" w:after="100" w:line="259" w:lineRule="auto"/>
      <w:ind w:leftChars="-1" w:left="660" w:hangingChars="1" w:hanging="1"/>
      <w:jc w:val="left"/>
      <w:textDirection w:val="btLr"/>
      <w:textAlignment w:val="top"/>
      <w:outlineLvl w:val="0"/>
    </w:pPr>
    <w:rPr>
      <w:rFonts w:ascii="Calibri" w:hAnsi="Calibri"/>
      <w:position w:val="-1"/>
      <w:sz w:val="22"/>
      <w:szCs w:val="22"/>
      <w:lang w:val="en-US"/>
    </w:rPr>
  </w:style>
  <w:style w:type="paragraph" w:styleId="TOC5">
    <w:name w:val="toc 5"/>
    <w:basedOn w:val="Normal"/>
    <w:next w:val="Normal"/>
    <w:qFormat/>
    <w:pPr>
      <w:keepNext w:val="0"/>
      <w:keepLines w:val="0"/>
      <w:widowControl/>
      <w:suppressAutoHyphens/>
      <w:spacing w:before="0" w:after="100" w:line="259" w:lineRule="auto"/>
      <w:ind w:leftChars="-1" w:left="880" w:hangingChars="1" w:hanging="1"/>
      <w:jc w:val="left"/>
      <w:textDirection w:val="btLr"/>
      <w:textAlignment w:val="top"/>
      <w:outlineLvl w:val="0"/>
    </w:pPr>
    <w:rPr>
      <w:rFonts w:ascii="Calibri" w:hAnsi="Calibri"/>
      <w:position w:val="-1"/>
      <w:sz w:val="22"/>
      <w:szCs w:val="22"/>
      <w:lang w:val="en-US"/>
    </w:rPr>
  </w:style>
  <w:style w:type="paragraph" w:styleId="TOC6">
    <w:name w:val="toc 6"/>
    <w:basedOn w:val="Normal"/>
    <w:next w:val="Normal"/>
    <w:qFormat/>
    <w:pPr>
      <w:keepNext w:val="0"/>
      <w:keepLines w:val="0"/>
      <w:widowControl/>
      <w:suppressAutoHyphens/>
      <w:spacing w:before="0" w:after="100" w:line="259" w:lineRule="auto"/>
      <w:ind w:leftChars="-1" w:left="1100" w:hangingChars="1" w:hanging="1"/>
      <w:jc w:val="left"/>
      <w:textDirection w:val="btLr"/>
      <w:textAlignment w:val="top"/>
      <w:outlineLvl w:val="0"/>
    </w:pPr>
    <w:rPr>
      <w:rFonts w:ascii="Calibri" w:hAnsi="Calibri"/>
      <w:position w:val="-1"/>
      <w:sz w:val="22"/>
      <w:szCs w:val="22"/>
      <w:lang w:val="en-US"/>
    </w:rPr>
  </w:style>
  <w:style w:type="paragraph" w:styleId="TOC7">
    <w:name w:val="toc 7"/>
    <w:basedOn w:val="Normal"/>
    <w:next w:val="Normal"/>
    <w:qFormat/>
    <w:pPr>
      <w:keepNext w:val="0"/>
      <w:keepLines w:val="0"/>
      <w:widowControl/>
      <w:suppressAutoHyphens/>
      <w:spacing w:before="0" w:after="100" w:line="259" w:lineRule="auto"/>
      <w:ind w:leftChars="-1" w:left="1320" w:hangingChars="1" w:hanging="1"/>
      <w:jc w:val="left"/>
      <w:textDirection w:val="btLr"/>
      <w:textAlignment w:val="top"/>
      <w:outlineLvl w:val="0"/>
    </w:pPr>
    <w:rPr>
      <w:rFonts w:ascii="Calibri" w:hAnsi="Calibri"/>
      <w:position w:val="-1"/>
      <w:sz w:val="22"/>
      <w:szCs w:val="22"/>
      <w:lang w:val="en-US"/>
    </w:rPr>
  </w:style>
  <w:style w:type="paragraph" w:styleId="TOC8">
    <w:name w:val="toc 8"/>
    <w:basedOn w:val="Normal"/>
    <w:next w:val="Normal"/>
    <w:qFormat/>
    <w:pPr>
      <w:keepNext w:val="0"/>
      <w:keepLines w:val="0"/>
      <w:widowControl/>
      <w:suppressAutoHyphens/>
      <w:spacing w:before="0" w:after="100" w:line="259" w:lineRule="auto"/>
      <w:ind w:leftChars="-1" w:left="1540" w:hangingChars="1" w:hanging="1"/>
      <w:jc w:val="left"/>
      <w:textDirection w:val="btLr"/>
      <w:textAlignment w:val="top"/>
      <w:outlineLvl w:val="0"/>
    </w:pPr>
    <w:rPr>
      <w:rFonts w:ascii="Calibri" w:hAnsi="Calibri"/>
      <w:position w:val="-1"/>
      <w:sz w:val="22"/>
      <w:szCs w:val="22"/>
      <w:lang w:val="en-US"/>
    </w:rPr>
  </w:style>
  <w:style w:type="paragraph" w:styleId="TOC9">
    <w:name w:val="toc 9"/>
    <w:basedOn w:val="Normal"/>
    <w:next w:val="Normal"/>
    <w:qFormat/>
    <w:pPr>
      <w:keepNext w:val="0"/>
      <w:keepLines w:val="0"/>
      <w:widowControl/>
      <w:suppressAutoHyphens/>
      <w:spacing w:before="0" w:after="100" w:line="259" w:lineRule="auto"/>
      <w:ind w:leftChars="-1" w:left="1760" w:hangingChars="1" w:hanging="1"/>
      <w:jc w:val="left"/>
      <w:textDirection w:val="btLr"/>
      <w:textAlignment w:val="top"/>
      <w:outlineLvl w:val="0"/>
    </w:pPr>
    <w:rPr>
      <w:rFonts w:ascii="Calibri" w:hAnsi="Calibri"/>
      <w:position w:val="-1"/>
      <w:sz w:val="22"/>
      <w:szCs w:val="22"/>
      <w:lang w:val="en-US"/>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character" w:customStyle="1" w:styleId="normal-h1">
    <w:name w:val="normal-h1"/>
    <w:rPr>
      <w:rFonts w:ascii=".VnTime" w:hAnsi=".VnTime" w:hint="default"/>
      <w:color w:val="000000"/>
      <w:w w:val="100"/>
      <w:position w:val="-1"/>
      <w:sz w:val="28"/>
      <w:szCs w:val="28"/>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paragraph" w:customStyle="1" w:styleId="Char0">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paragraph" w:styleId="ListParagraph">
    <w:name w:val="List Paragraph"/>
    <w:aliases w:val="List dot,ANNEX,List Paragraph1,List Paragraph2,Bullets,References,List Paragraph (numbered (a)),List Paragraph11,Sub-heading,List Paragraph12,bullet,Bảng hình_Thu,Tiêu đề 1,Ghi chú,Hình,Numbered List Paragraph,List A,Gạch đầu dòng,ko,Ref"/>
    <w:basedOn w:val="Normal"/>
    <w:uiPriority w:val="34"/>
    <w:qFormat/>
    <w:pPr>
      <w:suppressAutoHyphens/>
      <w:spacing w:line="1" w:lineRule="atLeast"/>
      <w:ind w:leftChars="-1" w:left="720" w:hangingChars="1" w:hanging="1"/>
      <w:contextualSpacing/>
      <w:textDirection w:val="btLr"/>
      <w:textAlignment w:val="top"/>
      <w:outlineLvl w:val="0"/>
    </w:pPr>
    <w:rPr>
      <w:rFonts w:eastAsia="Calibri"/>
      <w:position w:val="-1"/>
      <w:szCs w:val="22"/>
      <w:lang w:val="en-US"/>
    </w:rPr>
  </w:style>
  <w:style w:type="character" w:customStyle="1" w:styleId="ListParagraphChar">
    <w:name w:val="List Paragraph Char"/>
    <w:aliases w:val="List dot Char,ANNEX Char,List Paragraph1 Char,List Paragraph2 Char,Bullets Char,References Char,List Paragraph (numbered (a)) Char,List Paragraph11 Char,Sub-heading Char,List Paragraph12 Char,bullet Char,Bảng hình_Thu Char,Hình Char"/>
    <w:uiPriority w:val="34"/>
    <w:qFormat/>
    <w:rPr>
      <w:w w:val="100"/>
      <w:position w:val="-1"/>
      <w:sz w:val="28"/>
      <w:szCs w:val="22"/>
      <w:effect w:val="none"/>
      <w:vertAlign w:val="baseline"/>
      <w:cs w:val="0"/>
      <w:em w:val="none"/>
      <w:lang w:val="en-US" w:eastAsia="en-US" w:bidi="ar-SA"/>
    </w:rPr>
  </w:style>
  <w:style w:type="paragraph" w:customStyle="1" w:styleId="para">
    <w:name w:val="para"/>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paragraph" w:customStyle="1" w:styleId="DefaultParagraphFontParaCharCharCharCharChar">
    <w:name w:val="Default Paragraph Font Para Char Char Char Char Char"/>
    <w:pPr>
      <w:tabs>
        <w:tab w:val="left" w:pos="1152"/>
      </w:tabs>
      <w:suppressAutoHyphens/>
      <w:spacing w:after="120" w:line="312" w:lineRule="auto"/>
      <w:ind w:leftChars="-1" w:left="-1" w:hangingChars="1" w:hanging="1"/>
      <w:textDirection w:val="btLr"/>
      <w:textAlignment w:val="top"/>
      <w:outlineLvl w:val="0"/>
    </w:pPr>
    <w:rPr>
      <w:rFonts w:ascii="Arial" w:hAnsi="Arial" w:cs="Arial"/>
      <w:position w:val="-1"/>
      <w:sz w:val="26"/>
      <w:szCs w:val="26"/>
      <w:lang w:val="en-US"/>
    </w:rPr>
  </w:style>
  <w:style w:type="paragraph" w:customStyle="1" w:styleId="CharCharCharChar">
    <w:name w:val="Char Char Char Char"/>
    <w:basedOn w:val="Normal"/>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paragraph" w:customStyle="1" w:styleId="1">
    <w:name w:val="1"/>
    <w:basedOn w:val="Normal"/>
    <w:qFormat/>
    <w:pPr>
      <w:suppressAutoHyphens/>
      <w:spacing w:line="360" w:lineRule="auto"/>
      <w:ind w:leftChars="-1" w:left="-1" w:hangingChars="1" w:hanging="1"/>
      <w:textDirection w:val="btLr"/>
      <w:textAlignment w:val="top"/>
      <w:outlineLvl w:val="0"/>
    </w:pPr>
    <w:rPr>
      <w:rFonts w:eastAsia="Calibri"/>
      <w:position w:val="-1"/>
      <w:lang w:val="en-US"/>
    </w:rPr>
  </w:style>
  <w:style w:type="paragraph" w:customStyle="1" w:styleId="2">
    <w:name w:val="2"/>
    <w:basedOn w:val="Normal"/>
    <w:qFormat/>
    <w:pPr>
      <w:suppressAutoHyphens/>
      <w:spacing w:line="360" w:lineRule="auto"/>
      <w:ind w:leftChars="-1" w:left="284" w:hangingChars="1" w:hanging="1"/>
      <w:textDirection w:val="btLr"/>
      <w:textAlignment w:val="top"/>
      <w:outlineLvl w:val="0"/>
    </w:pPr>
    <w:rPr>
      <w:rFonts w:eastAsia="Calibri"/>
      <w:position w:val="-1"/>
      <w:lang w:val="en-US"/>
    </w:rPr>
  </w:style>
  <w:style w:type="paragraph" w:customStyle="1" w:styleId="3">
    <w:name w:val="3"/>
    <w:basedOn w:val="Normal"/>
    <w:qFormat/>
    <w:pPr>
      <w:suppressAutoHyphens/>
      <w:spacing w:line="360" w:lineRule="auto"/>
      <w:ind w:leftChars="-1" w:left="567" w:hangingChars="1" w:hanging="1"/>
      <w:textDirection w:val="btLr"/>
      <w:textAlignment w:val="top"/>
      <w:outlineLvl w:val="0"/>
    </w:pPr>
    <w:rPr>
      <w:rFonts w:eastAsia="Calibri"/>
      <w:position w:val="-1"/>
      <w:lang w:val="en-US"/>
    </w:rPr>
  </w:style>
  <w:style w:type="paragraph" w:customStyle="1" w:styleId="4">
    <w:name w:val="4"/>
    <w:basedOn w:val="Normal"/>
    <w:qFormat/>
    <w:pPr>
      <w:suppressAutoHyphens/>
      <w:spacing w:line="360" w:lineRule="auto"/>
      <w:ind w:leftChars="-1" w:left="851" w:right="-341" w:hangingChars="1" w:hanging="1"/>
      <w:textDirection w:val="btLr"/>
      <w:textAlignment w:val="top"/>
      <w:outlineLvl w:val="0"/>
    </w:pPr>
    <w:rPr>
      <w:rFonts w:eastAsia="Calibri"/>
      <w:i/>
      <w:position w:val="-1"/>
      <w:lang w:val="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rPr>
  </w:style>
  <w:style w:type="character" w:customStyle="1" w:styleId="DefaultChar">
    <w:name w:val="Default Char"/>
    <w:rPr>
      <w:color w:val="000000"/>
      <w:w w:val="100"/>
      <w:position w:val="-1"/>
      <w:sz w:val="24"/>
      <w:szCs w:val="24"/>
      <w:effect w:val="none"/>
      <w:vertAlign w:val="baseline"/>
      <w:cs w:val="0"/>
      <w:em w:val="none"/>
    </w:rPr>
  </w:style>
  <w:style w:type="paragraph" w:customStyle="1" w:styleId="level1">
    <w:name w:val="level1"/>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character" w:customStyle="1" w:styleId="number">
    <w:name w:val="number"/>
    <w:rPr>
      <w:w w:val="100"/>
      <w:position w:val="-1"/>
      <w:effect w:val="none"/>
      <w:vertAlign w:val="baseline"/>
      <w:cs w:val="0"/>
      <w:em w:val="none"/>
    </w:rPr>
  </w:style>
  <w:style w:type="paragraph" w:customStyle="1" w:styleId="level2">
    <w:name w:val="level2"/>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customStyle="1" w:styleId="normalhelptext">
    <w:name w:val="normalhelptext"/>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styleId="Revision">
    <w:name w:val="Revision"/>
    <w:uiPriority w:val="99"/>
    <w:pPr>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longtext">
    <w:name w:val="long_text"/>
    <w:rPr>
      <w:w w:val="100"/>
      <w:position w:val="-1"/>
      <w:effect w:val="none"/>
      <w:vertAlign w:val="baseline"/>
      <w:cs w:val="0"/>
      <w:em w:val="none"/>
    </w:rPr>
  </w:style>
  <w:style w:type="paragraph" w:customStyle="1" w:styleId="Dokument">
    <w:name w:val="Dokument"/>
    <w:aliases w:val="Document"/>
    <w:basedOn w:val="Normal"/>
    <w:pPr>
      <w:suppressAutoHyphens/>
      <w:spacing w:before="240" w:line="288" w:lineRule="atLeast"/>
      <w:ind w:leftChars="-1" w:left="-1" w:hangingChars="1" w:hanging="1"/>
      <w:textDirection w:val="btLr"/>
      <w:textAlignment w:val="top"/>
      <w:outlineLvl w:val="0"/>
    </w:pPr>
    <w:rPr>
      <w:rFonts w:ascii="Arial" w:hAnsi="Arial"/>
      <w:position w:val="-1"/>
      <w:sz w:val="22"/>
      <w:szCs w:val="20"/>
      <w:lang w:val="en-GB" w:eastAsia="de-DE"/>
    </w:rPr>
  </w:style>
  <w:style w:type="character" w:customStyle="1" w:styleId="DokumentZchn">
    <w:name w:val="Dokument Zchn"/>
    <w:rPr>
      <w:rFonts w:ascii="Arial" w:hAnsi="Arial"/>
      <w:w w:val="100"/>
      <w:position w:val="-1"/>
      <w:sz w:val="22"/>
      <w:effect w:val="none"/>
      <w:vertAlign w:val="baseline"/>
      <w:cs w:val="0"/>
      <w:em w:val="none"/>
      <w:lang w:val="en-GB" w:eastAsia="de-DE"/>
    </w:rPr>
  </w:style>
  <w:style w:type="paragraph" w:styleId="IntenseQuote">
    <w:name w:val="Intense Quote"/>
    <w:basedOn w:val="Normal"/>
    <w:next w:val="Normal"/>
    <w:uiPriority w:val="30"/>
    <w:qFormat/>
    <w:pPr>
      <w:pBdr>
        <w:bottom w:val="single" w:sz="4" w:space="4" w:color="4F81BD"/>
      </w:pBdr>
      <w:suppressAutoHyphens/>
      <w:spacing w:before="200" w:after="280" w:line="1" w:lineRule="atLeast"/>
      <w:ind w:leftChars="-1" w:left="936" w:right="936" w:hangingChars="1" w:hanging="1"/>
      <w:textDirection w:val="btLr"/>
      <w:textAlignment w:val="top"/>
      <w:outlineLvl w:val="0"/>
    </w:pPr>
    <w:rPr>
      <w:b/>
      <w:bCs/>
      <w:i/>
      <w:iCs/>
      <w:color w:val="4F81BD"/>
      <w:position w:val="-1"/>
      <w:szCs w:val="24"/>
      <w:lang w:val="en-US"/>
    </w:rPr>
  </w:style>
  <w:style w:type="character" w:customStyle="1" w:styleId="IntenseQuoteChar">
    <w:name w:val="Intense Quote Char"/>
    <w:uiPriority w:val="30"/>
    <w:rPr>
      <w:b/>
      <w:bCs/>
      <w:i/>
      <w:iCs/>
      <w:color w:val="4F81BD"/>
      <w:w w:val="100"/>
      <w:position w:val="-1"/>
      <w:sz w:val="28"/>
      <w:szCs w:val="24"/>
      <w:effect w:val="none"/>
      <w:vertAlign w:val="baseline"/>
      <w:cs w:val="0"/>
      <w:em w:val="none"/>
      <w:lang w:val="en-US" w:eastAsia="en-US"/>
    </w:rPr>
  </w:style>
  <w:style w:type="character" w:customStyle="1" w:styleId="UnresolvedMention1">
    <w:name w:val="Unresolved Mention1"/>
    <w:uiPriority w:val="99"/>
    <w:qFormat/>
    <w:rPr>
      <w:color w:val="605E5C"/>
      <w:w w:val="100"/>
      <w:position w:val="-1"/>
      <w:effect w:val="none"/>
      <w:shd w:val="clear" w:color="auto" w:fill="E1DFDD"/>
      <w:vertAlign w:val="baseline"/>
      <w:cs w:val="0"/>
      <w:em w:val="none"/>
    </w:rPr>
  </w:style>
  <w:style w:type="paragraph" w:customStyle="1" w:styleId="CM9">
    <w:name w:val="CM9"/>
    <w:basedOn w:val="Normal"/>
    <w:next w:val="Normal"/>
    <w:pPr>
      <w:keepNext w:val="0"/>
      <w:keepLines w:val="0"/>
      <w:suppressAutoHyphens/>
      <w:autoSpaceDE w:val="0"/>
      <w:autoSpaceDN w:val="0"/>
      <w:adjustRightInd w:val="0"/>
      <w:spacing w:before="0" w:line="280" w:lineRule="atLeast"/>
      <w:ind w:leftChars="-1" w:left="-1" w:hangingChars="1" w:hanging="1"/>
      <w:jc w:val="left"/>
      <w:textDirection w:val="btLr"/>
      <w:textAlignment w:val="top"/>
      <w:outlineLvl w:val="0"/>
    </w:pPr>
    <w:rPr>
      <w:rFonts w:ascii="Arial" w:hAnsi="Arial" w:cs="Arial"/>
      <w:position w:val="-1"/>
      <w:sz w:val="24"/>
      <w:szCs w:val="24"/>
      <w:lang w:val="en-US"/>
    </w:rPr>
  </w:style>
  <w:style w:type="paragraph" w:customStyle="1" w:styleId="Pa0">
    <w:name w:val="Pa0"/>
    <w:basedOn w:val="Default"/>
    <w:next w:val="Default"/>
    <w:uiPriority w:val="99"/>
    <w:pPr>
      <w:spacing w:line="241" w:lineRule="atLeast"/>
    </w:pPr>
    <w:rPr>
      <w:rFonts w:ascii="Avenir 65 Medium" w:hAnsi="Avenir 65 Medium"/>
      <w:color w:val="auto"/>
      <w:lang w:val="vi-VN" w:eastAsia="vi-VN"/>
    </w:rPr>
  </w:style>
  <w:style w:type="character" w:customStyle="1" w:styleId="A0">
    <w:name w:val="A0"/>
    <w:uiPriority w:val="99"/>
    <w:rPr>
      <w:b/>
      <w:bCs/>
      <w:color w:val="003875"/>
      <w:w w:val="100"/>
      <w:position w:val="-1"/>
      <w:sz w:val="88"/>
      <w:szCs w:val="88"/>
      <w:effect w:val="none"/>
      <w:vertAlign w:val="baseline"/>
      <w:cs w:val="0"/>
      <w:em w:val="none"/>
    </w:rPr>
  </w:style>
  <w:style w:type="paragraph" w:customStyle="1" w:styleId="TableParagraph">
    <w:name w:val="Table Paragraph"/>
    <w:basedOn w:val="Normal"/>
    <w:uiPriority w:val="1"/>
    <w:qFormat/>
    <w:pPr>
      <w:keepNext w:val="0"/>
      <w:keepLines w:val="0"/>
      <w:suppressAutoHyphens/>
      <w:autoSpaceDE w:val="0"/>
      <w:autoSpaceDN w:val="0"/>
      <w:adjustRightInd w:val="0"/>
      <w:spacing w:before="0" w:line="1" w:lineRule="atLeast"/>
      <w:ind w:leftChars="-1" w:left="-1" w:hangingChars="1" w:hanging="1"/>
      <w:jc w:val="left"/>
      <w:textDirection w:val="btLr"/>
      <w:textAlignment w:val="top"/>
      <w:outlineLvl w:val="0"/>
    </w:pPr>
    <w:rPr>
      <w:position w:val="-1"/>
      <w:sz w:val="24"/>
      <w:szCs w:val="24"/>
      <w:lang w:val="vi-VN" w:eastAsia="vi-VN"/>
    </w:rPr>
  </w:style>
  <w:style w:type="character" w:customStyle="1" w:styleId="avtext">
    <w:name w:val="avtext"/>
    <w:rPr>
      <w:w w:val="100"/>
      <w:position w:val="-1"/>
      <w:effect w:val="none"/>
      <w:vertAlign w:val="baseline"/>
      <w:cs w:val="0"/>
      <w:em w:val="none"/>
    </w:rPr>
  </w:style>
  <w:style w:type="character" w:customStyle="1" w:styleId="apple-tab-span">
    <w:name w:val="apple-tab-span"/>
    <w:rPr>
      <w:w w:val="100"/>
      <w:position w:val="-1"/>
      <w:effect w:val="none"/>
      <w:vertAlign w:val="baseline"/>
      <w:cs w:val="0"/>
      <w:em w:val="none"/>
    </w:rPr>
  </w:style>
  <w:style w:type="character" w:styleId="SubtleEmphasis">
    <w:name w:val="Subtle Emphasis"/>
    <w:uiPriority w:val="19"/>
    <w:qFormat/>
    <w:rPr>
      <w:i/>
      <w:iCs/>
      <w:color w:val="404040"/>
      <w:w w:val="100"/>
      <w:position w:val="-1"/>
      <w:effect w:val="none"/>
      <w:vertAlign w:val="baseline"/>
      <w:cs w:val="0"/>
      <w:em w:val="none"/>
    </w:rPr>
  </w:style>
  <w:style w:type="paragraph" w:customStyle="1" w:styleId="rtejustify">
    <w:name w:val="rtejustify"/>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GB" w:eastAsia="en-GB"/>
    </w:rPr>
  </w:style>
  <w:style w:type="paragraph" w:customStyle="1" w:styleId="CharChar2CharChar">
    <w:name w:val="Char Char2 Char Char"/>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customStyle="1" w:styleId="msonormal0">
    <w:name w:val="msonormal"/>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US"/>
    </w:rPr>
  </w:style>
  <w:style w:type="paragraph" w:customStyle="1" w:styleId="font5">
    <w:name w:val="font5"/>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color w:val="000000"/>
      <w:position w:val="-1"/>
      <w:sz w:val="16"/>
      <w:szCs w:val="16"/>
      <w:lang w:val="en-US"/>
    </w:rPr>
  </w:style>
  <w:style w:type="paragraph" w:customStyle="1" w:styleId="font6">
    <w:name w:val="font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i/>
      <w:iCs/>
      <w:color w:val="000000"/>
      <w:position w:val="-1"/>
      <w:sz w:val="16"/>
      <w:szCs w:val="16"/>
      <w:lang w:val="en-US"/>
    </w:rPr>
  </w:style>
  <w:style w:type="paragraph" w:customStyle="1" w:styleId="xl64">
    <w:name w:val="xl64"/>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5">
    <w:name w:val="xl65"/>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6">
    <w:name w:val="xl6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7">
    <w:name w:val="xl67"/>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8">
    <w:name w:val="xl68"/>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69">
    <w:name w:val="xl69"/>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70">
    <w:name w:val="xl70"/>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1">
    <w:name w:val="xl71"/>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2">
    <w:name w:val="xl72"/>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3">
    <w:name w:val="xl73"/>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en-US"/>
    </w:rPr>
  </w:style>
  <w:style w:type="paragraph" w:customStyle="1" w:styleId="xl74">
    <w:name w:val="xl74"/>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75">
    <w:name w:val="xl75"/>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6">
    <w:name w:val="xl76"/>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7">
    <w:name w:val="xl77"/>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8">
    <w:name w:val="xl78"/>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9">
    <w:name w:val="xl79"/>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80">
    <w:name w:val="xl80"/>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1">
    <w:name w:val="xl81"/>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82">
    <w:name w:val="xl82"/>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3">
    <w:name w:val="xl83"/>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4">
    <w:name w:val="xl84"/>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85">
    <w:name w:val="xl85"/>
    <w:basedOn w:val="Normal"/>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86">
    <w:name w:val="xl8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7">
    <w:name w:val="xl87"/>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8">
    <w:name w:val="xl88"/>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9">
    <w:name w:val="xl89"/>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90">
    <w:name w:val="xl90"/>
    <w:basedOn w:val="Normal"/>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91">
    <w:name w:val="xl91"/>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92">
    <w:name w:val="xl92"/>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character" w:customStyle="1" w:styleId="fontstyle01">
    <w:name w:val="fontstyle01"/>
    <w:qFormat/>
    <w:rPr>
      <w:rFonts w:ascii="CIDFont+F2" w:hAnsi="CIDFont+F2" w:hint="default"/>
      <w:b/>
      <w:bCs/>
      <w:color w:val="000000"/>
      <w:w w:val="100"/>
      <w:position w:val="-1"/>
      <w:sz w:val="18"/>
      <w:szCs w:val="18"/>
      <w:effect w:val="none"/>
      <w:vertAlign w:val="baseline"/>
      <w:cs w:val="0"/>
      <w:em w:val="none"/>
    </w:rPr>
  </w:style>
  <w:style w:type="character" w:customStyle="1" w:styleId="y2iqfc">
    <w:name w:val="y2iqfc"/>
    <w:rPr>
      <w:w w:val="100"/>
      <w:position w:val="-1"/>
      <w:effect w:val="none"/>
      <w:vertAlign w:val="baseline"/>
      <w:cs w:val="0"/>
      <w:em w:val="none"/>
    </w:rPr>
  </w:style>
  <w:style w:type="paragraph" w:customStyle="1" w:styleId="Style3">
    <w:name w:val="Style 3"/>
    <w:basedOn w:val="Normal"/>
    <w:pPr>
      <w:keepNext w:val="0"/>
      <w:keepLines w:val="0"/>
      <w:widowControl/>
      <w:numPr>
        <w:numId w:val="1"/>
      </w:numPr>
      <w:suppressAutoHyphens/>
      <w:spacing w:before="0" w:after="240" w:line="1" w:lineRule="atLeast"/>
      <w:ind w:leftChars="-1" w:left="-1" w:hangingChars="1" w:hanging="1"/>
      <w:jc w:val="left"/>
      <w:textDirection w:val="btLr"/>
      <w:textAlignment w:val="top"/>
      <w:outlineLvl w:val="0"/>
    </w:pPr>
    <w:rPr>
      <w:rFonts w:ascii="Calibri" w:eastAsia="Calibri" w:hAnsi="Calibri" w:cs="Cordia New"/>
      <w:position w:val="-1"/>
      <w:sz w:val="22"/>
      <w:szCs w:val="22"/>
      <w:lang w:val="en-US"/>
    </w:rPr>
  </w:style>
  <w:style w:type="paragraph" w:customStyle="1" w:styleId="Style1">
    <w:name w:val="Style1"/>
    <w:basedOn w:val="Style3"/>
    <w:qFormat/>
    <w:pPr>
      <w:tabs>
        <w:tab w:val="left" w:pos="1134"/>
      </w:tabs>
      <w:ind w:left="0" w:firstLine="0"/>
    </w:pPr>
    <w:rPr>
      <w:rFonts w:ascii="Times New Roman" w:hAnsi="Times New Roman" w:cs="Times New Roman"/>
      <w:lang w:val="en-AU"/>
    </w:rPr>
  </w:style>
  <w:style w:type="character" w:customStyle="1" w:styleId="Style1Char">
    <w:name w:val="Style1 Char"/>
    <w:rPr>
      <w:rFonts w:ascii="Times New Roman" w:hAnsi="Times New Roman" w:cs="Times New Roman"/>
      <w:w w:val="100"/>
      <w:position w:val="-1"/>
      <w:sz w:val="22"/>
      <w:szCs w:val="22"/>
      <w:effect w:val="none"/>
      <w:vertAlign w:val="baseline"/>
      <w:cs w:val="0"/>
      <w:em w:val="none"/>
      <w:lang w:val="en-AU"/>
    </w:rPr>
  </w:style>
  <w:style w:type="paragraph" w:styleId="z-TopofForm">
    <w:name w:val="HTML Top of Form"/>
    <w:basedOn w:val="Normal"/>
    <w:next w:val="Normal"/>
    <w:uiPriority w:val="99"/>
    <w:qFormat/>
    <w:pPr>
      <w:keepNext w:val="0"/>
      <w:keepLines w:val="0"/>
      <w:widowControl/>
      <w:pBdr>
        <w:bottom w:val="single" w:sz="6" w:space="1" w:color="auto"/>
      </w:pBdr>
      <w:suppressAutoHyphens/>
      <w:spacing w:before="0"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TopofFormChar">
    <w:name w:val="z-Top of Form Char"/>
    <w:uiPriority w:val="99"/>
    <w:rPr>
      <w:rFonts w:ascii="Arial" w:hAnsi="Arial" w:cs="Arial"/>
      <w:vanish/>
      <w:w w:val="100"/>
      <w:position w:val="-1"/>
      <w:sz w:val="16"/>
      <w:szCs w:val="16"/>
      <w:effect w:val="none"/>
      <w:vertAlign w:val="baseline"/>
      <w:cs w:val="0"/>
      <w:em w:val="none"/>
      <w:lang w:val="en-US" w:eastAsia="en-US"/>
    </w:rPr>
  </w:style>
  <w:style w:type="paragraph" w:customStyle="1" w:styleId="font7">
    <w:name w:val="font7"/>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color w:val="000000"/>
      <w:position w:val="-1"/>
      <w:sz w:val="24"/>
      <w:szCs w:val="24"/>
      <w:lang w:val="vi-VN" w:eastAsia="vi-VN"/>
    </w:rPr>
  </w:style>
  <w:style w:type="paragraph" w:customStyle="1" w:styleId="font8">
    <w:name w:val="font8"/>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font9">
    <w:name w:val="font9"/>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4"/>
      <w:szCs w:val="24"/>
      <w:lang w:val="vi-VN" w:eastAsia="vi-VN"/>
    </w:rPr>
  </w:style>
  <w:style w:type="paragraph" w:customStyle="1" w:styleId="xl93">
    <w:name w:val="xl93"/>
    <w:basedOn w:val="Normal"/>
    <w:pPr>
      <w:keepNext w:val="0"/>
      <w:keepLines w:val="0"/>
      <w:widowControl/>
      <w:pBdr>
        <w:left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xl94">
    <w:name w:val="xl94"/>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color w:val="0000FF"/>
      <w:position w:val="-1"/>
      <w:sz w:val="24"/>
      <w:szCs w:val="24"/>
      <w:lang w:val="vi-VN" w:eastAsia="vi-VN"/>
    </w:rPr>
  </w:style>
  <w:style w:type="paragraph" w:customStyle="1" w:styleId="xl95">
    <w:name w:val="xl95"/>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4"/>
      <w:szCs w:val="24"/>
      <w:lang w:val="vi-VN" w:eastAsia="vi-VN"/>
    </w:rPr>
  </w:style>
  <w:style w:type="paragraph" w:customStyle="1" w:styleId="xl96">
    <w:name w:val="xl96"/>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vi-VN" w:eastAsia="vi-VN"/>
    </w:rPr>
  </w:style>
  <w:style w:type="paragraph" w:customStyle="1" w:styleId="xl97">
    <w:name w:val="xl97"/>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center"/>
      <w:outlineLvl w:val="0"/>
    </w:pPr>
    <w:rPr>
      <w:color w:val="0000FF"/>
      <w:position w:val="-1"/>
      <w:sz w:val="24"/>
      <w:szCs w:val="24"/>
      <w:lang w:val="vi-VN" w:eastAsia="vi-VN"/>
    </w:rPr>
  </w:style>
  <w:style w:type="paragraph" w:customStyle="1" w:styleId="CharChar2CharChar0">
    <w:name w:val="Char Char2 Char Char"/>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styleId="TOCHeading">
    <w:name w:val="TOC Heading"/>
    <w:basedOn w:val="Heading1"/>
    <w:next w:val="Normal"/>
    <w:uiPriority w:val="39"/>
    <w:qFormat/>
    <w:pPr>
      <w:keepLines/>
      <w:widowControl/>
      <w:suppressAutoHyphens/>
      <w:spacing w:after="0" w:line="259" w:lineRule="auto"/>
      <w:ind w:leftChars="-1" w:left="-1" w:hangingChars="1" w:hanging="1"/>
      <w:jc w:val="left"/>
      <w:textDirection w:val="btLr"/>
      <w:textAlignment w:val="top"/>
      <w:outlineLvl w:val="9"/>
    </w:pPr>
    <w:rPr>
      <w:rFonts w:ascii="Aptos Display" w:hAnsi="Aptos Display"/>
      <w:b w:val="0"/>
      <w:bCs w:val="0"/>
      <w:color w:val="0F4761"/>
      <w:position w:val="-1"/>
      <w:sz w:val="32"/>
      <w:lang w:val="en-US"/>
    </w:rPr>
  </w:style>
  <w:style w:type="character" w:customStyle="1" w:styleId="text">
    <w:name w:val="text"/>
    <w:rPr>
      <w:w w:val="100"/>
      <w:position w:val="-1"/>
      <w:effect w:val="none"/>
      <w:vertAlign w:val="baseline"/>
      <w:cs w:val="0"/>
      <w:em w:val="none"/>
    </w:rPr>
  </w:style>
  <w:style w:type="character" w:customStyle="1" w:styleId="Bodytext30">
    <w:name w:val="Body text (3)_"/>
    <w:rPr>
      <w:rFonts w:ascii="Times New Roman" w:hAnsi="Times New Roman" w:cs="Times New Roman"/>
      <w:w w:val="100"/>
      <w:position w:val="-1"/>
      <w:sz w:val="8"/>
      <w:szCs w:val="8"/>
      <w:effect w:val="none"/>
      <w:shd w:val="clear" w:color="auto" w:fill="FFFFFF"/>
      <w:vertAlign w:val="baseline"/>
      <w:cs w:val="0"/>
      <w:em w:val="none"/>
    </w:rPr>
  </w:style>
  <w:style w:type="character" w:customStyle="1" w:styleId="Bodytext31">
    <w:name w:val="Body text (3)"/>
    <w:rPr>
      <w:rFonts w:ascii="Times New Roman" w:hAnsi="Times New Roman" w:cs="Times New Roman"/>
      <w:color w:val="FFFFFF"/>
      <w:w w:val="100"/>
      <w:position w:val="-1"/>
      <w:sz w:val="8"/>
      <w:szCs w:val="8"/>
      <w:u w:val="none"/>
      <w:effect w:val="none"/>
      <w:vertAlign w:val="baseline"/>
      <w:cs w:val="0"/>
      <w:em w:val="none"/>
    </w:rPr>
  </w:style>
  <w:style w:type="character" w:customStyle="1" w:styleId="Bodytext20">
    <w:name w:val="Body text (2)_"/>
    <w:rPr>
      <w:rFonts w:ascii="Arial" w:hAnsi="Arial" w:cs="Arial"/>
      <w:spacing w:val="3"/>
      <w:w w:val="100"/>
      <w:position w:val="-1"/>
      <w:sz w:val="15"/>
      <w:szCs w:val="15"/>
      <w:effect w:val="none"/>
      <w:shd w:val="clear" w:color="auto" w:fill="FFFFFF"/>
      <w:vertAlign w:val="baseline"/>
      <w:cs w:val="0"/>
      <w:em w:val="none"/>
    </w:rPr>
  </w:style>
  <w:style w:type="character" w:customStyle="1" w:styleId="Heading60">
    <w:name w:val="Heading #6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6Spacing-2pt">
    <w:name w:val="Heading #6 + Spacing -2 pt"/>
    <w:rPr>
      <w:rFonts w:ascii="Times New Roman" w:hAnsi="Times New Roman" w:cs="Times New Roman"/>
      <w:spacing w:val="-40"/>
      <w:w w:val="100"/>
      <w:position w:val="-1"/>
      <w:sz w:val="20"/>
      <w:szCs w:val="20"/>
      <w:u w:val="none"/>
      <w:effect w:val="none"/>
      <w:vertAlign w:val="baseline"/>
      <w:cs w:val="0"/>
      <w:em w:val="none"/>
    </w:rPr>
  </w:style>
  <w:style w:type="character" w:customStyle="1" w:styleId="Bodytext4">
    <w:name w:val="Body text (4)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5">
    <w:name w:val="Body text (5)_"/>
    <w:rPr>
      <w:rFonts w:ascii="Times New Roman" w:hAnsi="Times New Roman" w:cs="Times New Roman"/>
      <w:i/>
      <w:iCs/>
      <w:w w:val="100"/>
      <w:position w:val="-1"/>
      <w:effect w:val="none"/>
      <w:shd w:val="clear" w:color="auto" w:fill="FFFFFF"/>
      <w:vertAlign w:val="baseline"/>
      <w:cs w:val="0"/>
      <w:em w:val="none"/>
    </w:rPr>
  </w:style>
  <w:style w:type="character" w:customStyle="1" w:styleId="Bodytext5NotItalic">
    <w:name w:val="Body text (5) + Not Italic"/>
    <w:aliases w:val="Spacing 0 pt"/>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6">
    <w:name w:val="Body text (6)_"/>
    <w:rPr>
      <w:rFonts w:ascii="Constantia" w:hAnsi="Constantia" w:cs="Constantia"/>
      <w:spacing w:val="5"/>
      <w:w w:val="50"/>
      <w:position w:val="-1"/>
      <w:sz w:val="16"/>
      <w:szCs w:val="16"/>
      <w:effect w:val="none"/>
      <w:shd w:val="clear" w:color="auto" w:fill="FFFFFF"/>
      <w:vertAlign w:val="baseline"/>
      <w:cs w:val="0"/>
      <w:em w:val="none"/>
    </w:rPr>
  </w:style>
  <w:style w:type="character" w:customStyle="1" w:styleId="Bodytext60">
    <w:name w:val="Body text (6)"/>
    <w:rPr>
      <w:rFonts w:ascii="Constantia" w:hAnsi="Constantia" w:cs="Constantia"/>
      <w:spacing w:val="5"/>
      <w:w w:val="50"/>
      <w:position w:val="-1"/>
      <w:sz w:val="16"/>
      <w:szCs w:val="16"/>
      <w:u w:val="single"/>
      <w:effect w:val="none"/>
      <w:vertAlign w:val="baseline"/>
      <w:cs w:val="0"/>
      <w:em w:val="none"/>
    </w:rPr>
  </w:style>
  <w:style w:type="character" w:customStyle="1" w:styleId="Bodytext6SmallCaps">
    <w:name w:val="Body text (6) + Small Caps"/>
    <w:aliases w:val="Spacing 0 pt49"/>
    <w:rPr>
      <w:rFonts w:ascii="Constantia" w:hAnsi="Constantia" w:cs="Constantia"/>
      <w:smallCaps/>
      <w:spacing w:val="-17"/>
      <w:w w:val="50"/>
      <w:position w:val="-1"/>
      <w:sz w:val="16"/>
      <w:szCs w:val="16"/>
      <w:u w:val="single"/>
      <w:effect w:val="none"/>
      <w:vertAlign w:val="baseline"/>
      <w:cs w:val="0"/>
      <w:em w:val="none"/>
    </w:rPr>
  </w:style>
  <w:style w:type="character" w:customStyle="1" w:styleId="Bodytext6SmallCaps1">
    <w:name w:val="Body text (6) + Small Caps1"/>
    <w:rPr>
      <w:rFonts w:ascii="Constantia" w:hAnsi="Constantia" w:cs="Constantia"/>
      <w:smallCaps/>
      <w:spacing w:val="5"/>
      <w:w w:val="50"/>
      <w:position w:val="-1"/>
      <w:sz w:val="16"/>
      <w:szCs w:val="16"/>
      <w:u w:val="single"/>
      <w:effect w:val="none"/>
      <w:vertAlign w:val="baseline"/>
      <w:cs w:val="0"/>
      <w:em w:val="none"/>
    </w:rPr>
  </w:style>
  <w:style w:type="character" w:customStyle="1" w:styleId="Bodytext7">
    <w:name w:val="Body text (7)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0">
    <w:name w:val="Body text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Italic">
    <w:name w:val="Body text + Italic"/>
    <w:aliases w:val="Spacing 0 pt48"/>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erorfooter">
    <w:name w:val="Header or footer_"/>
    <w:rPr>
      <w:rFonts w:ascii="Times New Roman" w:hAnsi="Times New Roman" w:cs="Times New Roman"/>
      <w:spacing w:val="18"/>
      <w:w w:val="100"/>
      <w:position w:val="-1"/>
      <w:sz w:val="17"/>
      <w:szCs w:val="17"/>
      <w:effect w:val="none"/>
      <w:shd w:val="clear" w:color="auto" w:fill="FFFFFF"/>
      <w:vertAlign w:val="baseline"/>
      <w:cs w:val="0"/>
      <w:em w:val="none"/>
    </w:rPr>
  </w:style>
  <w:style w:type="character" w:customStyle="1" w:styleId="BodytextSimSun">
    <w:name w:val="Body text + SimSun"/>
    <w:aliases w:val="6.5 pt,Spacing 0 pt47"/>
    <w:rPr>
      <w:rFonts w:ascii="SimSun" w:eastAsia="SimSun" w:hAnsi="Times New Roman" w:cs="SimSun"/>
      <w:spacing w:val="6"/>
      <w:w w:val="100"/>
      <w:position w:val="-1"/>
      <w:sz w:val="13"/>
      <w:szCs w:val="13"/>
      <w:u w:val="none"/>
      <w:effect w:val="none"/>
      <w:vertAlign w:val="baseline"/>
      <w:cs w:val="0"/>
      <w:em w:val="none"/>
    </w:rPr>
  </w:style>
  <w:style w:type="character" w:customStyle="1" w:styleId="Heading11">
    <w:name w:val="Heading #11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14pt">
    <w:name w:val="Body text + 14 pt"/>
    <w:aliases w:val="Bold,Spacing 0 pt4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Headerorfooter2">
    <w:name w:val="Header or footer (2)_"/>
    <w:rPr>
      <w:rFonts w:ascii="SimSun" w:eastAsia="SimSun" w:cs="SimSun"/>
      <w:noProof/>
      <w:w w:val="100"/>
      <w:position w:val="-1"/>
      <w:sz w:val="8"/>
      <w:szCs w:val="8"/>
      <w:effect w:val="none"/>
      <w:shd w:val="clear" w:color="auto" w:fill="FFFFFF"/>
      <w:vertAlign w:val="baseline"/>
      <w:cs w:val="0"/>
      <w:em w:val="none"/>
    </w:rPr>
  </w:style>
  <w:style w:type="character" w:customStyle="1" w:styleId="Bodytext8">
    <w:name w:val="Body text (8)_"/>
    <w:rPr>
      <w:rFonts w:ascii="Times New Roman" w:hAnsi="Times New Roman" w:cs="Times New Roman"/>
      <w:i/>
      <w:iCs/>
      <w:spacing w:val="3"/>
      <w:w w:val="100"/>
      <w:position w:val="-1"/>
      <w:sz w:val="18"/>
      <w:szCs w:val="18"/>
      <w:effect w:val="none"/>
      <w:shd w:val="clear" w:color="auto" w:fill="FFFFFF"/>
      <w:vertAlign w:val="baseline"/>
      <w:cs w:val="0"/>
      <w:em w:val="none"/>
    </w:rPr>
  </w:style>
  <w:style w:type="character" w:customStyle="1" w:styleId="Bodytext9">
    <w:name w:val="Body text (9)_"/>
    <w:rPr>
      <w:rFonts w:ascii="Constantia" w:hAnsi="Constantia" w:cs="Constantia"/>
      <w:b/>
      <w:bCs/>
      <w:spacing w:val="4"/>
      <w:w w:val="100"/>
      <w:position w:val="-1"/>
      <w:sz w:val="14"/>
      <w:szCs w:val="14"/>
      <w:effect w:val="none"/>
      <w:shd w:val="clear" w:color="auto" w:fill="FFFFFF"/>
      <w:vertAlign w:val="baseline"/>
      <w:cs w:val="0"/>
      <w:em w:val="none"/>
    </w:rPr>
  </w:style>
  <w:style w:type="character" w:customStyle="1" w:styleId="Bodytext9TimesNewRoman">
    <w:name w:val="Body text (9) + Times New Roman"/>
    <w:aliases w:val="4 pt,Not Bold,Italic,Spacing 0 pt45"/>
    <w:rPr>
      <w:rFonts w:ascii="Times New Roman" w:hAnsi="Times New Roman" w:cs="Times New Roman"/>
      <w:b/>
      <w:bCs/>
      <w:i/>
      <w:iCs/>
      <w:noProof/>
      <w:spacing w:val="0"/>
      <w:w w:val="100"/>
      <w:position w:val="-1"/>
      <w:sz w:val="8"/>
      <w:szCs w:val="8"/>
      <w:u w:val="none"/>
      <w:effect w:val="none"/>
      <w:vertAlign w:val="baseline"/>
      <w:cs w:val="0"/>
      <w:em w:val="none"/>
    </w:rPr>
  </w:style>
  <w:style w:type="character" w:customStyle="1" w:styleId="Bodytext9TimesNewRoman1">
    <w:name w:val="Body text (9) + Times New Roman1"/>
    <w:aliases w:val="7.5 pt,Not Bold2,Spacing 0 pt44"/>
    <w:rPr>
      <w:rFonts w:ascii="Times New Roman" w:hAnsi="Times New Roman" w:cs="Times New Roman"/>
      <w:b/>
      <w:bCs/>
      <w:noProof/>
      <w:spacing w:val="0"/>
      <w:w w:val="100"/>
      <w:position w:val="-1"/>
      <w:sz w:val="15"/>
      <w:szCs w:val="15"/>
      <w:u w:val="none"/>
      <w:effect w:val="none"/>
      <w:vertAlign w:val="baseline"/>
      <w:cs w:val="0"/>
      <w:em w:val="none"/>
    </w:rPr>
  </w:style>
  <w:style w:type="character" w:customStyle="1" w:styleId="Bodytext414pt">
    <w:name w:val="Body text (4) + 14 pt"/>
    <w:aliases w:val="Small Caps,Spacing 0 pt43"/>
    <w:rPr>
      <w:rFonts w:ascii="Times New Roman" w:hAnsi="Times New Roman" w:cs="Times New Roman"/>
      <w:b/>
      <w:bCs/>
      <w:smallCaps/>
      <w:spacing w:val="2"/>
      <w:w w:val="100"/>
      <w:position w:val="-1"/>
      <w:sz w:val="28"/>
      <w:szCs w:val="28"/>
      <w:u w:val="none"/>
      <w:effect w:val="none"/>
      <w:vertAlign w:val="baseline"/>
      <w:cs w:val="0"/>
      <w:em w:val="none"/>
    </w:rPr>
  </w:style>
  <w:style w:type="character" w:customStyle="1" w:styleId="Bodytext414pt1">
    <w:name w:val="Body text (4) + 14 pt1"/>
    <w:aliases w:val="Spacing 0 pt42"/>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
    <w:name w:val="Body text + Arial"/>
    <w:aliases w:val="12 pt,Bold8,Spacing 0 pt41"/>
    <w:rPr>
      <w:rFonts w:ascii="Arial" w:hAnsi="Arial" w:cs="Arial"/>
      <w:b/>
      <w:bCs/>
      <w:spacing w:val="-6"/>
      <w:w w:val="100"/>
      <w:position w:val="-1"/>
      <w:sz w:val="24"/>
      <w:szCs w:val="24"/>
      <w:u w:val="none"/>
      <w:effect w:val="none"/>
      <w:vertAlign w:val="baseline"/>
      <w:cs w:val="0"/>
      <w:em w:val="none"/>
    </w:rPr>
  </w:style>
  <w:style w:type="character" w:customStyle="1" w:styleId="Bodytext4pt">
    <w:name w:val="Body text + 4 pt"/>
    <w:aliases w:val="Spacing 0 pt40"/>
    <w:rPr>
      <w:rFonts w:ascii="Times New Roman" w:hAnsi="Times New Roman" w:cs="Times New Roman"/>
      <w:spacing w:val="3"/>
      <w:w w:val="100"/>
      <w:position w:val="-1"/>
      <w:sz w:val="8"/>
      <w:szCs w:val="8"/>
      <w:u w:val="none"/>
      <w:effect w:val="none"/>
      <w:vertAlign w:val="baseline"/>
      <w:cs w:val="0"/>
      <w:em w:val="none"/>
    </w:rPr>
  </w:style>
  <w:style w:type="character" w:customStyle="1" w:styleId="Tablecaption2">
    <w:name w:val="Table caption (2)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Tablecaption20">
    <w:name w:val="Table caption (2)"/>
    <w:rPr>
      <w:rFonts w:ascii="Constantia" w:hAnsi="Constantia" w:cs="Constantia"/>
      <w:spacing w:val="2"/>
      <w:w w:val="100"/>
      <w:position w:val="-1"/>
      <w:sz w:val="11"/>
      <w:szCs w:val="11"/>
      <w:u w:val="single"/>
      <w:effect w:val="none"/>
      <w:vertAlign w:val="baseline"/>
      <w:cs w:val="0"/>
      <w:em w:val="none"/>
    </w:rPr>
  </w:style>
  <w:style w:type="character" w:customStyle="1" w:styleId="Bodytext11">
    <w:name w:val="Body text (11)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Bodytext10">
    <w:name w:val="Body text (10)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Heading10">
    <w:name w:val="Heading #1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5Constantia">
    <w:name w:val="Body text (5) + Constantia"/>
    <w:aliases w:val="9.5 pt"/>
    <w:rPr>
      <w:rFonts w:ascii="Constantia" w:hAnsi="Constantia" w:cs="Constantia"/>
      <w:i/>
      <w:iCs/>
      <w:noProof/>
      <w:w w:val="100"/>
      <w:position w:val="-1"/>
      <w:sz w:val="19"/>
      <w:szCs w:val="19"/>
      <w:u w:val="none"/>
      <w:effect w:val="none"/>
      <w:vertAlign w:val="baseline"/>
      <w:cs w:val="0"/>
      <w:em w:val="none"/>
    </w:rPr>
  </w:style>
  <w:style w:type="character" w:customStyle="1" w:styleId="BodyText1">
    <w:name w:val="Body Text1"/>
    <w:uiPriority w:val="99"/>
    <w:rPr>
      <w:w w:val="100"/>
      <w:position w:val="-1"/>
      <w:effect w:val="none"/>
      <w:vertAlign w:val="baseline"/>
      <w:cs w:val="0"/>
      <w:em w:val="none"/>
    </w:rPr>
  </w:style>
  <w:style w:type="character" w:customStyle="1" w:styleId="BodytextItalic1">
    <w:name w:val="Body text + Italic1"/>
    <w:aliases w:val="Spacing 0 pt39"/>
    <w:rPr>
      <w:rFonts w:ascii="Times New Roman" w:hAnsi="Times New Roman" w:cs="Times New Roman"/>
      <w:i/>
      <w:iCs/>
      <w:noProof/>
      <w:spacing w:val="0"/>
      <w:w w:val="100"/>
      <w:position w:val="-1"/>
      <w:sz w:val="20"/>
      <w:szCs w:val="20"/>
      <w:u w:val="none"/>
      <w:effect w:val="none"/>
      <w:vertAlign w:val="baseline"/>
      <w:cs w:val="0"/>
      <w:em w:val="none"/>
    </w:rPr>
  </w:style>
  <w:style w:type="character" w:customStyle="1" w:styleId="BodytextCourierNew">
    <w:name w:val="Body text + Courier New"/>
    <w:aliases w:val="4.5 pt,Bold7,Italic9,Spacing 0 pt38"/>
    <w:rPr>
      <w:rFonts w:ascii="Courier New" w:hAnsi="Courier New" w:cs="Courier New"/>
      <w:b/>
      <w:bCs/>
      <w:i/>
      <w:iCs/>
      <w:noProof/>
      <w:spacing w:val="0"/>
      <w:w w:val="100"/>
      <w:position w:val="-1"/>
      <w:sz w:val="9"/>
      <w:szCs w:val="9"/>
      <w:u w:val="none"/>
      <w:effect w:val="none"/>
      <w:vertAlign w:val="baseline"/>
      <w:cs w:val="0"/>
      <w:em w:val="none"/>
    </w:rPr>
  </w:style>
  <w:style w:type="character" w:customStyle="1" w:styleId="Tablecaption">
    <w:name w:val="Tabl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Bodytext12">
    <w:name w:val="Body text (12)_"/>
    <w:rPr>
      <w:rFonts w:ascii="Times New Roman" w:hAnsi="Times New Roman" w:cs="Times New Roman"/>
      <w:b/>
      <w:bCs/>
      <w:noProof/>
      <w:w w:val="100"/>
      <w:position w:val="-1"/>
      <w:sz w:val="18"/>
      <w:szCs w:val="18"/>
      <w:effect w:val="none"/>
      <w:shd w:val="clear" w:color="auto" w:fill="FFFFFF"/>
      <w:vertAlign w:val="baseline"/>
      <w:cs w:val="0"/>
      <w:em w:val="none"/>
    </w:rPr>
  </w:style>
  <w:style w:type="character" w:customStyle="1" w:styleId="Bodytext13">
    <w:name w:val="Body text (13)_"/>
    <w:rPr>
      <w:rFonts w:ascii="Times New Roman" w:hAnsi="Times New Roman" w:cs="Times New Roman"/>
      <w:noProof/>
      <w:w w:val="100"/>
      <w:position w:val="-1"/>
      <w:sz w:val="18"/>
      <w:szCs w:val="18"/>
      <w:effect w:val="none"/>
      <w:shd w:val="clear" w:color="auto" w:fill="FFFFFF"/>
      <w:vertAlign w:val="baseline"/>
      <w:cs w:val="0"/>
      <w:em w:val="none"/>
    </w:rPr>
  </w:style>
  <w:style w:type="character" w:customStyle="1" w:styleId="BodytextBold">
    <w:name w:val="Body text + Bold"/>
    <w:aliases w:val="Spacing 0 pt37"/>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Bodytext14pt1">
    <w:name w:val="Body text + 14 pt1"/>
    <w:aliases w:val="Bold6,Spacing 0 pt3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3">
    <w:name w:val="Body text + Arial3"/>
    <w:aliases w:val="7.5 pt6"/>
    <w:rPr>
      <w:rFonts w:ascii="Arial" w:hAnsi="Arial" w:cs="Arial"/>
      <w:spacing w:val="3"/>
      <w:w w:val="100"/>
      <w:position w:val="-1"/>
      <w:sz w:val="15"/>
      <w:szCs w:val="15"/>
      <w:u w:val="none"/>
      <w:effect w:val="none"/>
      <w:vertAlign w:val="baseline"/>
      <w:cs w:val="0"/>
      <w:em w:val="none"/>
    </w:rPr>
  </w:style>
  <w:style w:type="character" w:customStyle="1" w:styleId="Heading40">
    <w:name w:val="Heading #4_"/>
    <w:rPr>
      <w:rFonts w:ascii="Constantia" w:hAnsi="Constantia" w:cs="Constantia"/>
      <w:b/>
      <w:bCs/>
      <w:spacing w:val="-6"/>
      <w:w w:val="100"/>
      <w:position w:val="-1"/>
      <w:sz w:val="31"/>
      <w:szCs w:val="31"/>
      <w:effect w:val="none"/>
      <w:shd w:val="clear" w:color="auto" w:fill="FFFFFF"/>
      <w:vertAlign w:val="baseline"/>
      <w:cs w:val="0"/>
      <w:em w:val="none"/>
    </w:rPr>
  </w:style>
  <w:style w:type="character" w:customStyle="1" w:styleId="Heading30">
    <w:name w:val="Heading #3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3Consolas">
    <w:name w:val="Heading #3 + Consolas"/>
    <w:aliases w:val="10.5 pt,Not Bold1,Italic8,Spacing 0 pt35"/>
    <w:rPr>
      <w:rFonts w:ascii="Consolas" w:hAnsi="Consolas" w:cs="Consolas"/>
      <w:b/>
      <w:bCs/>
      <w:i/>
      <w:iCs/>
      <w:noProof/>
      <w:spacing w:val="0"/>
      <w:w w:val="100"/>
      <w:position w:val="-1"/>
      <w:sz w:val="21"/>
      <w:szCs w:val="21"/>
      <w:u w:val="none"/>
      <w:effect w:val="none"/>
      <w:vertAlign w:val="baseline"/>
      <w:cs w:val="0"/>
      <w:em w:val="none"/>
    </w:rPr>
  </w:style>
  <w:style w:type="character" w:customStyle="1" w:styleId="Headerorfooter3">
    <w:name w:val="Header or footer (3)_"/>
    <w:rPr>
      <w:rFonts w:ascii="Times New Roman" w:hAnsi="Times New Roman" w:cs="Times New Roman"/>
      <w:noProof/>
      <w:w w:val="100"/>
      <w:position w:val="-1"/>
      <w:effect w:val="none"/>
      <w:shd w:val="clear" w:color="auto" w:fill="FFFFFF"/>
      <w:vertAlign w:val="baseline"/>
      <w:cs w:val="0"/>
      <w:em w:val="none"/>
    </w:rPr>
  </w:style>
  <w:style w:type="character" w:customStyle="1" w:styleId="Picturecaption">
    <w:name w:val="Pictur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Headerorfooter4">
    <w:name w:val="Header or footer (4)_"/>
    <w:rPr>
      <w:rFonts w:ascii="Times New Roman" w:hAnsi="Times New Roman" w:cs="Times New Roman"/>
      <w:b/>
      <w:bCs/>
      <w:spacing w:val="3"/>
      <w:w w:val="100"/>
      <w:position w:val="-1"/>
      <w:sz w:val="19"/>
      <w:szCs w:val="19"/>
      <w:effect w:val="none"/>
      <w:shd w:val="clear" w:color="auto" w:fill="FFFFFF"/>
      <w:vertAlign w:val="baseline"/>
      <w:cs w:val="0"/>
      <w:em w:val="none"/>
    </w:rPr>
  </w:style>
  <w:style w:type="character" w:customStyle="1" w:styleId="Headerorfooter4Spacing1pt">
    <w:name w:val="Header or footer (4) + Spacing 1 pt"/>
    <w:rPr>
      <w:rFonts w:ascii="Times New Roman" w:hAnsi="Times New Roman" w:cs="Times New Roman"/>
      <w:b/>
      <w:bCs/>
      <w:spacing w:val="37"/>
      <w:w w:val="100"/>
      <w:position w:val="-1"/>
      <w:sz w:val="19"/>
      <w:szCs w:val="19"/>
      <w:u w:val="none"/>
      <w:effect w:val="none"/>
      <w:vertAlign w:val="baseline"/>
      <w:cs w:val="0"/>
      <w:em w:val="none"/>
    </w:rPr>
  </w:style>
  <w:style w:type="character" w:customStyle="1" w:styleId="Heading20">
    <w:name w:val="Heading #2_"/>
    <w:rPr>
      <w:rFonts w:ascii="Consolas" w:hAnsi="Consolas" w:cs="Consolas"/>
      <w:i/>
      <w:iCs/>
      <w:spacing w:val="-14"/>
      <w:w w:val="100"/>
      <w:position w:val="-1"/>
      <w:effect w:val="none"/>
      <w:shd w:val="clear" w:color="auto" w:fill="FFFFFF"/>
      <w:vertAlign w:val="baseline"/>
      <w:cs w:val="0"/>
      <w:em w:val="none"/>
    </w:rPr>
  </w:style>
  <w:style w:type="character" w:customStyle="1" w:styleId="Picturecaption2">
    <w:name w:val="Picture caption (2)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Heading80">
    <w:name w:val="Heading #8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8Italic">
    <w:name w:val="Heading #8 + Italic"/>
    <w:aliases w:val="Spacing 0 pt34"/>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ing81">
    <w:name w:val="Heading #8"/>
    <w:rPr>
      <w:rFonts w:ascii="Times New Roman" w:hAnsi="Times New Roman" w:cs="Times New Roman"/>
      <w:spacing w:val="3"/>
      <w:w w:val="100"/>
      <w:position w:val="-1"/>
      <w:sz w:val="20"/>
      <w:szCs w:val="20"/>
      <w:u w:val="single"/>
      <w:effect w:val="none"/>
      <w:vertAlign w:val="baseline"/>
      <w:cs w:val="0"/>
      <w:em w:val="none"/>
    </w:rPr>
  </w:style>
  <w:style w:type="character" w:customStyle="1" w:styleId="Heading8Bold">
    <w:name w:val="Heading #8 + Bold"/>
    <w:aliases w:val="Spacing 0 pt33"/>
    <w:rPr>
      <w:rFonts w:ascii="Times New Roman" w:hAnsi="Times New Roman" w:cs="Times New Roman"/>
      <w:b/>
      <w:bCs/>
      <w:spacing w:val="15"/>
      <w:w w:val="100"/>
      <w:position w:val="-1"/>
      <w:sz w:val="20"/>
      <w:szCs w:val="20"/>
      <w:u w:val="single"/>
      <w:effect w:val="none"/>
      <w:vertAlign w:val="baseline"/>
      <w:cs w:val="0"/>
      <w:em w:val="none"/>
    </w:rPr>
  </w:style>
  <w:style w:type="character" w:customStyle="1" w:styleId="Heading8Bold2">
    <w:name w:val="Heading #8 + Bold2"/>
    <w:aliases w:val="Small Caps4,Spacing 0 pt32"/>
    <w:rPr>
      <w:rFonts w:ascii="Times New Roman" w:hAnsi="Times New Roman" w:cs="Times New Roman"/>
      <w:b/>
      <w:bCs/>
      <w:smallCaps/>
      <w:spacing w:val="15"/>
      <w:w w:val="100"/>
      <w:position w:val="-1"/>
      <w:sz w:val="20"/>
      <w:szCs w:val="20"/>
      <w:u w:val="none"/>
      <w:effect w:val="none"/>
      <w:vertAlign w:val="baseline"/>
      <w:cs w:val="0"/>
      <w:em w:val="none"/>
    </w:rPr>
  </w:style>
  <w:style w:type="character" w:customStyle="1" w:styleId="Heading8Bold1">
    <w:name w:val="Heading #8 + Bold1"/>
    <w:aliases w:val="Spacing 0 pt31"/>
    <w:rPr>
      <w:rFonts w:ascii="Times New Roman" w:hAnsi="Times New Roman" w:cs="Times New Roman"/>
      <w:b/>
      <w:bCs/>
      <w:spacing w:val="15"/>
      <w:w w:val="100"/>
      <w:position w:val="-1"/>
      <w:sz w:val="20"/>
      <w:szCs w:val="20"/>
      <w:u w:val="none"/>
      <w:effect w:val="none"/>
      <w:vertAlign w:val="baseline"/>
      <w:cs w:val="0"/>
      <w:em w:val="none"/>
    </w:rPr>
  </w:style>
  <w:style w:type="character" w:customStyle="1" w:styleId="Heading8Italic1">
    <w:name w:val="Heading #8 + Italic1"/>
    <w:aliases w:val="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Heading50">
    <w:name w:val="Heading #5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90">
    <w:name w:val="Heading #9_"/>
    <w:qFormat/>
    <w:rPr>
      <w:rFonts w:ascii="Arial" w:hAnsi="Arial" w:cs="Arial"/>
      <w:b/>
      <w:bCs/>
      <w:spacing w:val="-7"/>
      <w:w w:val="100"/>
      <w:position w:val="-1"/>
      <w:sz w:val="25"/>
      <w:szCs w:val="25"/>
      <w:effect w:val="none"/>
      <w:shd w:val="clear" w:color="auto" w:fill="FFFFFF"/>
      <w:vertAlign w:val="baseline"/>
      <w:cs w:val="0"/>
      <w:em w:val="none"/>
    </w:rPr>
  </w:style>
  <w:style w:type="character" w:customStyle="1" w:styleId="Bodytext14">
    <w:name w:val="Body text (14)_"/>
    <w:rPr>
      <w:rFonts w:ascii="Arial" w:hAnsi="Arial" w:cs="Arial"/>
      <w:b/>
      <w:bCs/>
      <w:spacing w:val="-6"/>
      <w:w w:val="100"/>
      <w:position w:val="-1"/>
      <w:effect w:val="none"/>
      <w:shd w:val="clear" w:color="auto" w:fill="FFFFFF"/>
      <w:vertAlign w:val="baseline"/>
      <w:cs w:val="0"/>
      <w:em w:val="none"/>
    </w:rPr>
  </w:style>
  <w:style w:type="character" w:customStyle="1" w:styleId="Bodytext15">
    <w:name w:val="Body text (15)_"/>
    <w:rPr>
      <w:rFonts w:ascii="Times New Roman" w:hAnsi="Times New Roman" w:cs="Times New Roman"/>
      <w:b/>
      <w:bCs/>
      <w:spacing w:val="-5"/>
      <w:w w:val="100"/>
      <w:position w:val="-1"/>
      <w:sz w:val="25"/>
      <w:szCs w:val="25"/>
      <w:effect w:val="none"/>
      <w:shd w:val="clear" w:color="auto" w:fill="FFFFFF"/>
      <w:vertAlign w:val="baseline"/>
      <w:cs w:val="0"/>
      <w:em w:val="none"/>
    </w:rPr>
  </w:style>
  <w:style w:type="character" w:customStyle="1" w:styleId="Bodytext125pt">
    <w:name w:val="Body text + 12.5 pt"/>
    <w:aliases w:val="Bold5,Spacing 0 pt30"/>
    <w:rPr>
      <w:rFonts w:ascii="Times New Roman" w:hAnsi="Times New Roman" w:cs="Times New Roman"/>
      <w:b/>
      <w:bCs/>
      <w:spacing w:val="-5"/>
      <w:w w:val="100"/>
      <w:position w:val="-1"/>
      <w:sz w:val="25"/>
      <w:szCs w:val="25"/>
      <w:u w:val="none"/>
      <w:effect w:val="none"/>
      <w:vertAlign w:val="baseline"/>
      <w:cs w:val="0"/>
      <w:em w:val="none"/>
    </w:rPr>
  </w:style>
  <w:style w:type="character" w:customStyle="1" w:styleId="BodytextVerdana">
    <w:name w:val="Body text + Verdana"/>
    <w:aliases w:val="7.5 pt5,Spacing 1 pt"/>
    <w:rPr>
      <w:rFonts w:ascii="Verdana" w:hAnsi="Verdana" w:cs="Verdana"/>
      <w:spacing w:val="34"/>
      <w:w w:val="100"/>
      <w:position w:val="-1"/>
      <w:sz w:val="15"/>
      <w:szCs w:val="15"/>
      <w:u w:val="none"/>
      <w:effect w:val="none"/>
      <w:vertAlign w:val="baseline"/>
      <w:cs w:val="0"/>
      <w:em w:val="none"/>
    </w:rPr>
  </w:style>
  <w:style w:type="character" w:customStyle="1" w:styleId="BodytextVerdana5">
    <w:name w:val="Body text + Verdana5"/>
    <w:aliases w:val="7.5 pt4,Spacing 0 pt29"/>
    <w:rPr>
      <w:rFonts w:ascii="Verdana" w:hAnsi="Verdana" w:cs="Verdana"/>
      <w:spacing w:val="0"/>
      <w:w w:val="100"/>
      <w:position w:val="-1"/>
      <w:sz w:val="15"/>
      <w:szCs w:val="15"/>
      <w:u w:val="none"/>
      <w:effect w:val="none"/>
      <w:vertAlign w:val="baseline"/>
      <w:cs w:val="0"/>
      <w:em w:val="none"/>
    </w:rPr>
  </w:style>
  <w:style w:type="character" w:customStyle="1" w:styleId="BodytextVerdana4">
    <w:name w:val="Body text + Verdana4"/>
    <w:aliases w:val="14 pt,Bold4,Spacing 0 pt28"/>
    <w:rPr>
      <w:rFonts w:ascii="Verdana" w:hAnsi="Verdana" w:cs="Verdana"/>
      <w:b/>
      <w:bCs/>
      <w:spacing w:val="11"/>
      <w:w w:val="100"/>
      <w:position w:val="-1"/>
      <w:sz w:val="28"/>
      <w:szCs w:val="28"/>
      <w:u w:val="none"/>
      <w:effect w:val="none"/>
      <w:vertAlign w:val="baseline"/>
      <w:cs w:val="0"/>
      <w:em w:val="none"/>
    </w:rPr>
  </w:style>
  <w:style w:type="character" w:customStyle="1" w:styleId="BodytextVerdana3">
    <w:name w:val="Body text + Verdana3"/>
    <w:aliases w:val="7.5 pt3,Small Caps3,Spacing 0 pt27"/>
    <w:rPr>
      <w:rFonts w:ascii="Verdana" w:hAnsi="Verdana" w:cs="Verdana"/>
      <w:smallCaps/>
      <w:spacing w:val="2"/>
      <w:w w:val="100"/>
      <w:position w:val="-1"/>
      <w:sz w:val="15"/>
      <w:szCs w:val="15"/>
      <w:u w:val="none"/>
      <w:effect w:val="none"/>
      <w:vertAlign w:val="baseline"/>
      <w:cs w:val="0"/>
      <w:em w:val="none"/>
    </w:rPr>
  </w:style>
  <w:style w:type="character" w:customStyle="1" w:styleId="BodytextVerdana2">
    <w:name w:val="Body text + Verdana2"/>
    <w:aliases w:val="7.5 pt2,Spacing 0 pt26"/>
    <w:rPr>
      <w:rFonts w:ascii="Verdana" w:hAnsi="Verdana" w:cs="Verdana"/>
      <w:spacing w:val="2"/>
      <w:w w:val="100"/>
      <w:position w:val="-1"/>
      <w:sz w:val="15"/>
      <w:szCs w:val="15"/>
      <w:u w:val="none"/>
      <w:effect w:val="none"/>
      <w:vertAlign w:val="baseline"/>
      <w:cs w:val="0"/>
      <w:em w:val="none"/>
    </w:rPr>
  </w:style>
  <w:style w:type="character" w:customStyle="1" w:styleId="BodytextVerdana1">
    <w:name w:val="Body text + Verdana1"/>
    <w:aliases w:val="4.5 pt1,Bold3,Italic7,Spacing 0 pt25"/>
    <w:rPr>
      <w:rFonts w:ascii="Verdana" w:hAnsi="Verdana" w:cs="Verdana"/>
      <w:b/>
      <w:bCs/>
      <w:i/>
      <w:iCs/>
      <w:spacing w:val="0"/>
      <w:w w:val="100"/>
      <w:position w:val="-1"/>
      <w:sz w:val="9"/>
      <w:szCs w:val="9"/>
      <w:u w:val="none"/>
      <w:effect w:val="none"/>
      <w:vertAlign w:val="baseline"/>
      <w:cs w:val="0"/>
      <w:em w:val="none"/>
    </w:rPr>
  </w:style>
  <w:style w:type="character" w:customStyle="1" w:styleId="Bodytext8pt">
    <w:name w:val="Body text + 8 pt"/>
    <w:aliases w:val="Italic6,Spacing -1 pt3"/>
    <w:rPr>
      <w:rFonts w:ascii="Times New Roman" w:hAnsi="Times New Roman" w:cs="Times New Roman"/>
      <w:i/>
      <w:iCs/>
      <w:spacing w:val="-32"/>
      <w:w w:val="100"/>
      <w:position w:val="-1"/>
      <w:sz w:val="16"/>
      <w:szCs w:val="16"/>
      <w:u w:val="none"/>
      <w:effect w:val="none"/>
      <w:vertAlign w:val="baseline"/>
      <w:cs w:val="0"/>
      <w:em w:val="none"/>
    </w:rPr>
  </w:style>
  <w:style w:type="character" w:customStyle="1" w:styleId="BodytextConsolas">
    <w:name w:val="Body text + Consolas"/>
    <w:aliases w:val="Spacing 0 pt24"/>
    <w:rPr>
      <w:rFonts w:ascii="Consolas" w:hAnsi="Consolas" w:cs="Consolas"/>
      <w:noProof/>
      <w:spacing w:val="0"/>
      <w:w w:val="100"/>
      <w:position w:val="-1"/>
      <w:sz w:val="20"/>
      <w:szCs w:val="20"/>
      <w:u w:val="none"/>
      <w:effect w:val="none"/>
      <w:vertAlign w:val="baseline"/>
      <w:cs w:val="0"/>
      <w:em w:val="none"/>
    </w:rPr>
  </w:style>
  <w:style w:type="character" w:customStyle="1" w:styleId="BodytextBold3">
    <w:name w:val="Body text + Bold3"/>
    <w:aliases w:val="Small Caps2,Spacing 0 pt23"/>
    <w:rPr>
      <w:rFonts w:ascii="Times New Roman" w:hAnsi="Times New Roman" w:cs="Times New Roman"/>
      <w:b/>
      <w:bCs/>
      <w:smallCaps/>
      <w:spacing w:val="6"/>
      <w:w w:val="100"/>
      <w:position w:val="-1"/>
      <w:sz w:val="20"/>
      <w:szCs w:val="20"/>
      <w:u w:val="none"/>
      <w:effect w:val="none"/>
      <w:vertAlign w:val="baseline"/>
      <w:cs w:val="0"/>
      <w:em w:val="none"/>
    </w:rPr>
  </w:style>
  <w:style w:type="character" w:customStyle="1" w:styleId="BodytextSmallCaps">
    <w:name w:val="Body text + Small Caps"/>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Bodytext7pt">
    <w:name w:val="Body text + 7 pt"/>
    <w:aliases w:val="Small Caps1,Spacing 0 pt22"/>
    <w:rPr>
      <w:rFonts w:ascii="Times New Roman" w:hAnsi="Times New Roman" w:cs="Times New Roman"/>
      <w:smallCaps/>
      <w:spacing w:val="4"/>
      <w:w w:val="100"/>
      <w:position w:val="-1"/>
      <w:sz w:val="14"/>
      <w:szCs w:val="14"/>
      <w:u w:val="none"/>
      <w:effect w:val="none"/>
      <w:vertAlign w:val="baseline"/>
      <w:cs w:val="0"/>
      <w:em w:val="none"/>
    </w:rPr>
  </w:style>
  <w:style w:type="character" w:customStyle="1" w:styleId="BodytextBold2">
    <w:name w:val="Body text + Bold2"/>
    <w:aliases w:val="Spacing 0 pt21"/>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Picturecaption3">
    <w:name w:val="Picture caption (3)_"/>
    <w:rPr>
      <w:rFonts w:ascii="Times New Roman" w:hAnsi="Times New Roman" w:cs="Times New Roman"/>
      <w:spacing w:val="3"/>
      <w:w w:val="100"/>
      <w:position w:val="-1"/>
      <w:effect w:val="none"/>
      <w:shd w:val="clear" w:color="auto" w:fill="FFFFFF"/>
      <w:vertAlign w:val="baseline"/>
      <w:cs w:val="0"/>
      <w:em w:val="none"/>
    </w:rPr>
  </w:style>
  <w:style w:type="character" w:customStyle="1" w:styleId="Picturecaption3SmallCaps">
    <w:name w:val="Picture caption (3) + Small Caps"/>
    <w:rPr>
      <w:rFonts w:ascii="Times New Roman" w:hAnsi="Times New Roman" w:cs="Times New Roman"/>
      <w:smallCaps/>
      <w:spacing w:val="3"/>
      <w:w w:val="100"/>
      <w:position w:val="-1"/>
      <w:sz w:val="20"/>
      <w:szCs w:val="20"/>
      <w:u w:val="single"/>
      <w:effect w:val="none"/>
      <w:vertAlign w:val="baseline"/>
      <w:cs w:val="0"/>
      <w:em w:val="none"/>
    </w:rPr>
  </w:style>
  <w:style w:type="character" w:customStyle="1" w:styleId="Picturecaption30">
    <w:name w:val="Picture caption (3)"/>
    <w:rPr>
      <w:rFonts w:ascii="Times New Roman" w:hAnsi="Times New Roman" w:cs="Times New Roman"/>
      <w:noProof/>
      <w:spacing w:val="3"/>
      <w:w w:val="100"/>
      <w:position w:val="-1"/>
      <w:sz w:val="20"/>
      <w:szCs w:val="20"/>
      <w:u w:val="single"/>
      <w:effect w:val="none"/>
      <w:vertAlign w:val="baseline"/>
      <w:cs w:val="0"/>
      <w:em w:val="none"/>
    </w:rPr>
  </w:style>
  <w:style w:type="character" w:customStyle="1" w:styleId="TablecaptionNotItalic">
    <w:name w:val="Table caption + Not Italic"/>
    <w:aliases w:val="Spacing 0 pt20"/>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16">
    <w:name w:val="Body text (16)_"/>
    <w:rPr>
      <w:rFonts w:ascii="Times New Roman" w:hAnsi="Times New Roman" w:cs="Times New Roman"/>
      <w:spacing w:val="7"/>
      <w:w w:val="100"/>
      <w:position w:val="-1"/>
      <w:effect w:val="none"/>
      <w:shd w:val="clear" w:color="auto" w:fill="FFFFFF"/>
      <w:vertAlign w:val="baseline"/>
      <w:cs w:val="0"/>
      <w:em w:val="none"/>
    </w:rPr>
  </w:style>
  <w:style w:type="character" w:customStyle="1" w:styleId="Bodytext160">
    <w:name w:val="Body text (16)"/>
    <w:rPr>
      <w:rFonts w:ascii="Times New Roman" w:hAnsi="Times New Roman" w:cs="Times New Roman"/>
      <w:spacing w:val="7"/>
      <w:w w:val="100"/>
      <w:position w:val="-1"/>
      <w:sz w:val="20"/>
      <w:szCs w:val="20"/>
      <w:u w:val="single"/>
      <w:effect w:val="none"/>
      <w:vertAlign w:val="baseline"/>
      <w:cs w:val="0"/>
      <w:em w:val="none"/>
    </w:rPr>
  </w:style>
  <w:style w:type="character" w:customStyle="1" w:styleId="Bodytext16SmallCaps">
    <w:name w:val="Body text (16) + Small Caps"/>
    <w:rPr>
      <w:rFonts w:ascii="Times New Roman" w:hAnsi="Times New Roman" w:cs="Times New Roman"/>
      <w:smallCaps/>
      <w:spacing w:val="7"/>
      <w:w w:val="100"/>
      <w:position w:val="-1"/>
      <w:sz w:val="20"/>
      <w:szCs w:val="20"/>
      <w:u w:val="single"/>
      <w:effect w:val="none"/>
      <w:vertAlign w:val="baseline"/>
      <w:cs w:val="0"/>
      <w:em w:val="none"/>
    </w:rPr>
  </w:style>
  <w:style w:type="character" w:customStyle="1" w:styleId="BodytextArial2">
    <w:name w:val="Body text + Arial2"/>
    <w:aliases w:val="7.5 pt1"/>
    <w:rPr>
      <w:rFonts w:ascii="Arial" w:hAnsi="Arial" w:cs="Arial"/>
      <w:spacing w:val="3"/>
      <w:w w:val="100"/>
      <w:position w:val="-1"/>
      <w:sz w:val="15"/>
      <w:szCs w:val="15"/>
      <w:u w:val="none"/>
      <w:effect w:val="none"/>
      <w:vertAlign w:val="baseline"/>
      <w:cs w:val="0"/>
      <w:em w:val="none"/>
    </w:rPr>
  </w:style>
  <w:style w:type="character" w:customStyle="1" w:styleId="Heading102">
    <w:name w:val="Heading #10 (2)_"/>
    <w:rPr>
      <w:rFonts w:ascii="Arial" w:hAnsi="Arial" w:cs="Arial"/>
      <w:b/>
      <w:bCs/>
      <w:spacing w:val="5"/>
      <w:w w:val="70"/>
      <w:position w:val="-1"/>
      <w:sz w:val="22"/>
      <w:szCs w:val="22"/>
      <w:effect w:val="none"/>
      <w:shd w:val="clear" w:color="auto" w:fill="FFFFFF"/>
      <w:vertAlign w:val="baseline"/>
      <w:cs w:val="0"/>
      <w:em w:val="none"/>
    </w:rPr>
  </w:style>
  <w:style w:type="character" w:customStyle="1" w:styleId="Heading100">
    <w:name w:val="Heading #10_"/>
    <w:rPr>
      <w:rFonts w:ascii="Arial" w:hAnsi="Arial" w:cs="Arial"/>
      <w:b/>
      <w:bCs/>
      <w:spacing w:val="-6"/>
      <w:w w:val="100"/>
      <w:position w:val="-1"/>
      <w:sz w:val="23"/>
      <w:szCs w:val="23"/>
      <w:effect w:val="none"/>
      <w:shd w:val="clear" w:color="auto" w:fill="FFFFFF"/>
      <w:vertAlign w:val="baseline"/>
      <w:cs w:val="0"/>
      <w:em w:val="none"/>
    </w:rPr>
  </w:style>
  <w:style w:type="character" w:customStyle="1" w:styleId="Heading101">
    <w:name w:val="Heading #10"/>
    <w:rPr>
      <w:rFonts w:ascii="Arial" w:hAnsi="Arial" w:cs="Arial"/>
      <w:b/>
      <w:bCs/>
      <w:spacing w:val="-6"/>
      <w:w w:val="100"/>
      <w:position w:val="-1"/>
      <w:sz w:val="23"/>
      <w:szCs w:val="23"/>
      <w:u w:val="single"/>
      <w:effect w:val="none"/>
      <w:vertAlign w:val="baseline"/>
      <w:cs w:val="0"/>
      <w:em w:val="none"/>
    </w:rPr>
  </w:style>
  <w:style w:type="character" w:customStyle="1" w:styleId="Heading10SmallCaps">
    <w:name w:val="Heading #10 + Small Caps"/>
    <w:rPr>
      <w:rFonts w:ascii="Arial" w:hAnsi="Arial" w:cs="Arial"/>
      <w:b/>
      <w:bCs/>
      <w:smallCaps/>
      <w:spacing w:val="-6"/>
      <w:w w:val="100"/>
      <w:position w:val="-1"/>
      <w:sz w:val="23"/>
      <w:szCs w:val="23"/>
      <w:u w:val="single"/>
      <w:effect w:val="none"/>
      <w:vertAlign w:val="baseline"/>
      <w:cs w:val="0"/>
      <w:em w:val="none"/>
    </w:rPr>
  </w:style>
  <w:style w:type="character" w:customStyle="1" w:styleId="Bodytext5Bold">
    <w:name w:val="Body text (5) + Bold"/>
    <w:aliases w:val="Not Italic,Spacing 0 pt19"/>
    <w:rPr>
      <w:rFonts w:ascii="Times New Roman" w:hAnsi="Times New Roman" w:cs="Times New Roman"/>
      <w:b/>
      <w:bCs/>
      <w:i/>
      <w:iCs/>
      <w:spacing w:val="6"/>
      <w:w w:val="100"/>
      <w:position w:val="-1"/>
      <w:sz w:val="20"/>
      <w:szCs w:val="20"/>
      <w:u w:val="none"/>
      <w:effect w:val="none"/>
      <w:vertAlign w:val="baseline"/>
      <w:cs w:val="0"/>
      <w:em w:val="none"/>
    </w:rPr>
  </w:style>
  <w:style w:type="character" w:customStyle="1" w:styleId="Heading11Italic">
    <w:name w:val="Heading #11 + Italic"/>
    <w:aliases w:val="Spacing 0 pt18"/>
    <w:rPr>
      <w:rFonts w:ascii="Times New Roman" w:hAnsi="Times New Roman" w:cs="Times New Roman"/>
      <w:b/>
      <w:bCs/>
      <w:i/>
      <w:iCs/>
      <w:noProof/>
      <w:spacing w:val="12"/>
      <w:w w:val="100"/>
      <w:position w:val="-1"/>
      <w:sz w:val="20"/>
      <w:szCs w:val="20"/>
      <w:u w:val="none"/>
      <w:effect w:val="none"/>
      <w:vertAlign w:val="baseline"/>
      <w:cs w:val="0"/>
      <w:em w:val="none"/>
    </w:rPr>
  </w:style>
  <w:style w:type="character" w:customStyle="1" w:styleId="Bodytext17">
    <w:name w:val="Body text (17)_"/>
    <w:rPr>
      <w:rFonts w:ascii="Times New Roman" w:hAnsi="Times New Roman" w:cs="Times New Roman"/>
      <w:i/>
      <w:iCs/>
      <w:noProof/>
      <w:w w:val="100"/>
      <w:position w:val="-1"/>
      <w:sz w:val="8"/>
      <w:szCs w:val="8"/>
      <w:effect w:val="none"/>
      <w:shd w:val="clear" w:color="auto" w:fill="FFFFFF"/>
      <w:vertAlign w:val="baseline"/>
      <w:cs w:val="0"/>
      <w:em w:val="none"/>
    </w:rPr>
  </w:style>
  <w:style w:type="character" w:customStyle="1" w:styleId="BodytextConstantia">
    <w:name w:val="Body text + Constantia"/>
    <w:aliases w:val="8 pt,Spacing 0 pt17"/>
    <w:rPr>
      <w:rFonts w:ascii="Constantia" w:hAnsi="Constantia" w:cs="Constantia"/>
      <w:spacing w:val="3"/>
      <w:w w:val="100"/>
      <w:position w:val="-1"/>
      <w:sz w:val="16"/>
      <w:szCs w:val="16"/>
      <w:u w:val="none"/>
      <w:effect w:val="none"/>
      <w:vertAlign w:val="baseline"/>
      <w:cs w:val="0"/>
      <w:em w:val="none"/>
    </w:rPr>
  </w:style>
  <w:style w:type="character" w:customStyle="1" w:styleId="BodytextBold1">
    <w:name w:val="Body text + Bold1"/>
    <w:aliases w:val="Italic5,Spacing 0 pt16"/>
    <w:rPr>
      <w:rFonts w:ascii="Times New Roman" w:hAnsi="Times New Roman" w:cs="Times New Roman"/>
      <w:b/>
      <w:bCs/>
      <w:i/>
      <w:iCs/>
      <w:spacing w:val="12"/>
      <w:w w:val="100"/>
      <w:position w:val="-1"/>
      <w:sz w:val="20"/>
      <w:szCs w:val="20"/>
      <w:u w:val="none"/>
      <w:effect w:val="none"/>
      <w:vertAlign w:val="baseline"/>
      <w:cs w:val="0"/>
      <w:em w:val="none"/>
    </w:rPr>
  </w:style>
  <w:style w:type="character" w:customStyle="1" w:styleId="Bodytext5Spacing-1pt">
    <w:name w:val="Body text (5) + 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Bodytext4Verdana">
    <w:name w:val="Body text (4) + Verdana"/>
    <w:aliases w:val="10.5 pt2,Spacing 0 pt15"/>
    <w:rPr>
      <w:rFonts w:ascii="Verdana" w:hAnsi="Verdana" w:cs="Verdana"/>
      <w:b/>
      <w:bCs/>
      <w:spacing w:val="-5"/>
      <w:w w:val="100"/>
      <w:position w:val="-1"/>
      <w:sz w:val="21"/>
      <w:szCs w:val="21"/>
      <w:u w:val="none"/>
      <w:effect w:val="none"/>
      <w:vertAlign w:val="baseline"/>
      <w:cs w:val="0"/>
      <w:em w:val="none"/>
    </w:rPr>
  </w:style>
  <w:style w:type="character" w:customStyle="1" w:styleId="BodytextConstantia3">
    <w:name w:val="Body text + Constantia3"/>
    <w:aliases w:val="5 pt,Spacing -1 pt2"/>
    <w:rPr>
      <w:rFonts w:ascii="Constantia" w:hAnsi="Constantia" w:cs="Constantia"/>
      <w:spacing w:val="-20"/>
      <w:w w:val="100"/>
      <w:position w:val="-1"/>
      <w:sz w:val="10"/>
      <w:szCs w:val="10"/>
      <w:u w:val="none"/>
      <w:effect w:val="none"/>
      <w:vertAlign w:val="baseline"/>
      <w:cs w:val="0"/>
      <w:em w:val="none"/>
    </w:rPr>
  </w:style>
  <w:style w:type="character" w:customStyle="1" w:styleId="Bodytext18">
    <w:name w:val="Body text (18)_"/>
    <w:rPr>
      <w:rFonts w:ascii="Constantia" w:hAnsi="Constantia" w:cs="Constantia"/>
      <w:w w:val="100"/>
      <w:position w:val="-1"/>
      <w:sz w:val="16"/>
      <w:szCs w:val="16"/>
      <w:effect w:val="none"/>
      <w:shd w:val="clear" w:color="auto" w:fill="FFFFFF"/>
      <w:vertAlign w:val="baseline"/>
      <w:cs w:val="0"/>
      <w:em w:val="none"/>
    </w:rPr>
  </w:style>
  <w:style w:type="character" w:customStyle="1" w:styleId="Bodytext19">
    <w:name w:val="Body text (19)_"/>
    <w:rPr>
      <w:rFonts w:ascii="Times New Roman" w:hAnsi="Times New Roman" w:cs="Times New Roman"/>
      <w:spacing w:val="3"/>
      <w:w w:val="200"/>
      <w:position w:val="-1"/>
      <w:sz w:val="9"/>
      <w:szCs w:val="9"/>
      <w:effect w:val="none"/>
      <w:shd w:val="clear" w:color="auto" w:fill="FFFFFF"/>
      <w:vertAlign w:val="baseline"/>
      <w:cs w:val="0"/>
      <w:em w:val="none"/>
    </w:rPr>
  </w:style>
  <w:style w:type="character" w:customStyle="1" w:styleId="Bodytext19Constantia">
    <w:name w:val="Body text (19) + Constantia"/>
    <w:aliases w:val="5.5 pt,Spacing 0 pt14,Scale 100%"/>
    <w:rPr>
      <w:rFonts w:ascii="Constantia" w:hAnsi="Constantia" w:cs="Constantia"/>
      <w:spacing w:val="2"/>
      <w:w w:val="100"/>
      <w:position w:val="-1"/>
      <w:sz w:val="11"/>
      <w:szCs w:val="11"/>
      <w:u w:val="none"/>
      <w:effect w:val="none"/>
      <w:vertAlign w:val="baseline"/>
      <w:cs w:val="0"/>
      <w:em w:val="none"/>
    </w:rPr>
  </w:style>
  <w:style w:type="character" w:customStyle="1" w:styleId="Bodytext19Arial">
    <w:name w:val="Body text (19) + Arial"/>
    <w:aliases w:val="5.5 pt1,Italic4,Spacing 0 pt13,Scale 100%1"/>
    <w:rPr>
      <w:rFonts w:ascii="Arial" w:hAnsi="Arial" w:cs="Arial"/>
      <w:i/>
      <w:iCs/>
      <w:noProof/>
      <w:spacing w:val="0"/>
      <w:w w:val="100"/>
      <w:position w:val="-1"/>
      <w:sz w:val="11"/>
      <w:szCs w:val="11"/>
      <w:u w:val="none"/>
      <w:effect w:val="none"/>
      <w:vertAlign w:val="baseline"/>
      <w:cs w:val="0"/>
      <w:em w:val="none"/>
    </w:rPr>
  </w:style>
  <w:style w:type="character" w:customStyle="1" w:styleId="Bodytext19Spacing0pt">
    <w:name w:val="Body text (19) + Spacing 0 pt"/>
    <w:rPr>
      <w:rFonts w:ascii="Times New Roman" w:hAnsi="Times New Roman" w:cs="Times New Roman"/>
      <w:spacing w:val="-18"/>
      <w:w w:val="200"/>
      <w:position w:val="-1"/>
      <w:sz w:val="9"/>
      <w:szCs w:val="9"/>
      <w:u w:val="none"/>
      <w:effect w:val="none"/>
      <w:vertAlign w:val="baseline"/>
      <w:cs w:val="0"/>
      <w:em w:val="none"/>
    </w:rPr>
  </w:style>
  <w:style w:type="character" w:customStyle="1" w:styleId="BodytextSmallCaps1">
    <w:name w:val="Body text + Small Caps1"/>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Headerorfooter5">
    <w:name w:val="Header or footer (5)_"/>
    <w:rPr>
      <w:rFonts w:ascii="Times New Roman" w:hAnsi="Times New Roman" w:cs="Times New Roman"/>
      <w:i/>
      <w:iCs/>
      <w:spacing w:val="6"/>
      <w:w w:val="100"/>
      <w:position w:val="-1"/>
      <w:sz w:val="22"/>
      <w:szCs w:val="22"/>
      <w:effect w:val="none"/>
      <w:shd w:val="clear" w:color="auto" w:fill="FFFFFF"/>
      <w:vertAlign w:val="baseline"/>
      <w:cs w:val="0"/>
      <w:em w:val="none"/>
    </w:rPr>
  </w:style>
  <w:style w:type="character" w:customStyle="1" w:styleId="Bodytext9pt">
    <w:name w:val="Body text + 9 pt"/>
    <w:aliases w:val="Bold2,Spacing 0 pt12"/>
    <w:rPr>
      <w:rFonts w:ascii="Times New Roman" w:hAnsi="Times New Roman" w:cs="Times New Roman"/>
      <w:b/>
      <w:bCs/>
      <w:spacing w:val="3"/>
      <w:w w:val="100"/>
      <w:position w:val="-1"/>
      <w:sz w:val="18"/>
      <w:szCs w:val="18"/>
      <w:u w:val="none"/>
      <w:effect w:val="none"/>
      <w:vertAlign w:val="baseline"/>
      <w:cs w:val="0"/>
      <w:em w:val="none"/>
    </w:rPr>
  </w:style>
  <w:style w:type="character" w:customStyle="1" w:styleId="Bodytext9pt1">
    <w:name w:val="Body text + 9 pt1"/>
    <w:aliases w:val="Italic3"/>
    <w:rPr>
      <w:rFonts w:ascii="Times New Roman" w:hAnsi="Times New Roman" w:cs="Times New Roman"/>
      <w:i/>
      <w:iCs/>
      <w:spacing w:val="3"/>
      <w:w w:val="100"/>
      <w:position w:val="-1"/>
      <w:sz w:val="18"/>
      <w:szCs w:val="18"/>
      <w:u w:val="none"/>
      <w:effect w:val="none"/>
      <w:vertAlign w:val="baseline"/>
      <w:cs w:val="0"/>
      <w:em w:val="none"/>
    </w:rPr>
  </w:style>
  <w:style w:type="character" w:customStyle="1" w:styleId="BodytextCandara">
    <w:name w:val="Body text + Candara"/>
    <w:aliases w:val="6.5 pt1,Spacing 2 pt"/>
    <w:rPr>
      <w:rFonts w:ascii="Candara" w:hAnsi="Candara" w:cs="Candara"/>
      <w:spacing w:val="59"/>
      <w:w w:val="100"/>
      <w:position w:val="-1"/>
      <w:sz w:val="13"/>
      <w:szCs w:val="13"/>
      <w:u w:val="none"/>
      <w:effect w:val="none"/>
      <w:vertAlign w:val="baseline"/>
      <w:cs w:val="0"/>
      <w:em w:val="none"/>
    </w:rPr>
  </w:style>
  <w:style w:type="character" w:customStyle="1" w:styleId="Bodytext12pt">
    <w:name w:val="Body text + 12 pt"/>
    <w:aliases w:val="Spacing 0 pt11"/>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12pt1">
    <w:name w:val="Body text + 12 pt1"/>
    <w:aliases w:val="Spacing 0 pt10"/>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Constantia2">
    <w:name w:val="Body text + Constantia2"/>
    <w:aliases w:val="7 pt,Bold1,Spacing 0 pt9"/>
    <w:rPr>
      <w:rFonts w:ascii="Constantia" w:hAnsi="Constantia" w:cs="Constantia"/>
      <w:b/>
      <w:bCs/>
      <w:spacing w:val="4"/>
      <w:w w:val="100"/>
      <w:position w:val="-1"/>
      <w:sz w:val="14"/>
      <w:szCs w:val="14"/>
      <w:u w:val="none"/>
      <w:effect w:val="none"/>
      <w:vertAlign w:val="baseline"/>
      <w:cs w:val="0"/>
      <w:em w:val="none"/>
    </w:rPr>
  </w:style>
  <w:style w:type="character" w:customStyle="1" w:styleId="Bodytext85pt">
    <w:name w:val="Body text + 8.5 pt"/>
    <w:aliases w:val="Spacing 0 pt8"/>
    <w:rPr>
      <w:rFonts w:ascii="Times New Roman" w:hAnsi="Times New Roman" w:cs="Times New Roman"/>
      <w:spacing w:val="7"/>
      <w:w w:val="100"/>
      <w:position w:val="-1"/>
      <w:sz w:val="17"/>
      <w:szCs w:val="17"/>
      <w:u w:val="none"/>
      <w:effect w:val="none"/>
      <w:vertAlign w:val="baseline"/>
      <w:cs w:val="0"/>
      <w:em w:val="none"/>
    </w:rPr>
  </w:style>
  <w:style w:type="character" w:customStyle="1" w:styleId="Bodytext65pt">
    <w:name w:val="Body text + 6.5 pt"/>
    <w:aliases w:val="Italic2,Spacing 0 pt7"/>
    <w:rPr>
      <w:rFonts w:ascii="Times New Roman" w:hAnsi="Times New Roman" w:cs="Times New Roman"/>
      <w:i/>
      <w:iCs/>
      <w:spacing w:val="-12"/>
      <w:w w:val="100"/>
      <w:position w:val="-1"/>
      <w:sz w:val="13"/>
      <w:szCs w:val="13"/>
      <w:u w:val="none"/>
      <w:effect w:val="none"/>
      <w:vertAlign w:val="baseline"/>
      <w:cs w:val="0"/>
      <w:em w:val="none"/>
    </w:rPr>
  </w:style>
  <w:style w:type="character" w:customStyle="1" w:styleId="BodytextConstantia1">
    <w:name w:val="Body text + Constantia1"/>
    <w:aliases w:val="9 pt,Spacing 0 pt6"/>
    <w:rPr>
      <w:rFonts w:ascii="Constantia" w:hAnsi="Constantia" w:cs="Constantia"/>
      <w:spacing w:val="18"/>
      <w:w w:val="100"/>
      <w:position w:val="-1"/>
      <w:sz w:val="18"/>
      <w:szCs w:val="18"/>
      <w:u w:val="none"/>
      <w:effect w:val="none"/>
      <w:vertAlign w:val="baseline"/>
      <w:cs w:val="0"/>
      <w:em w:val="none"/>
    </w:rPr>
  </w:style>
  <w:style w:type="character" w:customStyle="1" w:styleId="Bodytext21">
    <w:name w:val="Body text (21)_"/>
    <w:rPr>
      <w:rFonts w:ascii="Constantia" w:hAnsi="Constantia" w:cs="Constantia"/>
      <w:spacing w:val="20"/>
      <w:w w:val="30"/>
      <w:position w:val="-1"/>
      <w:sz w:val="9"/>
      <w:szCs w:val="9"/>
      <w:effect w:val="none"/>
      <w:shd w:val="clear" w:color="auto" w:fill="FFFFFF"/>
      <w:vertAlign w:val="baseline"/>
      <w:cs w:val="0"/>
      <w:em w:val="none"/>
    </w:rPr>
  </w:style>
  <w:style w:type="character" w:customStyle="1" w:styleId="Picturecaption4">
    <w:name w:val="Picture caption (4)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0">
    <w:name w:val="Body text (20)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Italic">
    <w:name w:val="Body text (20) + Italic"/>
    <w:aliases w:val="Spacing 0 pt5,Scale 50%"/>
    <w:rPr>
      <w:rFonts w:ascii="Arial" w:hAnsi="Arial" w:cs="Arial"/>
      <w:b/>
      <w:bCs/>
      <w:i/>
      <w:iCs/>
      <w:noProof/>
      <w:spacing w:val="0"/>
      <w:w w:val="50"/>
      <w:position w:val="-1"/>
      <w:sz w:val="19"/>
      <w:szCs w:val="19"/>
      <w:u w:val="none"/>
      <w:effect w:val="none"/>
      <w:vertAlign w:val="baseline"/>
      <w:cs w:val="0"/>
      <w:em w:val="none"/>
    </w:rPr>
  </w:style>
  <w:style w:type="character" w:customStyle="1" w:styleId="Bodytext20105pt">
    <w:name w:val="Body text (20) + 10.5 pt"/>
    <w:aliases w:val="Spacing 0 pt4,Scale 60%"/>
    <w:rPr>
      <w:rFonts w:ascii="Arial" w:hAnsi="Arial" w:cs="Arial"/>
      <w:b/>
      <w:bCs/>
      <w:spacing w:val="-5"/>
      <w:w w:val="60"/>
      <w:position w:val="-1"/>
      <w:sz w:val="21"/>
      <w:szCs w:val="21"/>
      <w:u w:val="none"/>
      <w:effect w:val="none"/>
      <w:vertAlign w:val="baseline"/>
      <w:cs w:val="0"/>
      <w:em w:val="none"/>
    </w:rPr>
  </w:style>
  <w:style w:type="character" w:customStyle="1" w:styleId="Heading70">
    <w:name w:val="Heading #7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11Spacing0pt">
    <w:name w:val="Body text (11) + Spacing 0 pt"/>
    <w:rPr>
      <w:rFonts w:ascii="Times New Roman" w:hAnsi="Times New Roman" w:cs="Times New Roman"/>
      <w:b/>
      <w:bCs/>
      <w:spacing w:val="-10"/>
      <w:w w:val="100"/>
      <w:position w:val="-1"/>
      <w:sz w:val="20"/>
      <w:szCs w:val="20"/>
      <w:u w:val="none"/>
      <w:effect w:val="none"/>
      <w:vertAlign w:val="baseline"/>
      <w:cs w:val="0"/>
      <w:em w:val="none"/>
    </w:rPr>
  </w:style>
  <w:style w:type="character" w:customStyle="1" w:styleId="PicturecaptionNotItalic">
    <w:name w:val="Picture caption + Not Italic"/>
    <w:aliases w:val="Spacing 0 pt3"/>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4NotBold">
    <w:name w:val="Body text (4) + Not Bold"/>
    <w:aliases w:val="Italic1,Spacing -1 pt1"/>
    <w:rPr>
      <w:rFonts w:ascii="Times New Roman" w:hAnsi="Times New Roman" w:cs="Times New Roman"/>
      <w:b/>
      <w:bCs/>
      <w:i/>
      <w:iCs/>
      <w:spacing w:val="-21"/>
      <w:w w:val="100"/>
      <w:position w:val="-1"/>
      <w:sz w:val="20"/>
      <w:szCs w:val="20"/>
      <w:u w:val="none"/>
      <w:effect w:val="none"/>
      <w:vertAlign w:val="baseline"/>
      <w:cs w:val="0"/>
      <w:em w:val="none"/>
    </w:rPr>
  </w:style>
  <w:style w:type="character" w:customStyle="1" w:styleId="Bodytext4NotBold1">
    <w:name w:val="Body text (4) + Not Bold1"/>
    <w:aliases w:val="Spacing 0 pt2"/>
    <w:rPr>
      <w:rFonts w:ascii="Times New Roman" w:hAnsi="Times New Roman" w:cs="Times New Roman"/>
      <w:b/>
      <w:bCs/>
      <w:spacing w:val="3"/>
      <w:w w:val="100"/>
      <w:position w:val="-1"/>
      <w:sz w:val="20"/>
      <w:szCs w:val="20"/>
      <w:u w:val="none"/>
      <w:effect w:val="none"/>
      <w:vertAlign w:val="baseline"/>
      <w:cs w:val="0"/>
      <w:em w:val="none"/>
    </w:rPr>
  </w:style>
  <w:style w:type="character" w:customStyle="1" w:styleId="BodytextArial1">
    <w:name w:val="Body text + Arial1"/>
    <w:aliases w:val="10.5 pt1,Spacing 0 pt1"/>
    <w:rPr>
      <w:rFonts w:ascii="Arial" w:hAnsi="Arial" w:cs="Arial"/>
      <w:spacing w:val="-7"/>
      <w:w w:val="100"/>
      <w:position w:val="-1"/>
      <w:sz w:val="21"/>
      <w:szCs w:val="21"/>
      <w:u w:val="none"/>
      <w:effect w:val="none"/>
      <w:vertAlign w:val="baseline"/>
      <w:cs w:val="0"/>
      <w:em w:val="none"/>
    </w:rPr>
  </w:style>
  <w:style w:type="paragraph" w:customStyle="1" w:styleId="Bodytext310">
    <w:name w:val="Body text (3)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position w:val="-1"/>
      <w:sz w:val="8"/>
      <w:szCs w:val="8"/>
      <w:lang w:val="en-US"/>
    </w:rPr>
  </w:style>
  <w:style w:type="paragraph" w:customStyle="1" w:styleId="Bodytext22">
    <w:name w:val="Body text (2)"/>
    <w:basedOn w:val="Normal"/>
    <w:pPr>
      <w:keepNext w:val="0"/>
      <w:keepLines w:val="0"/>
      <w:shd w:val="clear" w:color="auto" w:fill="FFFFFF"/>
      <w:suppressAutoHyphens/>
      <w:spacing w:before="0" w:line="171" w:lineRule="atLeast"/>
      <w:ind w:leftChars="-1" w:left="-1" w:hangingChars="1" w:hanging="1"/>
      <w:jc w:val="left"/>
      <w:textDirection w:val="btLr"/>
      <w:textAlignment w:val="top"/>
      <w:outlineLvl w:val="0"/>
    </w:pPr>
    <w:rPr>
      <w:rFonts w:ascii="Arial" w:hAnsi="Arial" w:cs="Arial"/>
      <w:spacing w:val="3"/>
      <w:position w:val="-1"/>
      <w:sz w:val="15"/>
      <w:szCs w:val="15"/>
      <w:lang w:val="en-US"/>
    </w:rPr>
  </w:style>
  <w:style w:type="paragraph" w:customStyle="1" w:styleId="Heading61">
    <w:name w:val="Heading #6"/>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5"/>
    </w:pPr>
    <w:rPr>
      <w:spacing w:val="3"/>
      <w:position w:val="-1"/>
      <w:sz w:val="20"/>
      <w:szCs w:val="20"/>
      <w:lang w:val="en-US"/>
    </w:rPr>
  </w:style>
  <w:style w:type="paragraph" w:customStyle="1" w:styleId="Bodytext40">
    <w:name w:val="Body text (4)"/>
    <w:basedOn w:val="Normal"/>
    <w:pPr>
      <w:keepNext w:val="0"/>
      <w:keepLines w:val="0"/>
      <w:shd w:val="clear" w:color="auto" w:fill="FFFFFF"/>
      <w:suppressAutoHyphens/>
      <w:spacing w:before="0" w:line="266" w:lineRule="atLeast"/>
      <w:ind w:leftChars="-1" w:left="-1" w:hangingChars="1" w:hanging="840"/>
      <w:textDirection w:val="btLr"/>
      <w:textAlignment w:val="top"/>
      <w:outlineLvl w:val="0"/>
    </w:pPr>
    <w:rPr>
      <w:b/>
      <w:bCs/>
      <w:spacing w:val="6"/>
      <w:position w:val="-1"/>
      <w:sz w:val="20"/>
      <w:szCs w:val="20"/>
      <w:lang w:val="en-US"/>
    </w:rPr>
  </w:style>
  <w:style w:type="paragraph" w:customStyle="1" w:styleId="Bodytext50">
    <w:name w:val="Body text (5)"/>
    <w:basedOn w:val="Normal"/>
    <w:pPr>
      <w:keepNext w:val="0"/>
      <w:keepLines w:val="0"/>
      <w:shd w:val="clear" w:color="auto" w:fill="FFFFFF"/>
      <w:suppressAutoHyphens/>
      <w:spacing w:before="240" w:after="240" w:line="240" w:lineRule="atLeast"/>
      <w:ind w:leftChars="-1" w:left="-1" w:hangingChars="1" w:hanging="2040"/>
      <w:textDirection w:val="btLr"/>
      <w:textAlignment w:val="top"/>
      <w:outlineLvl w:val="0"/>
    </w:pPr>
    <w:rPr>
      <w:i/>
      <w:iCs/>
      <w:position w:val="-1"/>
      <w:sz w:val="20"/>
      <w:szCs w:val="20"/>
      <w:lang w:val="en-US"/>
    </w:rPr>
  </w:style>
  <w:style w:type="paragraph" w:customStyle="1" w:styleId="Bodytext61">
    <w:name w:val="Body text (6)1"/>
    <w:basedOn w:val="Normal"/>
    <w:pPr>
      <w:keepNext w:val="0"/>
      <w:keepLines w:val="0"/>
      <w:shd w:val="clear" w:color="auto" w:fill="FFFFFF"/>
      <w:suppressAutoHyphens/>
      <w:spacing w:before="240" w:after="480" w:line="240" w:lineRule="atLeast"/>
      <w:ind w:leftChars="-1" w:left="-1" w:hangingChars="1" w:hanging="1"/>
      <w:jc w:val="left"/>
      <w:textDirection w:val="btLr"/>
      <w:textAlignment w:val="top"/>
      <w:outlineLvl w:val="0"/>
    </w:pPr>
    <w:rPr>
      <w:rFonts w:ascii="Constantia" w:hAnsi="Constantia" w:cs="Constantia"/>
      <w:spacing w:val="5"/>
      <w:w w:val="50"/>
      <w:position w:val="-1"/>
      <w:sz w:val="16"/>
      <w:szCs w:val="16"/>
      <w:lang w:val="en-US"/>
    </w:rPr>
  </w:style>
  <w:style w:type="paragraph" w:customStyle="1" w:styleId="Bodytext70">
    <w:name w:val="Body text (7)"/>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Bodytext1a">
    <w:name w:val="Body text1"/>
    <w:basedOn w:val="Normal"/>
    <w:pPr>
      <w:keepNext w:val="0"/>
      <w:keepLines w:val="0"/>
      <w:shd w:val="clear" w:color="auto" w:fill="FFFFFF"/>
      <w:suppressAutoHyphens/>
      <w:spacing w:before="240" w:line="276" w:lineRule="atLeast"/>
      <w:ind w:leftChars="-1" w:left="-1" w:hangingChars="1" w:hanging="1"/>
      <w:textDirection w:val="btLr"/>
      <w:textAlignment w:val="top"/>
      <w:outlineLvl w:val="0"/>
    </w:pPr>
    <w:rPr>
      <w:spacing w:val="3"/>
      <w:position w:val="-1"/>
      <w:sz w:val="20"/>
      <w:szCs w:val="20"/>
      <w:lang w:val="en-US"/>
    </w:rPr>
  </w:style>
  <w:style w:type="paragraph" w:customStyle="1" w:styleId="Headerorfooter0">
    <w:name w:val="Header or footer"/>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spacing w:val="18"/>
      <w:position w:val="-1"/>
      <w:sz w:val="17"/>
      <w:szCs w:val="17"/>
      <w:lang w:val="en-US"/>
    </w:rPr>
  </w:style>
  <w:style w:type="paragraph" w:customStyle="1" w:styleId="Heading110">
    <w:name w:val="Heading #11"/>
    <w:basedOn w:val="Normal"/>
    <w:pPr>
      <w:keepNext w:val="0"/>
      <w:keepLines w:val="0"/>
      <w:shd w:val="clear" w:color="auto" w:fill="FFFFFF"/>
      <w:suppressAutoHyphens/>
      <w:spacing w:before="0" w:line="257" w:lineRule="atLeast"/>
      <w:ind w:leftChars="-1" w:left="-1" w:hangingChars="1" w:hanging="1"/>
      <w:jc w:val="center"/>
      <w:textDirection w:val="btLr"/>
      <w:textAlignment w:val="top"/>
      <w:outlineLvl w:val="0"/>
    </w:pPr>
    <w:rPr>
      <w:b/>
      <w:bCs/>
      <w:spacing w:val="6"/>
      <w:position w:val="-1"/>
      <w:sz w:val="20"/>
      <w:szCs w:val="20"/>
      <w:lang w:val="en-US"/>
    </w:rPr>
  </w:style>
  <w:style w:type="paragraph" w:customStyle="1" w:styleId="Headerorfooter20">
    <w:name w:val="Header or footer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SimSun" w:eastAsia="SimSun" w:hAnsi="Calibri" w:cs="SimSun"/>
      <w:noProof/>
      <w:position w:val="-1"/>
      <w:sz w:val="8"/>
      <w:szCs w:val="8"/>
    </w:rPr>
  </w:style>
  <w:style w:type="paragraph" w:customStyle="1" w:styleId="Bodytext80">
    <w:name w:val="Body text (8)"/>
    <w:basedOn w:val="Normal"/>
    <w:pPr>
      <w:keepNext w:val="0"/>
      <w:keepLines w:val="0"/>
      <w:shd w:val="clear" w:color="auto" w:fill="FFFFFF"/>
      <w:suppressAutoHyphens/>
      <w:spacing w:before="0" w:line="216" w:lineRule="atLeast"/>
      <w:ind w:leftChars="-1" w:left="-1" w:hangingChars="1" w:hanging="1"/>
      <w:textDirection w:val="btLr"/>
      <w:textAlignment w:val="top"/>
      <w:outlineLvl w:val="0"/>
    </w:pPr>
    <w:rPr>
      <w:i/>
      <w:iCs/>
      <w:spacing w:val="3"/>
      <w:position w:val="-1"/>
      <w:sz w:val="18"/>
      <w:szCs w:val="18"/>
      <w:lang w:val="en-US"/>
    </w:rPr>
  </w:style>
  <w:style w:type="paragraph" w:customStyle="1" w:styleId="Bodytext90">
    <w:name w:val="Body text (9)"/>
    <w:basedOn w:val="Normal"/>
    <w:pPr>
      <w:keepNext w:val="0"/>
      <w:keepLines w:val="0"/>
      <w:shd w:val="clear" w:color="auto" w:fill="FFFFFF"/>
      <w:suppressAutoHyphens/>
      <w:spacing w:before="0" w:line="216" w:lineRule="atLeast"/>
      <w:ind w:leftChars="-1" w:left="-1" w:hangingChars="1" w:hanging="1"/>
      <w:textDirection w:val="btLr"/>
      <w:textAlignment w:val="top"/>
      <w:outlineLvl w:val="0"/>
    </w:pPr>
    <w:rPr>
      <w:rFonts w:ascii="Constantia" w:hAnsi="Constantia" w:cs="Constantia"/>
      <w:b/>
      <w:bCs/>
      <w:spacing w:val="4"/>
      <w:position w:val="-1"/>
      <w:sz w:val="14"/>
      <w:szCs w:val="14"/>
      <w:lang w:val="en-US"/>
    </w:rPr>
  </w:style>
  <w:style w:type="paragraph" w:customStyle="1" w:styleId="Tablecaption21">
    <w:name w:val="Table caption (2)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Constantia" w:hAnsi="Constantia" w:cs="Constantia"/>
      <w:spacing w:val="2"/>
      <w:position w:val="-1"/>
      <w:sz w:val="11"/>
      <w:szCs w:val="11"/>
      <w:lang w:val="en-US"/>
    </w:rPr>
  </w:style>
  <w:style w:type="paragraph" w:customStyle="1" w:styleId="Bodytext110">
    <w:name w:val="Body text (1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15"/>
      <w:position w:val="-1"/>
      <w:sz w:val="20"/>
      <w:szCs w:val="20"/>
      <w:lang w:val="en-US"/>
    </w:rPr>
  </w:style>
  <w:style w:type="paragraph" w:customStyle="1" w:styleId="Bodytext100">
    <w:name w:val="Body text (10)"/>
    <w:basedOn w:val="Normal"/>
    <w:pPr>
      <w:keepNext w:val="0"/>
      <w:keepLines w:val="0"/>
      <w:shd w:val="clear" w:color="auto" w:fill="FFFFFF"/>
      <w:suppressAutoHyphens/>
      <w:spacing w:before="180" w:after="480" w:line="240" w:lineRule="atLeast"/>
      <w:ind w:leftChars="-1" w:left="-1" w:hangingChars="1" w:hanging="1"/>
      <w:jc w:val="center"/>
      <w:textDirection w:val="btLr"/>
      <w:textAlignment w:val="top"/>
      <w:outlineLvl w:val="0"/>
    </w:pPr>
    <w:rPr>
      <w:rFonts w:ascii="Constantia" w:hAnsi="Constantia" w:cs="Constantia"/>
      <w:spacing w:val="2"/>
      <w:position w:val="-1"/>
      <w:sz w:val="11"/>
      <w:szCs w:val="11"/>
      <w:lang w:val="en-US"/>
    </w:rPr>
  </w:style>
  <w:style w:type="paragraph" w:customStyle="1" w:styleId="Heading12">
    <w:name w:val="Heading #1"/>
    <w:basedOn w:val="Normal"/>
    <w:pPr>
      <w:keepNext w:val="0"/>
      <w:keepLines w:val="0"/>
      <w:shd w:val="clear" w:color="auto" w:fill="FFFFFF"/>
      <w:suppressAutoHyphens/>
      <w:spacing w:before="1200" w:after="168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Tablecaption0">
    <w:name w:val="Table caption"/>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position w:val="-1"/>
      <w:sz w:val="20"/>
      <w:szCs w:val="20"/>
      <w:lang w:val="en-US"/>
    </w:rPr>
  </w:style>
  <w:style w:type="paragraph" w:customStyle="1" w:styleId="Bodytext120">
    <w:name w:val="Body text (12)"/>
    <w:basedOn w:val="Normal"/>
    <w:pPr>
      <w:keepNext w:val="0"/>
      <w:keepLines w:val="0"/>
      <w:shd w:val="clear" w:color="auto" w:fill="FFFFFF"/>
      <w:suppressAutoHyphens/>
      <w:spacing w:before="180" w:line="240" w:lineRule="atLeast"/>
      <w:ind w:leftChars="-1" w:left="-1" w:hangingChars="1" w:hanging="1"/>
      <w:jc w:val="right"/>
      <w:textDirection w:val="btLr"/>
      <w:textAlignment w:val="top"/>
      <w:outlineLvl w:val="0"/>
    </w:pPr>
    <w:rPr>
      <w:b/>
      <w:bCs/>
      <w:noProof/>
      <w:position w:val="-1"/>
      <w:sz w:val="18"/>
      <w:szCs w:val="18"/>
    </w:rPr>
  </w:style>
  <w:style w:type="paragraph" w:customStyle="1" w:styleId="Bodytext130">
    <w:name w:val="Body text (13)"/>
    <w:basedOn w:val="Normal"/>
    <w:pPr>
      <w:keepNext w:val="0"/>
      <w:keepLines w:val="0"/>
      <w:shd w:val="clear" w:color="auto" w:fill="FFFFFF"/>
      <w:suppressAutoHyphens/>
      <w:spacing w:before="0" w:line="240" w:lineRule="atLeast"/>
      <w:ind w:leftChars="-1" w:left="-1" w:hangingChars="1" w:hanging="1"/>
      <w:jc w:val="right"/>
      <w:textDirection w:val="btLr"/>
      <w:textAlignment w:val="top"/>
      <w:outlineLvl w:val="0"/>
    </w:pPr>
    <w:rPr>
      <w:noProof/>
      <w:position w:val="-1"/>
      <w:sz w:val="18"/>
      <w:szCs w:val="18"/>
    </w:rPr>
  </w:style>
  <w:style w:type="paragraph" w:customStyle="1" w:styleId="Heading41">
    <w:name w:val="Heading #4"/>
    <w:basedOn w:val="Normal"/>
    <w:pPr>
      <w:keepNext w:val="0"/>
      <w:keepLines w:val="0"/>
      <w:shd w:val="clear" w:color="auto" w:fill="FFFFFF"/>
      <w:suppressAutoHyphens/>
      <w:spacing w:before="0" w:after="420" w:line="240" w:lineRule="atLeast"/>
      <w:ind w:leftChars="-1" w:left="-1" w:hangingChars="1" w:hanging="1"/>
      <w:jc w:val="left"/>
      <w:textDirection w:val="btLr"/>
      <w:textAlignment w:val="top"/>
      <w:outlineLvl w:val="3"/>
    </w:pPr>
    <w:rPr>
      <w:rFonts w:ascii="Constantia" w:hAnsi="Constantia" w:cs="Constantia"/>
      <w:b/>
      <w:bCs/>
      <w:spacing w:val="-6"/>
      <w:position w:val="-1"/>
      <w:sz w:val="31"/>
      <w:szCs w:val="31"/>
      <w:lang w:val="en-US"/>
    </w:rPr>
  </w:style>
  <w:style w:type="paragraph" w:customStyle="1" w:styleId="Heading31">
    <w:name w:val="Heading #3"/>
    <w:basedOn w:val="Normal"/>
    <w:pPr>
      <w:keepNext w:val="0"/>
      <w:keepLines w:val="0"/>
      <w:shd w:val="clear" w:color="auto" w:fill="FFFFFF"/>
      <w:suppressAutoHyphens/>
      <w:spacing w:before="480" w:after="900" w:line="240" w:lineRule="atLeast"/>
      <w:ind w:leftChars="-1" w:left="-1" w:hangingChars="1" w:hanging="1"/>
      <w:textDirection w:val="btLr"/>
      <w:textAlignment w:val="top"/>
      <w:outlineLvl w:val="2"/>
    </w:pPr>
    <w:rPr>
      <w:b/>
      <w:bCs/>
      <w:spacing w:val="15"/>
      <w:position w:val="-1"/>
      <w:sz w:val="20"/>
      <w:szCs w:val="20"/>
      <w:lang w:val="en-US"/>
    </w:rPr>
  </w:style>
  <w:style w:type="paragraph" w:customStyle="1" w:styleId="Headerorfooter30">
    <w:name w:val="Header or footer (3)"/>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noProof/>
      <w:position w:val="-1"/>
      <w:sz w:val="20"/>
      <w:szCs w:val="20"/>
    </w:rPr>
  </w:style>
  <w:style w:type="paragraph" w:customStyle="1" w:styleId="Picturecaption0">
    <w:name w:val="Picture caption"/>
    <w:basedOn w:val="Normal"/>
    <w:pPr>
      <w:keepNext w:val="0"/>
      <w:keepLines w:val="0"/>
      <w:shd w:val="clear" w:color="auto" w:fill="FFFFFF"/>
      <w:suppressAutoHyphens/>
      <w:spacing w:before="0" w:line="276" w:lineRule="atLeast"/>
      <w:ind w:leftChars="-1" w:left="-1" w:hangingChars="1" w:hanging="1"/>
      <w:jc w:val="center"/>
      <w:textDirection w:val="btLr"/>
      <w:textAlignment w:val="top"/>
      <w:outlineLvl w:val="0"/>
    </w:pPr>
    <w:rPr>
      <w:i/>
      <w:iCs/>
      <w:position w:val="-1"/>
      <w:sz w:val="20"/>
      <w:szCs w:val="20"/>
      <w:lang w:val="en-US"/>
    </w:rPr>
  </w:style>
  <w:style w:type="paragraph" w:customStyle="1" w:styleId="Headerorfooter40">
    <w:name w:val="Header or footer (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3"/>
      <w:position w:val="-1"/>
      <w:sz w:val="19"/>
      <w:szCs w:val="19"/>
      <w:lang w:val="en-US"/>
    </w:rPr>
  </w:style>
  <w:style w:type="paragraph" w:customStyle="1" w:styleId="Heading21">
    <w:name w:val="Heading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1"/>
    </w:pPr>
    <w:rPr>
      <w:rFonts w:ascii="Consolas" w:hAnsi="Consolas" w:cs="Consolas"/>
      <w:i/>
      <w:iCs/>
      <w:spacing w:val="-14"/>
      <w:position w:val="-1"/>
      <w:sz w:val="20"/>
      <w:szCs w:val="20"/>
      <w:lang w:val="en-US"/>
    </w:rPr>
  </w:style>
  <w:style w:type="paragraph" w:customStyle="1" w:styleId="Picturecaption20">
    <w:name w:val="Picture caption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6"/>
      <w:position w:val="-1"/>
      <w:sz w:val="20"/>
      <w:szCs w:val="20"/>
      <w:lang w:val="en-US"/>
    </w:rPr>
  </w:style>
  <w:style w:type="paragraph" w:customStyle="1" w:styleId="Heading810">
    <w:name w:val="Heading #81"/>
    <w:basedOn w:val="Normal"/>
    <w:pPr>
      <w:keepNext w:val="0"/>
      <w:keepLines w:val="0"/>
      <w:shd w:val="clear" w:color="auto" w:fill="FFFFFF"/>
      <w:suppressAutoHyphens/>
      <w:spacing w:before="480" w:after="600" w:line="240" w:lineRule="atLeast"/>
      <w:ind w:leftChars="-1" w:left="-1" w:hangingChars="1" w:hanging="1"/>
      <w:textDirection w:val="btLr"/>
      <w:textAlignment w:val="top"/>
      <w:outlineLvl w:val="7"/>
    </w:pPr>
    <w:rPr>
      <w:spacing w:val="3"/>
      <w:position w:val="-1"/>
      <w:sz w:val="20"/>
      <w:szCs w:val="20"/>
      <w:lang w:val="en-US"/>
    </w:rPr>
  </w:style>
  <w:style w:type="paragraph" w:customStyle="1" w:styleId="Heading51">
    <w:name w:val="Heading #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4"/>
    </w:pPr>
    <w:rPr>
      <w:b/>
      <w:bCs/>
      <w:spacing w:val="15"/>
      <w:position w:val="-1"/>
      <w:sz w:val="20"/>
      <w:szCs w:val="20"/>
      <w:lang w:val="en-US"/>
    </w:rPr>
  </w:style>
  <w:style w:type="paragraph" w:customStyle="1" w:styleId="Heading91">
    <w:name w:val="Heading #9"/>
    <w:basedOn w:val="Normal"/>
    <w:pPr>
      <w:keepNext w:val="0"/>
      <w:keepLines w:val="0"/>
      <w:shd w:val="clear" w:color="auto" w:fill="FFFFFF"/>
      <w:suppressAutoHyphens/>
      <w:spacing w:before="0" w:after="240" w:line="240" w:lineRule="atLeast"/>
      <w:ind w:leftChars="-1" w:left="-1" w:hangingChars="1" w:hanging="1"/>
      <w:jc w:val="left"/>
      <w:textDirection w:val="btLr"/>
      <w:textAlignment w:val="top"/>
      <w:outlineLvl w:val="8"/>
    </w:pPr>
    <w:rPr>
      <w:rFonts w:ascii="Arial" w:hAnsi="Arial" w:cs="Arial"/>
      <w:b/>
      <w:bCs/>
      <w:spacing w:val="-7"/>
      <w:position w:val="-1"/>
      <w:sz w:val="25"/>
      <w:szCs w:val="25"/>
      <w:lang w:val="en-US"/>
    </w:rPr>
  </w:style>
  <w:style w:type="paragraph" w:customStyle="1" w:styleId="Bodytext140">
    <w:name w:val="Body text (1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6"/>
      <w:position w:val="-1"/>
      <w:sz w:val="20"/>
      <w:szCs w:val="20"/>
      <w:lang w:val="en-US"/>
    </w:rPr>
  </w:style>
  <w:style w:type="paragraph" w:customStyle="1" w:styleId="Bodytext150">
    <w:name w:val="Body text (1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5"/>
      <w:position w:val="-1"/>
      <w:sz w:val="25"/>
      <w:szCs w:val="25"/>
      <w:lang w:val="en-US"/>
    </w:rPr>
  </w:style>
  <w:style w:type="paragraph" w:customStyle="1" w:styleId="Picturecaption31">
    <w:name w:val="Picture caption (3)1"/>
    <w:basedOn w:val="Normal"/>
    <w:pPr>
      <w:keepNext w:val="0"/>
      <w:keepLines w:val="0"/>
      <w:shd w:val="clear" w:color="auto" w:fill="FFFFFF"/>
      <w:suppressAutoHyphens/>
      <w:spacing w:before="0" w:line="638" w:lineRule="atLeast"/>
      <w:ind w:leftChars="-1" w:left="-1" w:hangingChars="1" w:hanging="1"/>
      <w:textDirection w:val="btLr"/>
      <w:textAlignment w:val="top"/>
      <w:outlineLvl w:val="0"/>
    </w:pPr>
    <w:rPr>
      <w:spacing w:val="3"/>
      <w:position w:val="-1"/>
      <w:sz w:val="20"/>
      <w:szCs w:val="20"/>
      <w:lang w:val="en-US"/>
    </w:rPr>
  </w:style>
  <w:style w:type="paragraph" w:customStyle="1" w:styleId="Bodytext161">
    <w:name w:val="Body text (16)1"/>
    <w:basedOn w:val="Normal"/>
    <w:pPr>
      <w:keepNext w:val="0"/>
      <w:keepLines w:val="0"/>
      <w:shd w:val="clear" w:color="auto" w:fill="FFFFFF"/>
      <w:suppressAutoHyphens/>
      <w:spacing w:before="60" w:after="540" w:line="240" w:lineRule="atLeast"/>
      <w:ind w:leftChars="-1" w:left="-1" w:hangingChars="1" w:hanging="1"/>
      <w:textDirection w:val="btLr"/>
      <w:textAlignment w:val="top"/>
      <w:outlineLvl w:val="0"/>
    </w:pPr>
    <w:rPr>
      <w:spacing w:val="7"/>
      <w:position w:val="-1"/>
      <w:sz w:val="20"/>
      <w:szCs w:val="20"/>
      <w:lang w:val="en-US"/>
    </w:rPr>
  </w:style>
  <w:style w:type="paragraph" w:customStyle="1" w:styleId="Heading1020">
    <w:name w:val="Heading #10 (2)"/>
    <w:basedOn w:val="Normal"/>
    <w:pPr>
      <w:keepNext w:val="0"/>
      <w:keepLines w:val="0"/>
      <w:shd w:val="clear" w:color="auto" w:fill="FFFFFF"/>
      <w:suppressAutoHyphens/>
      <w:spacing w:before="300" w:line="240" w:lineRule="atLeast"/>
      <w:ind w:leftChars="-1" w:left="-1" w:hangingChars="1" w:hanging="1"/>
      <w:textDirection w:val="btLr"/>
      <w:textAlignment w:val="top"/>
      <w:outlineLvl w:val="0"/>
    </w:pPr>
    <w:rPr>
      <w:rFonts w:ascii="Arial" w:hAnsi="Arial" w:cs="Arial"/>
      <w:b/>
      <w:bCs/>
      <w:spacing w:val="5"/>
      <w:w w:val="70"/>
      <w:position w:val="-1"/>
      <w:sz w:val="22"/>
      <w:szCs w:val="22"/>
      <w:lang w:val="en-US"/>
    </w:rPr>
  </w:style>
  <w:style w:type="paragraph" w:customStyle="1" w:styleId="Heading1010">
    <w:name w:val="Heading #101"/>
    <w:basedOn w:val="Normal"/>
    <w:pPr>
      <w:keepNext w:val="0"/>
      <w:keepLines w:val="0"/>
      <w:shd w:val="clear" w:color="auto" w:fill="FFFFFF"/>
      <w:suppressAutoHyphens/>
      <w:spacing w:before="360" w:after="300" w:line="240" w:lineRule="atLeast"/>
      <w:ind w:leftChars="-1" w:left="-1" w:hangingChars="1" w:hanging="1"/>
      <w:jc w:val="center"/>
      <w:textDirection w:val="btLr"/>
      <w:textAlignment w:val="top"/>
      <w:outlineLvl w:val="0"/>
    </w:pPr>
    <w:rPr>
      <w:rFonts w:ascii="Arial" w:hAnsi="Arial" w:cs="Arial"/>
      <w:b/>
      <w:bCs/>
      <w:spacing w:val="-6"/>
      <w:position w:val="-1"/>
      <w:sz w:val="23"/>
      <w:szCs w:val="23"/>
      <w:lang w:val="en-US"/>
    </w:rPr>
  </w:style>
  <w:style w:type="paragraph" w:customStyle="1" w:styleId="Bodytext170">
    <w:name w:val="Body text (17)"/>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noProof/>
      <w:position w:val="-1"/>
      <w:sz w:val="8"/>
      <w:szCs w:val="8"/>
    </w:rPr>
  </w:style>
  <w:style w:type="paragraph" w:customStyle="1" w:styleId="Bodytext180">
    <w:name w:val="Body text (18)"/>
    <w:basedOn w:val="Normal"/>
    <w:pPr>
      <w:keepNext w:val="0"/>
      <w:keepLines w:val="0"/>
      <w:shd w:val="clear" w:color="auto" w:fill="FFFFFF"/>
      <w:suppressAutoHyphens/>
      <w:spacing w:before="0" w:line="479" w:lineRule="atLeast"/>
      <w:ind w:leftChars="-1" w:left="-1" w:hangingChars="1" w:hanging="1"/>
      <w:jc w:val="left"/>
      <w:textDirection w:val="btLr"/>
      <w:textAlignment w:val="top"/>
      <w:outlineLvl w:val="0"/>
    </w:pPr>
    <w:rPr>
      <w:rFonts w:ascii="Constantia" w:hAnsi="Constantia" w:cs="Constantia"/>
      <w:position w:val="-1"/>
      <w:sz w:val="16"/>
      <w:szCs w:val="16"/>
      <w:lang w:val="en-US"/>
    </w:rPr>
  </w:style>
  <w:style w:type="paragraph" w:customStyle="1" w:styleId="Bodytext190">
    <w:name w:val="Body text (19)"/>
    <w:basedOn w:val="Normal"/>
    <w:pPr>
      <w:keepNext w:val="0"/>
      <w:keepLines w:val="0"/>
      <w:shd w:val="clear" w:color="auto" w:fill="FFFFFF"/>
      <w:suppressAutoHyphens/>
      <w:spacing w:before="0" w:after="240" w:line="76" w:lineRule="atLeast"/>
      <w:ind w:leftChars="-1" w:left="-1" w:hangingChars="1" w:hanging="1"/>
      <w:jc w:val="left"/>
      <w:textDirection w:val="btLr"/>
      <w:textAlignment w:val="top"/>
      <w:outlineLvl w:val="0"/>
    </w:pPr>
    <w:rPr>
      <w:spacing w:val="3"/>
      <w:w w:val="200"/>
      <w:position w:val="-1"/>
      <w:sz w:val="9"/>
      <w:szCs w:val="9"/>
      <w:lang w:val="en-US"/>
    </w:rPr>
  </w:style>
  <w:style w:type="paragraph" w:customStyle="1" w:styleId="Headerorfooter50">
    <w:name w:val="Header or footer (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spacing w:val="6"/>
      <w:position w:val="-1"/>
      <w:sz w:val="22"/>
      <w:szCs w:val="22"/>
      <w:lang w:val="en-US"/>
    </w:rPr>
  </w:style>
  <w:style w:type="paragraph" w:customStyle="1" w:styleId="Bodytext210">
    <w:name w:val="Body text (21)"/>
    <w:basedOn w:val="Normal"/>
    <w:pPr>
      <w:keepNext w:val="0"/>
      <w:keepLines w:val="0"/>
      <w:shd w:val="clear" w:color="auto" w:fill="FFFFFF"/>
      <w:suppressAutoHyphens/>
      <w:spacing w:before="900" w:line="240" w:lineRule="atLeast"/>
      <w:ind w:leftChars="-1" w:left="-1" w:hangingChars="1" w:hanging="1"/>
      <w:jc w:val="left"/>
      <w:textDirection w:val="btLr"/>
      <w:textAlignment w:val="top"/>
      <w:outlineLvl w:val="0"/>
    </w:pPr>
    <w:rPr>
      <w:rFonts w:ascii="Constantia" w:hAnsi="Constantia" w:cs="Constantia"/>
      <w:spacing w:val="20"/>
      <w:w w:val="30"/>
      <w:position w:val="-1"/>
      <w:sz w:val="9"/>
      <w:szCs w:val="9"/>
      <w:lang w:val="en-US"/>
    </w:rPr>
  </w:style>
  <w:style w:type="paragraph" w:customStyle="1" w:styleId="Picturecaption40">
    <w:name w:val="Picture caption (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Bodytext201">
    <w:name w:val="Body text (20)"/>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Heading71">
    <w:name w:val="Heading #7"/>
    <w:basedOn w:val="Normal"/>
    <w:pPr>
      <w:keepNext w:val="0"/>
      <w:keepLines w:val="0"/>
      <w:shd w:val="clear" w:color="auto" w:fill="FFFFFF"/>
      <w:suppressAutoHyphens/>
      <w:spacing w:before="360" w:line="240" w:lineRule="atLeast"/>
      <w:ind w:leftChars="-1" w:left="-1" w:hangingChars="1" w:hanging="1"/>
      <w:jc w:val="center"/>
      <w:textDirection w:val="btLr"/>
      <w:textAlignment w:val="top"/>
      <w:outlineLvl w:val="6"/>
    </w:pPr>
    <w:rPr>
      <w:spacing w:val="3"/>
      <w:position w:val="-1"/>
      <w:sz w:val="20"/>
      <w:szCs w:val="20"/>
      <w:lang w:val="en-US"/>
    </w:rPr>
  </w:style>
  <w:style w:type="character" w:customStyle="1" w:styleId="fontstyle21">
    <w:name w:val="fontstyle21"/>
    <w:qFormat/>
    <w:rPr>
      <w:rFonts w:ascii="TimesNewRoman" w:hAnsi="TimesNewRoman" w:hint="default"/>
      <w:b/>
      <w:bCs/>
      <w:color w:val="000000"/>
      <w:w w:val="100"/>
      <w:position w:val="-1"/>
      <w:sz w:val="20"/>
      <w:szCs w:val="20"/>
      <w:effect w:val="none"/>
      <w:vertAlign w:val="baseline"/>
      <w:cs w:val="0"/>
      <w:em w:val="none"/>
    </w:rPr>
  </w:style>
  <w:style w:type="character" w:customStyle="1" w:styleId="fontstyle31">
    <w:name w:val="fontstyle31"/>
    <w:qFormat/>
    <w:rPr>
      <w:rFonts w:ascii="TimesNewRoman" w:hAnsi="TimesNewRoman" w:hint="default"/>
      <w:i/>
      <w:iCs/>
      <w:color w:val="000000"/>
      <w:w w:val="100"/>
      <w:position w:val="-1"/>
      <w:sz w:val="20"/>
      <w:szCs w:val="20"/>
      <w:effect w:val="none"/>
      <w:vertAlign w:val="baseline"/>
      <w:cs w:val="0"/>
      <w:em w:val="none"/>
    </w:rPr>
  </w:style>
  <w:style w:type="character" w:customStyle="1" w:styleId="citation-84">
    <w:name w:val="citation-84"/>
    <w:rPr>
      <w:w w:val="100"/>
      <w:position w:val="-1"/>
      <w:effect w:val="none"/>
      <w:vertAlign w:val="baseline"/>
      <w:cs w:val="0"/>
      <w:em w:val="none"/>
    </w:rPr>
  </w:style>
  <w:style w:type="paragraph" w:styleId="Subtitle">
    <w:name w:val="Subtitle"/>
    <w:basedOn w:val="Normal"/>
    <w:next w:val="Normal"/>
    <w:link w:val="SubtitleChar"/>
    <w:uiPriority w:val="11"/>
    <w:qFormat/>
    <w:pPr>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table" w:customStyle="1" w:styleId="a6">
    <w:basedOn w:val="TableNormal"/>
    <w:tblPr>
      <w:tblStyleRowBandSize w:val="1"/>
      <w:tblStyleColBandSize w:val="1"/>
      <w:tblInd w:w="0" w:type="dxa"/>
      <w:tblCellMar>
        <w:top w:w="0" w:type="dxa"/>
        <w:left w:w="0" w:type="dxa"/>
        <w:bottom w:w="0" w:type="dxa"/>
        <w:right w:w="0" w:type="dxa"/>
      </w:tblCellMar>
    </w:tblPr>
  </w:style>
  <w:style w:type="table" w:customStyle="1" w:styleId="a7">
    <w:basedOn w:val="TableNormal"/>
    <w:tblPr>
      <w:tblStyleRowBandSize w:val="1"/>
      <w:tblStyleColBandSize w:val="1"/>
      <w:tblInd w:w="0" w:type="dxa"/>
      <w:tblCellMar>
        <w:top w:w="0" w:type="dxa"/>
        <w:left w:w="0" w:type="dxa"/>
        <w:bottom w:w="0" w:type="dxa"/>
        <w:right w:w="0"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0" w:type="dxa"/>
        <w:bottom w:w="0" w:type="dxa"/>
        <w:right w:w="0" w:type="dxa"/>
      </w:tblCellMar>
    </w:tblPr>
  </w:style>
  <w:style w:type="paragraph" w:customStyle="1" w:styleId="Char1">
    <w:name w:val="Char"/>
    <w:basedOn w:val="Normal"/>
    <w:semiHidden/>
    <w:rsid w:val="00057B99"/>
    <w:pPr>
      <w:spacing w:after="160" w:line="240" w:lineRule="exact"/>
    </w:pPr>
    <w:rPr>
      <w:rFonts w:ascii="Arial" w:hAnsi="Arial"/>
      <w:szCs w:val="24"/>
      <w:lang w:val="en-US"/>
    </w:rPr>
  </w:style>
  <w:style w:type="paragraph" w:customStyle="1" w:styleId="CharChar2CharChar1">
    <w:name w:val="Char Char2 Char Char"/>
    <w:basedOn w:val="Normal"/>
    <w:autoRedefine/>
    <w:rsid w:val="00057B99"/>
    <w:pPr>
      <w:keepNext w:val="0"/>
      <w:keepLines w:val="0"/>
      <w:widowControl/>
      <w:spacing w:before="0" w:after="160"/>
      <w:jc w:val="left"/>
    </w:pPr>
    <w:rPr>
      <w:rFonts w:ascii="Arial" w:hAnsi="Arial" w:cs="Arial"/>
      <w:b/>
      <w:bCs/>
      <w:sz w:val="24"/>
      <w:szCs w:val="24"/>
      <w:lang w:val="en-US"/>
    </w:rPr>
  </w:style>
  <w:style w:type="character" w:customStyle="1" w:styleId="UnresolvedMention10">
    <w:name w:val="Unresolved Mention1"/>
    <w:uiPriority w:val="99"/>
    <w:unhideWhenUsed/>
    <w:rsid w:val="00057B99"/>
    <w:rPr>
      <w:color w:val="605E5C"/>
      <w:shd w:val="clear" w:color="auto" w:fill="E1DFDD"/>
    </w:rPr>
  </w:style>
  <w:style w:type="table" w:customStyle="1" w:styleId="TableGrid0">
    <w:name w:val="TableGrid"/>
    <w:rsid w:val="00BC023E"/>
    <w:pPr>
      <w:keepNext w:val="0"/>
      <w:keepLines w:val="0"/>
      <w:widowControl/>
      <w:spacing w:before="0"/>
      <w:jc w:val="left"/>
    </w:pPr>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8Char">
    <w:name w:val="Heading 8 Char"/>
    <w:basedOn w:val="DefaultParagraphFont"/>
    <w:link w:val="Heading8"/>
    <w:uiPriority w:val="9"/>
    <w:rsid w:val="00BD7166"/>
    <w:rPr>
      <w:b/>
      <w:bCs/>
      <w:position w:val="-1"/>
      <w:szCs w:val="24"/>
      <w:lang w:val="en-US"/>
    </w:rPr>
  </w:style>
  <w:style w:type="character" w:customStyle="1" w:styleId="SubtitleChar">
    <w:name w:val="Subtitle Char"/>
    <w:basedOn w:val="DefaultParagraphFont"/>
    <w:link w:val="Subtitle"/>
    <w:uiPriority w:val="11"/>
    <w:rsid w:val="00BD7166"/>
    <w:rPr>
      <w:rFonts w:ascii="Georgia" w:eastAsia="Georgia" w:hAnsi="Georgia" w:cs="Georgia"/>
      <w:i/>
      <w:iCs/>
      <w:color w:val="666666"/>
      <w:sz w:val="48"/>
      <w:szCs w:val="48"/>
    </w:rPr>
  </w:style>
  <w:style w:type="paragraph" w:styleId="Quote">
    <w:name w:val="Quote"/>
    <w:basedOn w:val="Normal"/>
    <w:next w:val="Normal"/>
    <w:link w:val="QuoteChar"/>
    <w:uiPriority w:val="29"/>
    <w:qFormat/>
    <w:rsid w:val="00BD7166"/>
    <w:pPr>
      <w:keepNext w:val="0"/>
      <w:keepLines w:val="0"/>
      <w:widowControl/>
      <w:spacing w:before="160" w:after="160" w:line="278" w:lineRule="auto"/>
      <w:jc w:val="center"/>
    </w:pPr>
    <w:rPr>
      <w:rFonts w:eastAsiaTheme="minorHAnsi" w:cstheme="minorBidi"/>
      <w:i/>
      <w:iCs/>
      <w:color w:val="404040" w:themeColor="text1" w:themeTint="BF"/>
      <w:szCs w:val="24"/>
      <w:lang w:val="en-US"/>
      <w14:ligatures w14:val="standardContextual"/>
    </w:rPr>
  </w:style>
  <w:style w:type="character" w:customStyle="1" w:styleId="QuoteChar">
    <w:name w:val="Quote Char"/>
    <w:basedOn w:val="DefaultParagraphFont"/>
    <w:link w:val="Quote"/>
    <w:uiPriority w:val="29"/>
    <w:rsid w:val="00BD7166"/>
    <w:rPr>
      <w:rFonts w:eastAsiaTheme="minorHAnsi" w:cstheme="minorBidi"/>
      <w:i/>
      <w:iCs/>
      <w:color w:val="404040" w:themeColor="text1" w:themeTint="BF"/>
      <w:szCs w:val="24"/>
      <w:lang w:val="en-US"/>
      <w14:ligatures w14:val="standardContextual"/>
    </w:rPr>
  </w:style>
  <w:style w:type="character" w:styleId="IntenseEmphasis">
    <w:name w:val="Intense Emphasis"/>
    <w:basedOn w:val="DefaultParagraphFont"/>
    <w:uiPriority w:val="21"/>
    <w:qFormat/>
    <w:rsid w:val="00BD7166"/>
    <w:rPr>
      <w:i/>
      <w:iCs/>
      <w:color w:val="365F91" w:themeColor="accent1" w:themeShade="BF"/>
    </w:rPr>
  </w:style>
  <w:style w:type="character" w:styleId="IntenseReference">
    <w:name w:val="Intense Reference"/>
    <w:basedOn w:val="DefaultParagraphFont"/>
    <w:uiPriority w:val="32"/>
    <w:qFormat/>
    <w:rsid w:val="00BD7166"/>
    <w:rPr>
      <w:b/>
      <w:bCs/>
      <w:smallCaps/>
      <w:color w:val="365F91" w:themeColor="accent1" w:themeShade="BF"/>
      <w:spacing w:val="5"/>
    </w:rPr>
  </w:style>
  <w:style w:type="character" w:customStyle="1" w:styleId="citation-63">
    <w:name w:val="citation-63"/>
    <w:basedOn w:val="DefaultParagraphFont"/>
    <w:rsid w:val="00FA62CA"/>
  </w:style>
  <w:style w:type="character" w:customStyle="1" w:styleId="citation-62">
    <w:name w:val="citation-62"/>
    <w:basedOn w:val="DefaultParagraphFont"/>
    <w:rsid w:val="00FA62CA"/>
  </w:style>
  <w:style w:type="character" w:customStyle="1" w:styleId="citation-61">
    <w:name w:val="citation-61"/>
    <w:basedOn w:val="DefaultParagraphFont"/>
    <w:rsid w:val="00FA62CA"/>
  </w:style>
  <w:style w:type="character" w:customStyle="1" w:styleId="citation-60">
    <w:name w:val="citation-60"/>
    <w:basedOn w:val="DefaultParagraphFont"/>
    <w:rsid w:val="00FA62CA"/>
  </w:style>
  <w:style w:type="character" w:customStyle="1" w:styleId="citation-59">
    <w:name w:val="citation-59"/>
    <w:basedOn w:val="DefaultParagraphFont"/>
    <w:rsid w:val="00FA62CA"/>
  </w:style>
  <w:style w:type="character" w:customStyle="1" w:styleId="citation-58">
    <w:name w:val="citation-58"/>
    <w:basedOn w:val="DefaultParagraphFont"/>
    <w:rsid w:val="00FA62CA"/>
  </w:style>
  <w:style w:type="character" w:customStyle="1" w:styleId="citation-57">
    <w:name w:val="citation-57"/>
    <w:basedOn w:val="DefaultParagraphFont"/>
    <w:rsid w:val="00FA62CA"/>
  </w:style>
  <w:style w:type="character" w:customStyle="1" w:styleId="citation-56">
    <w:name w:val="citation-56"/>
    <w:basedOn w:val="DefaultParagraphFont"/>
    <w:rsid w:val="00FA62CA"/>
  </w:style>
  <w:style w:type="character" w:customStyle="1" w:styleId="citation-55">
    <w:name w:val="citation-55"/>
    <w:basedOn w:val="DefaultParagraphFont"/>
    <w:rsid w:val="00FA62CA"/>
  </w:style>
  <w:style w:type="character" w:customStyle="1" w:styleId="citation-54">
    <w:name w:val="citation-54"/>
    <w:basedOn w:val="DefaultParagraphFont"/>
    <w:rsid w:val="00FA62CA"/>
  </w:style>
  <w:style w:type="character" w:customStyle="1" w:styleId="citation-53">
    <w:name w:val="citation-53"/>
    <w:basedOn w:val="DefaultParagraphFont"/>
    <w:rsid w:val="00FA62CA"/>
  </w:style>
  <w:style w:type="character" w:customStyle="1" w:styleId="citation-52">
    <w:name w:val="citation-52"/>
    <w:basedOn w:val="DefaultParagraphFont"/>
    <w:rsid w:val="00FA62CA"/>
  </w:style>
  <w:style w:type="numbering" w:customStyle="1" w:styleId="NoList1">
    <w:name w:val="No List1"/>
    <w:next w:val="NoList"/>
    <w:uiPriority w:val="99"/>
    <w:semiHidden/>
    <w:unhideWhenUsed/>
    <w:rsid w:val="00942F04"/>
  </w:style>
  <w:style w:type="paragraph" w:customStyle="1" w:styleId="TIU4">
    <w:name w:val="TIÊU ĐỀ 4"/>
    <w:basedOn w:val="Normal"/>
    <w:autoRedefine/>
    <w:qFormat/>
    <w:rsid w:val="00942F04"/>
    <w:pPr>
      <w:keepNext w:val="0"/>
      <w:keepLines w:val="0"/>
      <w:widowControl/>
      <w:spacing w:after="120" w:line="276" w:lineRule="auto"/>
      <w:ind w:firstLine="720"/>
      <w:outlineLvl w:val="3"/>
    </w:pPr>
    <w:rPr>
      <w:rFonts w:eastAsia="Calibri"/>
      <w:szCs w:val="26"/>
      <w:lang w:val="en-US"/>
    </w:rPr>
  </w:style>
  <w:style w:type="table" w:customStyle="1" w:styleId="TableGrid1">
    <w:name w:val="Table Grid1"/>
    <w:basedOn w:val="TableNormal"/>
    <w:next w:val="TableGrid"/>
    <w:uiPriority w:val="39"/>
    <w:rsid w:val="00942F04"/>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942F04"/>
    <w:pPr>
      <w:keepNext w:val="0"/>
      <w:keepLines w:val="0"/>
      <w:widowControl/>
      <w:spacing w:before="0"/>
    </w:pPr>
    <w:rPr>
      <w:rFonts w:eastAsia="Calibri"/>
      <w:sz w:val="24"/>
      <w:szCs w:val="24"/>
      <w:lang w:val="en-US"/>
    </w:rPr>
  </w:style>
  <w:style w:type="table" w:customStyle="1" w:styleId="TableGrid2">
    <w:name w:val="Table Grid2"/>
    <w:basedOn w:val="TableNormal"/>
    <w:next w:val="TableGrid"/>
    <w:uiPriority w:val="39"/>
    <w:qFormat/>
    <w:rsid w:val="00AA7C90"/>
    <w:pPr>
      <w:keepNext w:val="0"/>
      <w:keepLines w:val="0"/>
      <w:widowControl/>
      <w:spacing w:before="0"/>
      <w:jc w:val="left"/>
    </w:pPr>
    <w:rPr>
      <w:rFonts w:eastAsia="Calibri"/>
      <w:szCs w:val="24"/>
      <w:lang w:val="en-US"/>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DefaultParagraphFont"/>
    <w:uiPriority w:val="99"/>
    <w:semiHidden/>
    <w:unhideWhenUsed/>
    <w:rsid w:val="00AA7C90"/>
    <w:rPr>
      <w:color w:val="605E5C"/>
      <w:shd w:val="clear" w:color="auto" w:fill="E1DFDD"/>
    </w:rPr>
  </w:style>
  <w:style w:type="character" w:customStyle="1" w:styleId="button-container">
    <w:name w:val="button-container"/>
    <w:basedOn w:val="DefaultParagraphFont"/>
    <w:rsid w:val="00C920AD"/>
  </w:style>
  <w:style w:type="character" w:customStyle="1" w:styleId="ng-star-inserted">
    <w:name w:val="ng-star-inserted"/>
    <w:basedOn w:val="DefaultParagraphFont"/>
    <w:rsid w:val="0070284F"/>
  </w:style>
  <w:style w:type="paragraph" w:customStyle="1" w:styleId="ClauseLead">
    <w:name w:val="ClauseLead"/>
    <w:rsid w:val="0048572B"/>
    <w:pPr>
      <w:keepNext w:val="0"/>
      <w:keepLines w:val="0"/>
      <w:widowControl/>
      <w:spacing w:before="0" w:after="40" w:line="276" w:lineRule="auto"/>
      <w:ind w:left="425" w:hanging="425"/>
    </w:pPr>
    <w:rPr>
      <w:sz w:val="27"/>
      <w:szCs w:val="22"/>
      <w:lang w:val="en-US"/>
    </w:rPr>
  </w:style>
  <w:style w:type="paragraph" w:customStyle="1" w:styleId="BulletAlpha">
    <w:name w:val="BulletAlpha"/>
    <w:rsid w:val="0048572B"/>
    <w:pPr>
      <w:keepNext w:val="0"/>
      <w:keepLines w:val="0"/>
      <w:widowControl/>
      <w:spacing w:before="0" w:after="20" w:line="276" w:lineRule="auto"/>
      <w:ind w:left="850" w:hanging="425"/>
    </w:pPr>
    <w:rPr>
      <w:sz w:val="27"/>
      <w:szCs w:val="22"/>
      <w:lang w:val="en-US"/>
    </w:rPr>
  </w:style>
  <w:style w:type="character" w:customStyle="1" w:styleId="Heading1Char1">
    <w:name w:val="Heading 1 Char1"/>
    <w:aliases w:val="1. Char1,Heading 1 CFMU Char1,Para 1 Char1,h1 Char1,Head 1 Char1"/>
    <w:basedOn w:val="DefaultParagraphFont"/>
    <w:uiPriority w:val="9"/>
    <w:rsid w:val="0048572B"/>
    <w:rPr>
      <w:rFonts w:asciiTheme="majorHAnsi" w:eastAsiaTheme="majorEastAsia" w:hAnsiTheme="majorHAnsi" w:cstheme="majorBidi"/>
      <w:color w:val="365F91" w:themeColor="accent1" w:themeShade="BF"/>
      <w:sz w:val="32"/>
      <w:szCs w:val="32"/>
    </w:rPr>
  </w:style>
  <w:style w:type="paragraph" w:customStyle="1" w:styleId="Char2">
    <w:name w:val="Char"/>
    <w:basedOn w:val="Normal"/>
    <w:semiHidden/>
    <w:rsid w:val="0048572B"/>
    <w:pPr>
      <w:keepLines w:val="0"/>
      <w:spacing w:after="160" w:line="240" w:lineRule="exact"/>
      <w:ind w:firstLine="720"/>
    </w:pPr>
    <w:rPr>
      <w:rFonts w:ascii="Arial" w:hAnsi="Arial"/>
      <w:szCs w:val="24"/>
      <w:lang w:val="en-US"/>
    </w:rPr>
  </w:style>
  <w:style w:type="character" w:customStyle="1" w:styleId="UnresolvedMention3">
    <w:name w:val="Unresolved Mention3"/>
    <w:uiPriority w:val="99"/>
    <w:semiHidden/>
    <w:unhideWhenUsed/>
    <w:rsid w:val="0048572B"/>
    <w:rPr>
      <w:color w:val="605E5C"/>
      <w:shd w:val="clear" w:color="auto" w:fill="E1DFDD"/>
    </w:rPr>
  </w:style>
  <w:style w:type="paragraph" w:customStyle="1" w:styleId="CharChar2CharChar2">
    <w:name w:val="Char Char2 Char Char"/>
    <w:basedOn w:val="Normal"/>
    <w:autoRedefine/>
    <w:rsid w:val="0048572B"/>
    <w:pPr>
      <w:keepNext w:val="0"/>
      <w:keepLines w:val="0"/>
      <w:widowControl/>
      <w:spacing w:before="0" w:after="160"/>
      <w:ind w:firstLine="720"/>
      <w:jc w:val="left"/>
    </w:pPr>
    <w:rPr>
      <w:rFonts w:ascii="Arial" w:hAnsi="Arial" w:cs="Arial"/>
      <w:b/>
      <w:bCs/>
      <w:sz w:val="24"/>
      <w:szCs w:val="24"/>
      <w:lang w:val="en-US"/>
    </w:rPr>
  </w:style>
  <w:style w:type="paragraph" w:styleId="List">
    <w:name w:val="List"/>
    <w:basedOn w:val="Normal"/>
    <w:uiPriority w:val="99"/>
    <w:unhideWhenUsed/>
    <w:rsid w:val="0048572B"/>
    <w:pPr>
      <w:keepNext w:val="0"/>
      <w:keepLines w:val="0"/>
      <w:widowControl/>
      <w:spacing w:before="0" w:after="120" w:line="276" w:lineRule="auto"/>
      <w:ind w:left="360" w:hanging="360"/>
      <w:contextualSpacing/>
      <w:jc w:val="left"/>
    </w:pPr>
    <w:rPr>
      <w:sz w:val="26"/>
      <w:szCs w:val="22"/>
      <w:lang w:val="en-US"/>
    </w:rPr>
  </w:style>
  <w:style w:type="paragraph" w:styleId="List2">
    <w:name w:val="List 2"/>
    <w:basedOn w:val="Normal"/>
    <w:uiPriority w:val="99"/>
    <w:unhideWhenUsed/>
    <w:rsid w:val="0048572B"/>
    <w:pPr>
      <w:keepNext w:val="0"/>
      <w:keepLines w:val="0"/>
      <w:widowControl/>
      <w:spacing w:before="0" w:after="120" w:line="276" w:lineRule="auto"/>
      <w:ind w:left="720" w:hanging="360"/>
      <w:contextualSpacing/>
      <w:jc w:val="left"/>
    </w:pPr>
    <w:rPr>
      <w:sz w:val="26"/>
      <w:szCs w:val="22"/>
      <w:lang w:val="en-US"/>
    </w:rPr>
  </w:style>
  <w:style w:type="paragraph" w:styleId="List3">
    <w:name w:val="List 3"/>
    <w:basedOn w:val="Normal"/>
    <w:uiPriority w:val="99"/>
    <w:unhideWhenUsed/>
    <w:rsid w:val="0048572B"/>
    <w:pPr>
      <w:keepNext w:val="0"/>
      <w:keepLines w:val="0"/>
      <w:widowControl/>
      <w:spacing w:before="0" w:after="120" w:line="276" w:lineRule="auto"/>
      <w:ind w:left="1080" w:hanging="360"/>
      <w:contextualSpacing/>
      <w:jc w:val="left"/>
    </w:pPr>
    <w:rPr>
      <w:sz w:val="26"/>
      <w:szCs w:val="22"/>
      <w:lang w:val="en-US"/>
    </w:rPr>
  </w:style>
  <w:style w:type="paragraph" w:styleId="ListBullet">
    <w:name w:val="List Bullet"/>
    <w:basedOn w:val="Normal"/>
    <w:uiPriority w:val="99"/>
    <w:unhideWhenUsed/>
    <w:rsid w:val="0048572B"/>
    <w:pPr>
      <w:keepNext w:val="0"/>
      <w:keepLines w:val="0"/>
      <w:widowControl/>
      <w:numPr>
        <w:numId w:val="2"/>
      </w:numPr>
      <w:spacing w:before="0" w:after="120" w:line="276" w:lineRule="auto"/>
      <w:contextualSpacing/>
      <w:jc w:val="left"/>
    </w:pPr>
    <w:rPr>
      <w:sz w:val="26"/>
      <w:szCs w:val="22"/>
      <w:lang w:val="en-US"/>
    </w:rPr>
  </w:style>
  <w:style w:type="paragraph" w:styleId="ListBullet2">
    <w:name w:val="List Bullet 2"/>
    <w:basedOn w:val="Normal"/>
    <w:uiPriority w:val="99"/>
    <w:unhideWhenUsed/>
    <w:rsid w:val="0048572B"/>
    <w:pPr>
      <w:keepNext w:val="0"/>
      <w:keepLines w:val="0"/>
      <w:widowControl/>
      <w:numPr>
        <w:numId w:val="3"/>
      </w:numPr>
      <w:tabs>
        <w:tab w:val="clear" w:pos="720"/>
      </w:tabs>
      <w:spacing w:before="0" w:after="120" w:line="276" w:lineRule="auto"/>
      <w:ind w:left="0" w:firstLine="0"/>
      <w:contextualSpacing/>
      <w:jc w:val="left"/>
    </w:pPr>
    <w:rPr>
      <w:sz w:val="26"/>
      <w:szCs w:val="22"/>
      <w:lang w:val="en-US"/>
    </w:rPr>
  </w:style>
  <w:style w:type="paragraph" w:styleId="ListBullet3">
    <w:name w:val="List Bullet 3"/>
    <w:basedOn w:val="Normal"/>
    <w:uiPriority w:val="99"/>
    <w:unhideWhenUsed/>
    <w:rsid w:val="0048572B"/>
    <w:pPr>
      <w:keepNext w:val="0"/>
      <w:keepLines w:val="0"/>
      <w:widowControl/>
      <w:numPr>
        <w:numId w:val="4"/>
      </w:numPr>
      <w:tabs>
        <w:tab w:val="clear" w:pos="1080"/>
      </w:tabs>
      <w:spacing w:before="0" w:after="120" w:line="276" w:lineRule="auto"/>
      <w:ind w:left="0" w:firstLine="0"/>
      <w:contextualSpacing/>
      <w:jc w:val="left"/>
    </w:pPr>
    <w:rPr>
      <w:sz w:val="26"/>
      <w:szCs w:val="22"/>
      <w:lang w:val="en-US"/>
    </w:rPr>
  </w:style>
  <w:style w:type="paragraph" w:styleId="ListNumber">
    <w:name w:val="List Number"/>
    <w:basedOn w:val="Normal"/>
    <w:uiPriority w:val="99"/>
    <w:unhideWhenUsed/>
    <w:rsid w:val="0048572B"/>
    <w:pPr>
      <w:keepNext w:val="0"/>
      <w:keepLines w:val="0"/>
      <w:widowControl/>
      <w:numPr>
        <w:numId w:val="5"/>
      </w:numPr>
      <w:tabs>
        <w:tab w:val="clear" w:pos="360"/>
      </w:tabs>
      <w:spacing w:before="0" w:after="120" w:line="276" w:lineRule="auto"/>
      <w:ind w:left="0" w:firstLine="0"/>
      <w:contextualSpacing/>
      <w:jc w:val="left"/>
    </w:pPr>
    <w:rPr>
      <w:sz w:val="26"/>
      <w:szCs w:val="22"/>
      <w:lang w:val="en-US"/>
    </w:rPr>
  </w:style>
  <w:style w:type="paragraph" w:styleId="ListNumber2">
    <w:name w:val="List Number 2"/>
    <w:basedOn w:val="Normal"/>
    <w:uiPriority w:val="99"/>
    <w:unhideWhenUsed/>
    <w:rsid w:val="0048572B"/>
    <w:pPr>
      <w:keepNext w:val="0"/>
      <w:keepLines w:val="0"/>
      <w:widowControl/>
      <w:numPr>
        <w:numId w:val="6"/>
      </w:numPr>
      <w:tabs>
        <w:tab w:val="clear" w:pos="720"/>
      </w:tabs>
      <w:spacing w:before="0" w:after="120" w:line="276" w:lineRule="auto"/>
      <w:ind w:left="0" w:firstLine="0"/>
      <w:contextualSpacing/>
      <w:jc w:val="left"/>
    </w:pPr>
    <w:rPr>
      <w:sz w:val="26"/>
      <w:szCs w:val="22"/>
      <w:lang w:val="en-US"/>
    </w:rPr>
  </w:style>
  <w:style w:type="paragraph" w:styleId="ListNumber3">
    <w:name w:val="List Number 3"/>
    <w:basedOn w:val="Normal"/>
    <w:uiPriority w:val="99"/>
    <w:unhideWhenUsed/>
    <w:rsid w:val="0048572B"/>
    <w:pPr>
      <w:keepNext w:val="0"/>
      <w:keepLines w:val="0"/>
      <w:widowControl/>
      <w:numPr>
        <w:numId w:val="7"/>
      </w:numPr>
      <w:tabs>
        <w:tab w:val="clear" w:pos="1080"/>
      </w:tabs>
      <w:spacing w:before="0" w:after="120" w:line="276" w:lineRule="auto"/>
      <w:ind w:left="0" w:firstLine="0"/>
      <w:contextualSpacing/>
      <w:jc w:val="left"/>
    </w:pPr>
    <w:rPr>
      <w:sz w:val="26"/>
      <w:szCs w:val="22"/>
      <w:lang w:val="en-US"/>
    </w:rPr>
  </w:style>
  <w:style w:type="paragraph" w:styleId="ListContinue">
    <w:name w:val="List Continue"/>
    <w:basedOn w:val="Normal"/>
    <w:uiPriority w:val="99"/>
    <w:unhideWhenUsed/>
    <w:rsid w:val="0048572B"/>
    <w:pPr>
      <w:keepNext w:val="0"/>
      <w:keepLines w:val="0"/>
      <w:widowControl/>
      <w:spacing w:before="0" w:after="120" w:line="276" w:lineRule="auto"/>
      <w:ind w:left="360" w:firstLine="720"/>
      <w:contextualSpacing/>
      <w:jc w:val="left"/>
    </w:pPr>
    <w:rPr>
      <w:sz w:val="26"/>
      <w:szCs w:val="22"/>
      <w:lang w:val="en-US"/>
    </w:rPr>
  </w:style>
  <w:style w:type="paragraph" w:styleId="ListContinue2">
    <w:name w:val="List Continue 2"/>
    <w:basedOn w:val="Normal"/>
    <w:uiPriority w:val="99"/>
    <w:unhideWhenUsed/>
    <w:rsid w:val="0048572B"/>
    <w:pPr>
      <w:keepNext w:val="0"/>
      <w:keepLines w:val="0"/>
      <w:widowControl/>
      <w:spacing w:before="0" w:after="120" w:line="276" w:lineRule="auto"/>
      <w:ind w:left="720" w:firstLine="720"/>
      <w:contextualSpacing/>
      <w:jc w:val="left"/>
    </w:pPr>
    <w:rPr>
      <w:sz w:val="26"/>
      <w:szCs w:val="22"/>
      <w:lang w:val="en-US"/>
    </w:rPr>
  </w:style>
  <w:style w:type="paragraph" w:styleId="ListContinue3">
    <w:name w:val="List Continue 3"/>
    <w:basedOn w:val="Normal"/>
    <w:uiPriority w:val="99"/>
    <w:unhideWhenUsed/>
    <w:rsid w:val="0048572B"/>
    <w:pPr>
      <w:keepNext w:val="0"/>
      <w:keepLines w:val="0"/>
      <w:widowControl/>
      <w:spacing w:before="0" w:after="120" w:line="276" w:lineRule="auto"/>
      <w:ind w:left="1080" w:firstLine="720"/>
      <w:contextualSpacing/>
      <w:jc w:val="left"/>
    </w:pPr>
    <w:rPr>
      <w:sz w:val="26"/>
      <w:szCs w:val="22"/>
      <w:lang w:val="en-US"/>
    </w:rPr>
  </w:style>
  <w:style w:type="paragraph" w:styleId="MacroText">
    <w:name w:val="macro"/>
    <w:link w:val="MacroTextChar"/>
    <w:uiPriority w:val="99"/>
    <w:unhideWhenUsed/>
    <w:rsid w:val="0048572B"/>
    <w:pPr>
      <w:keepNext w:val="0"/>
      <w:keepLines w:val="0"/>
      <w:widowControl/>
      <w:tabs>
        <w:tab w:val="left" w:pos="576"/>
        <w:tab w:val="left" w:pos="1152"/>
        <w:tab w:val="left" w:pos="1728"/>
        <w:tab w:val="left" w:pos="2304"/>
        <w:tab w:val="left" w:pos="2880"/>
        <w:tab w:val="left" w:pos="3456"/>
        <w:tab w:val="left" w:pos="4032"/>
      </w:tabs>
      <w:spacing w:before="0" w:after="200" w:line="276" w:lineRule="auto"/>
      <w:jc w:val="left"/>
    </w:pPr>
    <w:rPr>
      <w:rFonts w:ascii="Courier" w:eastAsia="MS Mincho" w:hAnsi="Courier"/>
      <w:sz w:val="20"/>
      <w:szCs w:val="20"/>
      <w:lang w:val="en-US"/>
    </w:rPr>
  </w:style>
  <w:style w:type="character" w:customStyle="1" w:styleId="MacroTextChar">
    <w:name w:val="Macro Text Char"/>
    <w:basedOn w:val="DefaultParagraphFont"/>
    <w:link w:val="MacroText"/>
    <w:uiPriority w:val="99"/>
    <w:rsid w:val="0048572B"/>
    <w:rPr>
      <w:rFonts w:ascii="Courier" w:eastAsia="MS Mincho" w:hAnsi="Courier"/>
      <w:sz w:val="20"/>
      <w:szCs w:val="20"/>
      <w:lang w:val="en-US"/>
    </w:rPr>
  </w:style>
  <w:style w:type="paragraph" w:styleId="Caption">
    <w:name w:val="caption"/>
    <w:basedOn w:val="Normal"/>
    <w:next w:val="Normal"/>
    <w:uiPriority w:val="35"/>
    <w:semiHidden/>
    <w:unhideWhenUsed/>
    <w:qFormat/>
    <w:rsid w:val="0048572B"/>
    <w:pPr>
      <w:keepNext w:val="0"/>
      <w:keepLines w:val="0"/>
      <w:widowControl/>
      <w:spacing w:before="0" w:after="120"/>
      <w:ind w:firstLine="720"/>
      <w:jc w:val="left"/>
    </w:pPr>
    <w:rPr>
      <w:b/>
      <w:bCs/>
      <w:color w:val="4F81BD"/>
      <w:sz w:val="18"/>
      <w:szCs w:val="18"/>
      <w:lang w:val="en-US"/>
    </w:rPr>
  </w:style>
  <w:style w:type="character" w:styleId="SubtleReference">
    <w:name w:val="Subtle Reference"/>
    <w:uiPriority w:val="31"/>
    <w:qFormat/>
    <w:rsid w:val="0048572B"/>
    <w:rPr>
      <w:smallCaps/>
      <w:color w:val="C0504D"/>
      <w:u w:val="single"/>
    </w:rPr>
  </w:style>
  <w:style w:type="character" w:styleId="BookTitle">
    <w:name w:val="Book Title"/>
    <w:uiPriority w:val="33"/>
    <w:qFormat/>
    <w:rsid w:val="0048572B"/>
    <w:rPr>
      <w:b/>
      <w:bCs/>
      <w:smallCaps/>
      <w:spacing w:val="5"/>
    </w:rPr>
  </w:style>
  <w:style w:type="table" w:styleId="LightShading">
    <w:name w:val="Light Shading"/>
    <w:basedOn w:val="TableNormal"/>
    <w:uiPriority w:val="60"/>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48572B"/>
    <w:pPr>
      <w:keepNext w:val="0"/>
      <w:keepLines w:val="0"/>
      <w:widowControl/>
      <w:spacing w:before="0"/>
      <w:jc w:val="left"/>
    </w:pPr>
    <w:rPr>
      <w:rFonts w:ascii="Cambria" w:eastAsia="MS Mincho" w:hAnsi="Cambria"/>
      <w:color w:val="365F91"/>
      <w:sz w:val="22"/>
      <w:szCs w:val="22"/>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48572B"/>
    <w:pPr>
      <w:keepNext w:val="0"/>
      <w:keepLines w:val="0"/>
      <w:widowControl/>
      <w:spacing w:before="0"/>
      <w:jc w:val="left"/>
    </w:pPr>
    <w:rPr>
      <w:rFonts w:ascii="Cambria" w:eastAsia="MS Mincho" w:hAnsi="Cambria"/>
      <w:color w:val="943634"/>
      <w:sz w:val="22"/>
      <w:szCs w:val="22"/>
      <w:lang w:val="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48572B"/>
    <w:pPr>
      <w:keepNext w:val="0"/>
      <w:keepLines w:val="0"/>
      <w:widowControl/>
      <w:spacing w:before="0"/>
      <w:jc w:val="left"/>
    </w:pPr>
    <w:rPr>
      <w:rFonts w:ascii="Cambria" w:eastAsia="MS Mincho" w:hAnsi="Cambria"/>
      <w:color w:val="76923C"/>
      <w:sz w:val="22"/>
      <w:szCs w:val="22"/>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48572B"/>
    <w:pPr>
      <w:keepNext w:val="0"/>
      <w:keepLines w:val="0"/>
      <w:widowControl/>
      <w:spacing w:before="0"/>
      <w:jc w:val="left"/>
    </w:pPr>
    <w:rPr>
      <w:rFonts w:ascii="Cambria" w:eastAsia="MS Mincho" w:hAnsi="Cambria"/>
      <w:color w:val="5F497A"/>
      <w:sz w:val="22"/>
      <w:szCs w:val="22"/>
      <w:lang w:val="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48572B"/>
    <w:pPr>
      <w:keepNext w:val="0"/>
      <w:keepLines w:val="0"/>
      <w:widowControl/>
      <w:spacing w:before="0"/>
      <w:jc w:val="left"/>
    </w:pPr>
    <w:rPr>
      <w:rFonts w:ascii="Cambria" w:eastAsia="MS Mincho" w:hAnsi="Cambria"/>
      <w:color w:val="31849B"/>
      <w:sz w:val="22"/>
      <w:szCs w:val="22"/>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48572B"/>
    <w:pPr>
      <w:keepNext w:val="0"/>
      <w:keepLines w:val="0"/>
      <w:widowControl/>
      <w:spacing w:before="0"/>
      <w:jc w:val="left"/>
    </w:pPr>
    <w:rPr>
      <w:rFonts w:ascii="Cambria" w:eastAsia="MS Mincho" w:hAnsi="Cambria"/>
      <w:color w:val="E36C0A"/>
      <w:sz w:val="22"/>
      <w:szCs w:val="22"/>
      <w:lang w:val="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
    <w:name w:val="Light List"/>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Grid">
    <w:name w:val="Light Grid"/>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Arial Unicode MS" w:eastAsia="MS Gothic" w:hAnsi="Arial Unicode MS"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Arial Unicode MS" w:eastAsia="MS Gothic" w:hAnsi="Arial Unicode MS"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Arial Unicode MS" w:eastAsia="MS Gothic" w:hAnsi="Arial Unicode MS" w:cs="Times New Roman"/>
        <w:b/>
        <w:bCs/>
      </w:rPr>
    </w:tblStylePr>
    <w:tblStylePr w:type="lastCol">
      <w:rPr>
        <w:rFonts w:ascii="Arial Unicode MS" w:eastAsia="MS Gothic" w:hAnsi="Arial Unicode MS"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MediumShading1">
    <w:name w:val="Medium Shading 1"/>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Arial Unicode MS" w:eastAsia="MS Gothic" w:hAnsi="Arial Unicode MS"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48572B"/>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48572B"/>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DarkList">
    <w:name w:val="Dark List"/>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48572B"/>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Shading">
    <w:name w:val="Colorful Shading"/>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ColorfulList">
    <w:name w:val="Colorful List"/>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Grid">
    <w:name w:val="Colorful Grid"/>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48572B"/>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TableGrid4">
    <w:name w:val="Table Grid4"/>
    <w:basedOn w:val="TableNormal"/>
    <w:uiPriority w:val="39"/>
    <w:rsid w:val="0048572B"/>
    <w:pPr>
      <w:keepNext w:val="0"/>
      <w:keepLines w:val="0"/>
      <w:widowControl/>
      <w:spacing w:before="0"/>
      <w:jc w:val="left"/>
    </w:pPr>
    <w:rPr>
      <w:rFonts w:ascii="Calibri" w:eastAsia="Calibri" w:hAnsi="Calibri"/>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semiHidden/>
    <w:unhideWhenUsed/>
    <w:rsid w:val="0048572B"/>
  </w:style>
  <w:style w:type="table" w:customStyle="1" w:styleId="TableGrid6">
    <w:name w:val="Table Grid6"/>
    <w:basedOn w:val="TableNormal"/>
    <w:next w:val="TableGrid"/>
    <w:rsid w:val="0048572B"/>
    <w:pPr>
      <w:keepNext w:val="0"/>
      <w:keepLines w:val="0"/>
      <w:widowControl/>
      <w:spacing w:before="0"/>
      <w:jc w:val="left"/>
    </w:pPr>
    <w:rPr>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28pt">
    <w:name w:val="Văn bản nội dung (2) + 8 pt"/>
    <w:aliases w:val="In nghiêng"/>
    <w:rsid w:val="0048572B"/>
    <w:rPr>
      <w:rFonts w:ascii="Arial" w:eastAsia="Arial" w:hAnsi="Arial" w:cs="Arial"/>
      <w:b w:val="0"/>
      <w:bCs w:val="0"/>
      <w:i/>
      <w:iCs/>
      <w:smallCaps w:val="0"/>
      <w:strike w:val="0"/>
      <w:color w:val="000000"/>
      <w:spacing w:val="0"/>
      <w:w w:val="100"/>
      <w:position w:val="0"/>
      <w:sz w:val="16"/>
      <w:szCs w:val="16"/>
      <w:u w:val="none"/>
      <w:lang w:val="en-US" w:eastAsia="en-US" w:bidi="en-US"/>
    </w:rPr>
  </w:style>
  <w:style w:type="numbering" w:customStyle="1" w:styleId="NoList3">
    <w:name w:val="No List3"/>
    <w:next w:val="NoList"/>
    <w:uiPriority w:val="99"/>
    <w:semiHidden/>
    <w:unhideWhenUsed/>
    <w:rsid w:val="0048572B"/>
  </w:style>
  <w:style w:type="table" w:customStyle="1" w:styleId="TableGrid7">
    <w:name w:val="Table Grid7"/>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39"/>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uiPriority w:val="39"/>
    <w:rsid w:val="0048572B"/>
    <w:pPr>
      <w:keepNext w:val="0"/>
      <w:keepLines w:val="0"/>
      <w:widowControl/>
      <w:spacing w:before="0"/>
      <w:jc w:val="left"/>
    </w:pPr>
    <w:rPr>
      <w:rFonts w:ascii="Calibri" w:eastAsia="Calibri" w:hAnsi="Calibri"/>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48572B"/>
  </w:style>
  <w:style w:type="table" w:customStyle="1" w:styleId="TableGrid8">
    <w:name w:val="Table Grid8"/>
    <w:basedOn w:val="TableNormal"/>
    <w:next w:val="TableGrid"/>
    <w:uiPriority w:val="39"/>
    <w:qFormat/>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uiPriority w:val="39"/>
    <w:rsid w:val="0048572B"/>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uiPriority w:val="39"/>
    <w:rsid w:val="0048572B"/>
    <w:pPr>
      <w:keepNext w:val="0"/>
      <w:keepLines w:val="0"/>
      <w:widowControl/>
      <w:spacing w:before="0"/>
      <w:jc w:val="left"/>
    </w:pPr>
    <w:rPr>
      <w:rFonts w:ascii="Calibri" w:eastAsia="Calibri" w:hAnsi="Calibri"/>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1">
    <w:name w:val="Heading 4 Char1"/>
    <w:aliases w:val="Level 2 - a Char,Level 2 - a1 Char,Level 2 - a2 Char,Level 2 - a11 Char,Level 2 - a3 Char,Level 2 - a4 Char,Level 2 - a5 Char,Level 2 - a6 Char,Level 2 - a12 Char,Level 2 - a21 Char,Level 2 - a31 Char,Level 2 - a41 Char,Level 2 - a7 Char"/>
    <w:link w:val="Heading4"/>
    <w:locked/>
    <w:rsid w:val="00CC4B08"/>
    <w:rPr>
      <w:color w:val="000000"/>
      <w:shd w:val="clear" w:color="auto" w:fill="FFFFFF"/>
    </w:rPr>
  </w:style>
  <w:style w:type="character" w:customStyle="1" w:styleId="Heading5Char1">
    <w:name w:val="Heading 5 Char1"/>
    <w:link w:val="Heading5"/>
    <w:locked/>
    <w:rsid w:val="00CC4B08"/>
  </w:style>
  <w:style w:type="character" w:customStyle="1" w:styleId="Heading6Char1">
    <w:name w:val="Heading 6 Char1"/>
    <w:aliases w:val="Heading 6 Char Char Char Char,HINH Char,Bullet Char"/>
    <w:link w:val="Heading6"/>
    <w:locked/>
    <w:rsid w:val="00CC4B08"/>
    <w:rPr>
      <w:color w:val="000000"/>
    </w:rPr>
  </w:style>
  <w:style w:type="character" w:customStyle="1" w:styleId="HeaderChar1">
    <w:name w:val="Header Char1"/>
    <w:aliases w:val="Left Header Char,Header Char1 Char Char1,Header Char Char Char Char1,Header Char2 Char1 Char Char Char1,Header Char Char1 Char1 Char Char Char1,Char1 Char Char1 Char1 Char Char Char1,Header Char Char Char Char1 Char Char Char1"/>
    <w:basedOn w:val="DefaultParagraphFont"/>
    <w:uiPriority w:val="99"/>
    <w:semiHidden/>
    <w:rsid w:val="00CC4B08"/>
    <w:rPr>
      <w:rFonts w:ascii="Times New Roman" w:eastAsia="Times New Roman" w:hAnsi="Times New Roman" w:cs="Times New Roman"/>
      <w:sz w:val="24"/>
      <w:szCs w:val="24"/>
      <w:lang w:val="vi-VN" w:eastAsia="vi-VN"/>
    </w:rPr>
  </w:style>
  <w:style w:type="character" w:customStyle="1" w:styleId="TitleChar1">
    <w:name w:val="Title Char1"/>
    <w:aliases w:val="Title Char Char Char,TITLE Char,Title Char Char Char Char Char,Title Char Char Char Char Char Char Char Char Char,Report Title Char"/>
    <w:link w:val="Title"/>
    <w:locked/>
    <w:rsid w:val="00CC4B08"/>
  </w:style>
  <w:style w:type="character" w:customStyle="1" w:styleId="BodyTextIndentChar2">
    <w:name w:val="Body Text Indent Char2"/>
    <w:aliases w:val="Body Text Indent Char1 Char,Body Text Indent Char1 Char Char Char Char,Body Text Indent Char1 Char Char Char1,Body Text Indent Char1 Char Char Char Char  Char Char Char Char"/>
    <w:link w:val="BodyTextIndent"/>
    <w:locked/>
    <w:rsid w:val="00CC4B08"/>
    <w:rPr>
      <w:rFonts w:ascii="Calibri" w:eastAsia="Calibri" w:hAnsi="Calibri"/>
      <w:position w:val="-1"/>
      <w:sz w:val="22"/>
      <w:szCs w:val="22"/>
      <w:lang w:val="en-US"/>
    </w:rPr>
  </w:style>
  <w:style w:type="paragraph" w:styleId="BlockText">
    <w:name w:val="Block Text"/>
    <w:basedOn w:val="Normal"/>
    <w:uiPriority w:val="99"/>
    <w:semiHidden/>
    <w:unhideWhenUsed/>
    <w:rsid w:val="00CC4B08"/>
    <w:pPr>
      <w:keepNext w:val="0"/>
      <w:keepLines w:val="0"/>
      <w:widowControl/>
      <w:spacing w:before="0"/>
      <w:ind w:left="-25" w:right="-108"/>
      <w:jc w:val="left"/>
    </w:pPr>
    <w:rPr>
      <w:sz w:val="20"/>
      <w:szCs w:val="24"/>
      <w:lang w:val="en-US"/>
    </w:rPr>
  </w:style>
  <w:style w:type="paragraph" w:customStyle="1" w:styleId="Char4">
    <w:name w:val="Char4"/>
    <w:basedOn w:val="Normal"/>
    <w:uiPriority w:val="99"/>
    <w:semiHidden/>
    <w:rsid w:val="00CC4B08"/>
    <w:pPr>
      <w:keepNext w:val="0"/>
      <w:keepLines w:val="0"/>
      <w:widowControl/>
      <w:spacing w:before="0" w:after="160" w:line="240" w:lineRule="exact"/>
      <w:jc w:val="left"/>
    </w:pPr>
    <w:rPr>
      <w:rFonts w:ascii="Arial" w:hAnsi="Arial" w:cs="Arial"/>
      <w:sz w:val="22"/>
      <w:szCs w:val="22"/>
      <w:lang w:val="en-US"/>
    </w:rPr>
  </w:style>
  <w:style w:type="paragraph" w:customStyle="1" w:styleId="CM88">
    <w:name w:val="CM88"/>
    <w:basedOn w:val="Normal"/>
    <w:next w:val="Normal"/>
    <w:uiPriority w:val="99"/>
    <w:rsid w:val="00CC4B08"/>
    <w:pPr>
      <w:keepNext w:val="0"/>
      <w:keepLines w:val="0"/>
      <w:widowControl/>
      <w:autoSpaceDE w:val="0"/>
      <w:autoSpaceDN w:val="0"/>
      <w:adjustRightInd w:val="0"/>
      <w:spacing w:before="0" w:line="253" w:lineRule="atLeast"/>
      <w:jc w:val="left"/>
    </w:pPr>
    <w:rPr>
      <w:rFonts w:ascii="Arial," w:hAnsi="Arial,"/>
      <w:sz w:val="24"/>
      <w:szCs w:val="24"/>
      <w:lang w:val="en-US"/>
    </w:rPr>
  </w:style>
  <w:style w:type="paragraph" w:customStyle="1" w:styleId="Body">
    <w:name w:val="Body"/>
    <w:aliases w:val="Text"/>
    <w:basedOn w:val="Normal"/>
    <w:uiPriority w:val="99"/>
    <w:rsid w:val="00CC4B08"/>
    <w:pPr>
      <w:keepNext w:val="0"/>
      <w:keepLines w:val="0"/>
      <w:widowControl/>
      <w:spacing w:before="0"/>
      <w:jc w:val="center"/>
    </w:pPr>
    <w:rPr>
      <w:rFonts w:ascii=".VnTime" w:hAnsi=".VnTime"/>
      <w:i/>
      <w:iCs/>
      <w:lang w:val="en-US"/>
    </w:rPr>
  </w:style>
  <w:style w:type="paragraph" w:customStyle="1" w:styleId="StyleHeading213ptJustifiedBefore0ptAfter0pt">
    <w:name w:val="Style Heading 2 + 13 pt Justified Before:  0 pt After:  0 pt"/>
    <w:basedOn w:val="Heading2"/>
    <w:next w:val="Normal"/>
    <w:autoRedefine/>
    <w:rsid w:val="00CC4B08"/>
    <w:pPr>
      <w:keepLines w:val="0"/>
      <w:autoSpaceDE w:val="0"/>
      <w:autoSpaceDN w:val="0"/>
      <w:spacing w:before="200" w:after="0"/>
      <w:ind w:left="851" w:hanging="567"/>
      <w:jc w:val="both"/>
    </w:pPr>
    <w:rPr>
      <w:rFonts w:eastAsia="MS Mincho"/>
      <w:color w:val="auto"/>
      <w:lang w:val="en-US"/>
    </w:rPr>
  </w:style>
  <w:style w:type="character" w:customStyle="1" w:styleId="Headerorfooter7">
    <w:name w:val="Header or footer (7)_"/>
    <w:link w:val="Headerorfooter70"/>
    <w:uiPriority w:val="99"/>
    <w:locked/>
    <w:rsid w:val="00CC4B08"/>
    <w:rPr>
      <w:rFonts w:ascii="Arial Narrow" w:hAnsi="Arial Narrow"/>
      <w:noProof/>
      <w:shd w:val="clear" w:color="auto" w:fill="FFFFFF"/>
    </w:rPr>
  </w:style>
  <w:style w:type="paragraph" w:customStyle="1" w:styleId="Headerorfooter70">
    <w:name w:val="Header or footer (7)"/>
    <w:basedOn w:val="Normal"/>
    <w:link w:val="Headerorfooter7"/>
    <w:uiPriority w:val="99"/>
    <w:rsid w:val="00CC4B08"/>
    <w:pPr>
      <w:keepNext w:val="0"/>
      <w:keepLines w:val="0"/>
      <w:shd w:val="clear" w:color="auto" w:fill="FFFFFF"/>
      <w:spacing w:before="0" w:line="240" w:lineRule="atLeast"/>
      <w:jc w:val="left"/>
    </w:pPr>
    <w:rPr>
      <w:rFonts w:ascii="Arial Narrow" w:hAnsi="Arial Narrow"/>
      <w:noProof/>
    </w:rPr>
  </w:style>
  <w:style w:type="character" w:customStyle="1" w:styleId="Heading32">
    <w:name w:val="Heading #3 (2)_"/>
    <w:link w:val="Heading320"/>
    <w:uiPriority w:val="99"/>
    <w:locked/>
    <w:rsid w:val="00CC4B08"/>
    <w:rPr>
      <w:b/>
      <w:spacing w:val="-4"/>
      <w:sz w:val="23"/>
      <w:shd w:val="clear" w:color="auto" w:fill="FFFFFF"/>
    </w:rPr>
  </w:style>
  <w:style w:type="paragraph" w:customStyle="1" w:styleId="Heading320">
    <w:name w:val="Heading #3 (2)"/>
    <w:basedOn w:val="Normal"/>
    <w:link w:val="Heading32"/>
    <w:uiPriority w:val="99"/>
    <w:rsid w:val="00CC4B08"/>
    <w:pPr>
      <w:keepNext w:val="0"/>
      <w:keepLines w:val="0"/>
      <w:shd w:val="clear" w:color="auto" w:fill="FFFFFF"/>
      <w:spacing w:before="0" w:line="325" w:lineRule="exact"/>
      <w:jc w:val="center"/>
      <w:outlineLvl w:val="2"/>
    </w:pPr>
    <w:rPr>
      <w:b/>
      <w:spacing w:val="-4"/>
      <w:sz w:val="23"/>
    </w:rPr>
  </w:style>
  <w:style w:type="character" w:customStyle="1" w:styleId="BodyText2Char1">
    <w:name w:val="Body Text 2 Char1"/>
    <w:link w:val="BodyText2"/>
    <w:uiPriority w:val="99"/>
    <w:locked/>
    <w:rsid w:val="00CC4B08"/>
    <w:rPr>
      <w:rFonts w:ascii=".VnTime" w:hAnsi=".VnTime"/>
      <w:position w:val="-1"/>
      <w:sz w:val="20"/>
      <w:szCs w:val="20"/>
      <w:lang w:val="en-US"/>
    </w:rPr>
  </w:style>
  <w:style w:type="character" w:customStyle="1" w:styleId="Bodytext115pt">
    <w:name w:val="Body text + 11.5 pt"/>
    <w:aliases w:val="Bold17,Spacing 0 pt87"/>
    <w:rsid w:val="00CC4B08"/>
    <w:rPr>
      <w:rFonts w:ascii="Times New Roman" w:hAnsi="Times New Roman" w:cs="Times New Roman" w:hint="default"/>
      <w:b/>
      <w:bCs/>
      <w:strike w:val="0"/>
      <w:dstrike w:val="0"/>
      <w:spacing w:val="-4"/>
      <w:sz w:val="23"/>
      <w:szCs w:val="23"/>
      <w:u w:val="none"/>
      <w:effect w:val="none"/>
    </w:rPr>
  </w:style>
  <w:style w:type="character" w:customStyle="1" w:styleId="BodyText3Char1">
    <w:name w:val="Body Text 3 Char1"/>
    <w:link w:val="BodyText3"/>
    <w:uiPriority w:val="99"/>
    <w:locked/>
    <w:rsid w:val="00CC4B08"/>
    <w:rPr>
      <w:position w:val="-1"/>
      <w:sz w:val="16"/>
      <w:szCs w:val="16"/>
      <w:lang w:val="en-US"/>
    </w:rPr>
  </w:style>
  <w:style w:type="character" w:customStyle="1" w:styleId="Bodytext32">
    <w:name w:val="Body text3"/>
    <w:rsid w:val="00CC4B08"/>
    <w:rPr>
      <w:rFonts w:ascii="Times New Roman" w:hAnsi="Times New Roman" w:cs="Times New Roman" w:hint="default"/>
      <w:strike w:val="0"/>
      <w:dstrike w:val="0"/>
      <w:spacing w:val="-6"/>
      <w:sz w:val="25"/>
      <w:szCs w:val="25"/>
      <w:u w:val="none"/>
      <w:effect w:val="none"/>
    </w:rPr>
  </w:style>
  <w:style w:type="character" w:customStyle="1" w:styleId="numbering">
    <w:name w:val="numbering"/>
    <w:basedOn w:val="DefaultParagraphFont"/>
    <w:rsid w:val="00CC4B08"/>
  </w:style>
  <w:style w:type="character" w:customStyle="1" w:styleId="CommentTextChar1">
    <w:name w:val="Comment Text Char1"/>
    <w:link w:val="CommentText"/>
    <w:uiPriority w:val="99"/>
    <w:locked/>
    <w:rsid w:val="00CC4B08"/>
    <w:rPr>
      <w:position w:val="-1"/>
      <w:sz w:val="20"/>
      <w:szCs w:val="20"/>
      <w:lang w:val="en-US"/>
    </w:rPr>
  </w:style>
  <w:style w:type="character" w:customStyle="1" w:styleId="Heading7Char1">
    <w:name w:val="Heading 7 Char1"/>
    <w:link w:val="Heading7"/>
    <w:uiPriority w:val="99"/>
    <w:locked/>
    <w:rsid w:val="00CC4B08"/>
    <w:rPr>
      <w:b/>
      <w:i/>
      <w:position w:val="-1"/>
      <w:szCs w:val="24"/>
      <w:lang w:val="en-US"/>
    </w:rPr>
  </w:style>
  <w:style w:type="character" w:customStyle="1" w:styleId="Bodytext2Italic">
    <w:name w:val="Body text (2) + Italic"/>
    <w:aliases w:val="Spacing 0 pt84"/>
    <w:uiPriority w:val="99"/>
    <w:rsid w:val="00CC4B08"/>
    <w:rPr>
      <w:rFonts w:ascii="Times New Roman" w:hAnsi="Times New Roman" w:cs="Times New Roman" w:hint="default"/>
      <w:b/>
      <w:bCs w:val="0"/>
      <w:i/>
      <w:iCs w:val="0"/>
      <w:strike w:val="0"/>
      <w:dstrike w:val="0"/>
      <w:spacing w:val="13"/>
      <w:sz w:val="23"/>
      <w:u w:val="none"/>
      <w:effect w:val="none"/>
    </w:rPr>
  </w:style>
  <w:style w:type="table" w:customStyle="1" w:styleId="TableGrid9">
    <w:name w:val="Table Grid9"/>
    <w:basedOn w:val="TableNormal"/>
    <w:next w:val="TableGrid"/>
    <w:uiPriority w:val="39"/>
    <w:rsid w:val="001D1B45"/>
    <w:pPr>
      <w:keepNext w:val="0"/>
      <w:keepLines w:val="0"/>
      <w:widowControl/>
      <w:spacing w:before="0"/>
      <w:jc w:val="left"/>
    </w:pPr>
    <w:rPr>
      <w:rFonts w:ascii="Calibri" w:eastAsia="Calibri" w:hAnsi="Calibri"/>
      <w:kern w:val="2"/>
      <w:sz w:val="22"/>
      <w:szCs w:val="22"/>
      <w:lang w:val="en-GB"/>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DefaultParagraphFont"/>
    <w:uiPriority w:val="99"/>
    <w:semiHidden/>
    <w:unhideWhenUsed/>
    <w:rsid w:val="00350BCB"/>
    <w:rPr>
      <w:color w:val="605E5C"/>
      <w:shd w:val="clear" w:color="auto" w:fill="E1DFDD"/>
    </w:rPr>
  </w:style>
  <w:style w:type="numbering" w:customStyle="1" w:styleId="NoList5">
    <w:name w:val="No List5"/>
    <w:next w:val="NoList"/>
    <w:uiPriority w:val="99"/>
    <w:semiHidden/>
    <w:unhideWhenUsed/>
    <w:rsid w:val="00EC7881"/>
  </w:style>
  <w:style w:type="character" w:customStyle="1" w:styleId="Bodytext2Exact">
    <w:name w:val="Body text (2) Exact"/>
    <w:rsid w:val="00EC7881"/>
    <w:rPr>
      <w:rFonts w:ascii="Times New Roman" w:eastAsia="Times New Roman" w:hAnsi="Times New Roman" w:cs="Times New Roman"/>
      <w:b w:val="0"/>
      <w:bCs w:val="0"/>
      <w:i w:val="0"/>
      <w:iCs w:val="0"/>
      <w:smallCaps w:val="0"/>
      <w:strike w:val="0"/>
      <w:u w:val="none"/>
    </w:rPr>
  </w:style>
  <w:style w:type="table" w:customStyle="1" w:styleId="TableGrid10">
    <w:name w:val="Table Grid10"/>
    <w:basedOn w:val="TableNormal"/>
    <w:next w:val="TableGrid"/>
    <w:qFormat/>
    <w:rsid w:val="00EC7881"/>
    <w:pPr>
      <w:keepNext w:val="0"/>
      <w:keepLines w:val="0"/>
      <w:widowControl/>
      <w:spacing w:before="0"/>
      <w:jc w:val="left"/>
    </w:pPr>
    <w:rPr>
      <w:rFonts w:ascii="Calibri" w:eastAsia="Calibri" w:hAnsi="Calibri"/>
      <w:kern w:val="2"/>
      <w:sz w:val="22"/>
      <w:szCs w:val="22"/>
      <w:lang w:val="en-GB"/>
      <w14:ligatures w14:val="standardContextu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
    <w:name w:val="p1"/>
    <w:basedOn w:val="Normal"/>
    <w:rsid w:val="00EC7881"/>
    <w:pPr>
      <w:keepNext w:val="0"/>
      <w:keepLines w:val="0"/>
      <w:widowControl/>
      <w:spacing w:before="100" w:beforeAutospacing="1" w:after="100" w:afterAutospacing="1"/>
      <w:jc w:val="left"/>
    </w:pPr>
    <w:rPr>
      <w:sz w:val="24"/>
      <w:szCs w:val="24"/>
      <w:lang w:val="en-GB"/>
    </w:rPr>
  </w:style>
  <w:style w:type="paragraph" w:customStyle="1" w:styleId="p3">
    <w:name w:val="p3"/>
    <w:basedOn w:val="Normal"/>
    <w:rsid w:val="00EC7881"/>
    <w:pPr>
      <w:keepNext w:val="0"/>
      <w:keepLines w:val="0"/>
      <w:widowControl/>
      <w:spacing w:before="100" w:beforeAutospacing="1" w:after="100" w:afterAutospacing="1"/>
      <w:jc w:val="left"/>
    </w:pPr>
    <w:rPr>
      <w:sz w:val="24"/>
      <w:szCs w:val="24"/>
      <w:lang w:val="en-GB"/>
    </w:rPr>
  </w:style>
  <w:style w:type="table" w:customStyle="1" w:styleId="LightShading1">
    <w:name w:val="Light Shading1"/>
    <w:basedOn w:val="TableNormal"/>
    <w:next w:val="LightShading"/>
    <w:uiPriority w:val="60"/>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next w:val="LightShading-Accent1"/>
    <w:uiPriority w:val="60"/>
    <w:rsid w:val="00EC7881"/>
    <w:pPr>
      <w:keepNext w:val="0"/>
      <w:keepLines w:val="0"/>
      <w:widowControl/>
      <w:spacing w:before="0"/>
      <w:jc w:val="left"/>
    </w:pPr>
    <w:rPr>
      <w:rFonts w:ascii="Cambria" w:eastAsia="MS Mincho" w:hAnsi="Cambria"/>
      <w:color w:val="365F91"/>
      <w:sz w:val="22"/>
      <w:szCs w:val="22"/>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
    <w:name w:val="Light Shading - Accent 21"/>
    <w:basedOn w:val="TableNormal"/>
    <w:next w:val="LightShading-Accent2"/>
    <w:uiPriority w:val="60"/>
    <w:rsid w:val="00EC7881"/>
    <w:pPr>
      <w:keepNext w:val="0"/>
      <w:keepLines w:val="0"/>
      <w:widowControl/>
      <w:spacing w:before="0"/>
      <w:jc w:val="left"/>
    </w:pPr>
    <w:rPr>
      <w:rFonts w:ascii="Cambria" w:eastAsia="MS Mincho" w:hAnsi="Cambria"/>
      <w:color w:val="943634"/>
      <w:sz w:val="22"/>
      <w:szCs w:val="22"/>
      <w:lang w:val="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EC7881"/>
    <w:pPr>
      <w:keepNext w:val="0"/>
      <w:keepLines w:val="0"/>
      <w:widowControl/>
      <w:spacing w:before="0"/>
      <w:jc w:val="left"/>
    </w:pPr>
    <w:rPr>
      <w:rFonts w:ascii="Cambria" w:eastAsia="MS Mincho" w:hAnsi="Cambria"/>
      <w:color w:val="76923C"/>
      <w:sz w:val="22"/>
      <w:szCs w:val="22"/>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uiPriority w:val="60"/>
    <w:rsid w:val="00EC7881"/>
    <w:pPr>
      <w:keepNext w:val="0"/>
      <w:keepLines w:val="0"/>
      <w:widowControl/>
      <w:spacing w:before="0"/>
      <w:jc w:val="left"/>
    </w:pPr>
    <w:rPr>
      <w:rFonts w:ascii="Cambria" w:eastAsia="MS Mincho" w:hAnsi="Cambria"/>
      <w:color w:val="5F497A"/>
      <w:sz w:val="22"/>
      <w:szCs w:val="22"/>
      <w:lang w:val="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uiPriority w:val="60"/>
    <w:rsid w:val="00EC7881"/>
    <w:pPr>
      <w:keepNext w:val="0"/>
      <w:keepLines w:val="0"/>
      <w:widowControl/>
      <w:spacing w:before="0"/>
      <w:jc w:val="left"/>
    </w:pPr>
    <w:rPr>
      <w:rFonts w:ascii="Cambria" w:eastAsia="MS Mincho" w:hAnsi="Cambria"/>
      <w:color w:val="31849B"/>
      <w:sz w:val="22"/>
      <w:szCs w:val="22"/>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EC7881"/>
    <w:pPr>
      <w:keepNext w:val="0"/>
      <w:keepLines w:val="0"/>
      <w:widowControl/>
      <w:spacing w:before="0"/>
      <w:jc w:val="left"/>
    </w:pPr>
    <w:rPr>
      <w:rFonts w:ascii="Cambria" w:eastAsia="MS Mincho" w:hAnsi="Cambria"/>
      <w:color w:val="E36C0A"/>
      <w:sz w:val="22"/>
      <w:szCs w:val="22"/>
      <w:lang w:val="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1">
    <w:name w:val="Light List1"/>
    <w:basedOn w:val="TableNormal"/>
    <w:next w:val="LightList"/>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next w:val="LightList-Accent1"/>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31">
    <w:name w:val="Light List - Accent 31"/>
    <w:basedOn w:val="TableNormal"/>
    <w:next w:val="LightList-Accent3"/>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ghtList-Accent41">
    <w:name w:val="Light List - Accent 41"/>
    <w:basedOn w:val="TableNormal"/>
    <w:next w:val="LightList-Accent4"/>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TableNormal"/>
    <w:next w:val="LightList-Accent6"/>
    <w:uiPriority w:val="61"/>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Grid1">
    <w:name w:val="Light Grid1"/>
    <w:basedOn w:val="TableNormal"/>
    <w:next w:val="LightGrid"/>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MS Gothic"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1">
    <w:name w:val="Light Grid - Accent 11"/>
    <w:basedOn w:val="TableNormal"/>
    <w:next w:val="LightGrid-Accent1"/>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libri" w:eastAsia="MS Gothic" w:hAnsi="Calibr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Grid-Accent21">
    <w:name w:val="Light Grid - Accent 21"/>
    <w:basedOn w:val="TableNormal"/>
    <w:next w:val="LightGrid-Accent2"/>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libri" w:eastAsia="MS Gothic" w:hAnsi="Calibri"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customStyle="1" w:styleId="LightGrid-Accent31">
    <w:name w:val="Light Grid - Accent 31"/>
    <w:basedOn w:val="TableNormal"/>
    <w:next w:val="LightGrid-Accent3"/>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libri" w:eastAsia="MS Gothic" w:hAnsi="Calibri"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LightGrid-Accent41">
    <w:name w:val="Light Grid - Accent 41"/>
    <w:basedOn w:val="TableNormal"/>
    <w:next w:val="LightGrid-Accent4"/>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libri" w:eastAsia="MS Gothic" w:hAnsi="Calibri"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Grid-Accent51">
    <w:name w:val="Light Grid - Accent 51"/>
    <w:basedOn w:val="TableNormal"/>
    <w:next w:val="LightGrid-Accent5"/>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w:eastAsia="MS Gothic"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Grid-Accent61">
    <w:name w:val="Light Grid - Accent 61"/>
    <w:basedOn w:val="TableNormal"/>
    <w:next w:val="LightGrid-Accent6"/>
    <w:uiPriority w:val="62"/>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blStylePr w:type="firstRow">
      <w:pPr>
        <w:spacing w:before="0" w:after="0" w:line="240" w:lineRule="auto"/>
      </w:pPr>
      <w:rPr>
        <w:rFonts w:ascii="Calibri" w:eastAsia="MS Gothic" w:hAnsi="Calibri"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libri" w:eastAsia="MS Gothic" w:hAnsi="Calibri"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libri" w:eastAsia="MS Gothic" w:hAnsi="Calibri" w:cs="Times New Roman"/>
        <w:b/>
        <w:bCs/>
      </w:rPr>
    </w:tblStylePr>
    <w:tblStylePr w:type="lastCol">
      <w:rPr>
        <w:rFonts w:ascii="Calibri" w:eastAsia="MS Gothic" w:hAnsi="Calibri"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MediumShading11">
    <w:name w:val="Medium Shading 11"/>
    <w:basedOn w:val="TableNormal"/>
    <w:next w:val="MediumShading1"/>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
    <w:name w:val="Medium Shading 1 - Accent 11"/>
    <w:basedOn w:val="TableNormal"/>
    <w:next w:val="MediumShading1-Accent1"/>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21">
    <w:name w:val="Medium Shading 1 - Accent 21"/>
    <w:basedOn w:val="TableNormal"/>
    <w:next w:val="MediumShading1-Accent2"/>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41">
    <w:name w:val="Medium Shading 1 - Accent 41"/>
    <w:basedOn w:val="TableNormal"/>
    <w:next w:val="MediumShading1-Accent4"/>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Shading1-Accent61">
    <w:name w:val="Medium Shading 1 - Accent 61"/>
    <w:basedOn w:val="TableNormal"/>
    <w:next w:val="MediumShading1-Accent6"/>
    <w:uiPriority w:val="63"/>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MediumShading21">
    <w:name w:val="Medium Shading 21"/>
    <w:basedOn w:val="TableNormal"/>
    <w:next w:val="MediumShading2"/>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next w:val="MediumShading2-Accent1"/>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1">
    <w:name w:val="Medium Shading 2 - Accent 21"/>
    <w:basedOn w:val="TableNormal"/>
    <w:next w:val="MediumShading2-Accent2"/>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1">
    <w:name w:val="Medium Shading 2 - Accent 41"/>
    <w:basedOn w:val="TableNormal"/>
    <w:next w:val="MediumShading2-Accent4"/>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1">
    <w:name w:val="Medium Shading 2 - Accent 51"/>
    <w:basedOn w:val="TableNormal"/>
    <w:next w:val="MediumShading2-Accent5"/>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1">
    <w:name w:val="Medium Shading 2 - Accent 61"/>
    <w:basedOn w:val="TableNormal"/>
    <w:next w:val="MediumShading2-Accent6"/>
    <w:uiPriority w:val="64"/>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1">
    <w:name w:val="Medium List 11"/>
    <w:basedOn w:val="TableNormal"/>
    <w:next w:val="MediumList1"/>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1">
    <w:name w:val="Medium List 1 - Accent 11"/>
    <w:basedOn w:val="TableNormal"/>
    <w:next w:val="MediumList1-Accent1"/>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MediumList1-Accent21">
    <w:name w:val="Medium List 1 - Accent 21"/>
    <w:basedOn w:val="TableNormal"/>
    <w:next w:val="MediumList1-Accent2"/>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MediumList1-Accent31">
    <w:name w:val="Medium List 1 - Accent 31"/>
    <w:basedOn w:val="TableNormal"/>
    <w:next w:val="MediumList1-Accent3"/>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customStyle="1" w:styleId="MediumList1-Accent41">
    <w:name w:val="Medium List 1 - Accent 41"/>
    <w:basedOn w:val="TableNormal"/>
    <w:next w:val="MediumList1-Accent4"/>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customStyle="1" w:styleId="MediumList1-Accent51">
    <w:name w:val="Medium List 1 - Accent 51"/>
    <w:basedOn w:val="TableNormal"/>
    <w:next w:val="MediumList1-Accent5"/>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customStyle="1" w:styleId="MediumList1-Accent61">
    <w:name w:val="Medium List 1 - Accent 61"/>
    <w:basedOn w:val="TableNormal"/>
    <w:next w:val="MediumList1-Accent6"/>
    <w:uiPriority w:val="65"/>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rPr>
        <w:rFonts w:ascii="Calibri" w:eastAsia="MS Gothic" w:hAnsi="Calibri"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customStyle="1" w:styleId="MediumList21">
    <w:name w:val="Medium List 21"/>
    <w:basedOn w:val="TableNormal"/>
    <w:next w:val="MediumList2"/>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1">
    <w:name w:val="Medium List 2 - Accent 11"/>
    <w:basedOn w:val="TableNormal"/>
    <w:next w:val="MediumList2-Accent1"/>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MediumList2-Accent21">
    <w:name w:val="Medium List 2 - Accent 21"/>
    <w:basedOn w:val="TableNormal"/>
    <w:next w:val="MediumList2-Accent2"/>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MediumList2-Accent31">
    <w:name w:val="Medium List 2 - Accent 31"/>
    <w:basedOn w:val="TableNormal"/>
    <w:next w:val="MediumList2-Accent3"/>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customStyle="1" w:styleId="MediumList2-Accent41">
    <w:name w:val="Medium List 2 - Accent 41"/>
    <w:basedOn w:val="TableNormal"/>
    <w:next w:val="MediumList2-Accent4"/>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customStyle="1" w:styleId="MediumList2-Accent51">
    <w:name w:val="Medium List 2 - Accent 51"/>
    <w:basedOn w:val="TableNormal"/>
    <w:next w:val="MediumList2-Accent5"/>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MediumList2-Accent61">
    <w:name w:val="Medium List 2 - Accent 61"/>
    <w:basedOn w:val="TableNormal"/>
    <w:next w:val="MediumList2-Accent6"/>
    <w:uiPriority w:val="66"/>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customStyle="1" w:styleId="MediumGrid11">
    <w:name w:val="Medium Grid 11"/>
    <w:basedOn w:val="TableNormal"/>
    <w:next w:val="MediumGrid1"/>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1">
    <w:name w:val="Medium Grid 1 - Accent 11"/>
    <w:basedOn w:val="TableNormal"/>
    <w:next w:val="MediumGrid1-Accent1"/>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ediumGrid1-Accent21">
    <w:name w:val="Medium Grid 1 - Accent 21"/>
    <w:basedOn w:val="TableNormal"/>
    <w:next w:val="MediumGrid1-Accent2"/>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1-Accent31">
    <w:name w:val="Medium Grid 1 - Accent 31"/>
    <w:basedOn w:val="TableNormal"/>
    <w:next w:val="MediumGrid1-Accent3"/>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MediumGrid1-Accent41">
    <w:name w:val="Medium Grid 1 - Accent 41"/>
    <w:basedOn w:val="TableNormal"/>
    <w:next w:val="MediumGrid1-Accent4"/>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MediumGrid1-Accent51">
    <w:name w:val="Medium Grid 1 - Accent 51"/>
    <w:basedOn w:val="TableNormal"/>
    <w:next w:val="MediumGrid1-Accent5"/>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1-Accent61">
    <w:name w:val="Medium Grid 1 - Accent 61"/>
    <w:basedOn w:val="TableNormal"/>
    <w:next w:val="MediumGrid1-Accent6"/>
    <w:uiPriority w:val="67"/>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customStyle="1" w:styleId="MediumGrid21">
    <w:name w:val="Medium Grid 21"/>
    <w:basedOn w:val="TableNormal"/>
    <w:next w:val="MediumGrid2"/>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customStyle="1" w:styleId="MediumGrid2-Accent21">
    <w:name w:val="Medium Grid 2 - Accent 21"/>
    <w:basedOn w:val="TableNormal"/>
    <w:next w:val="MediumGrid2-Accent2"/>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customStyle="1" w:styleId="MediumGrid2-Accent31">
    <w:name w:val="Medium Grid 2 - Accent 31"/>
    <w:basedOn w:val="TableNormal"/>
    <w:next w:val="MediumGrid2-Accent3"/>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customStyle="1" w:styleId="MediumGrid2-Accent41">
    <w:name w:val="Medium Grid 2 - Accent 41"/>
    <w:basedOn w:val="TableNormal"/>
    <w:next w:val="MediumGrid2-Accent4"/>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51">
    <w:name w:val="Medium Grid 2 - Accent 51"/>
    <w:basedOn w:val="TableNormal"/>
    <w:next w:val="MediumGrid2-Accent5"/>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customStyle="1" w:styleId="MediumGrid2-Accent61">
    <w:name w:val="Medium Grid 2 - Accent 61"/>
    <w:basedOn w:val="TableNormal"/>
    <w:next w:val="MediumGrid2-Accent6"/>
    <w:uiPriority w:val="68"/>
    <w:rsid w:val="00EC7881"/>
    <w:pPr>
      <w:keepNext w:val="0"/>
      <w:keepLines w:val="0"/>
      <w:widowControl/>
      <w:spacing w:before="0"/>
      <w:jc w:val="left"/>
    </w:pPr>
    <w:rPr>
      <w:rFonts w:ascii="Calibri" w:eastAsia="MS Gothic" w:hAnsi="Calibri"/>
      <w:color w:val="000000"/>
      <w:sz w:val="22"/>
      <w:szCs w:val="22"/>
      <w:lang w:val="en-US"/>
    </w:rPr>
    <w:tblPr>
      <w:tblStyleRowBandSize w:val="1"/>
      <w:tblStyleColBandSize w:val="1"/>
      <w:tblInd w:w="0" w:type="dxa"/>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CellMar>
        <w:top w:w="0" w:type="dxa"/>
        <w:left w:w="108" w:type="dxa"/>
        <w:bottom w:w="0" w:type="dxa"/>
        <w:right w:w="108" w:type="dxa"/>
      </w:tblCellMar>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customStyle="1" w:styleId="MediumGrid31">
    <w:name w:val="Medium Grid 31"/>
    <w:basedOn w:val="TableNormal"/>
    <w:next w:val="MediumGrid3"/>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11">
    <w:name w:val="Medium Grid 3 - Accent 11"/>
    <w:basedOn w:val="TableNormal"/>
    <w:next w:val="MediumGrid3-Accent1"/>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3-Accent21">
    <w:name w:val="Medium Grid 3 - Accent 21"/>
    <w:basedOn w:val="TableNormal"/>
    <w:next w:val="MediumGrid3-Accent2"/>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MediumGrid3-Accent31">
    <w:name w:val="Medium Grid 3 - Accent 31"/>
    <w:basedOn w:val="TableNormal"/>
    <w:next w:val="MediumGrid3-Accent3"/>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MediumGrid3-Accent41">
    <w:name w:val="Medium Grid 3 - Accent 41"/>
    <w:basedOn w:val="TableNormal"/>
    <w:next w:val="MediumGrid3-Accent4"/>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51">
    <w:name w:val="Medium Grid 3 - Accent 51"/>
    <w:basedOn w:val="TableNormal"/>
    <w:next w:val="MediumGrid3-Accent5"/>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61">
    <w:name w:val="Medium Grid 3 - Accent 61"/>
    <w:basedOn w:val="TableNormal"/>
    <w:next w:val="MediumGrid3-Accent6"/>
    <w:uiPriority w:val="69"/>
    <w:rsid w:val="00EC7881"/>
    <w:pPr>
      <w:keepNext w:val="0"/>
      <w:keepLines w:val="0"/>
      <w:widowControl/>
      <w:spacing w:before="0"/>
      <w:jc w:val="left"/>
    </w:pPr>
    <w:rPr>
      <w:rFonts w:ascii="Cambria" w:eastAsia="MS Mincho" w:hAnsi="Cambria"/>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
    <w:name w:val="Dark List1"/>
    <w:basedOn w:val="TableNormal"/>
    <w:next w:val="DarkList"/>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customStyle="1" w:styleId="DarkList-Accent21">
    <w:name w:val="Dark List - Accent 21"/>
    <w:basedOn w:val="TableNormal"/>
    <w:next w:val="DarkList-Accent2"/>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customStyle="1" w:styleId="DarkList-Accent31">
    <w:name w:val="Dark List - Accent 31"/>
    <w:basedOn w:val="TableNormal"/>
    <w:next w:val="DarkList-Accent3"/>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customStyle="1" w:styleId="DarkList-Accent41">
    <w:name w:val="Dark List - Accent 41"/>
    <w:basedOn w:val="TableNormal"/>
    <w:next w:val="DarkList-Accent4"/>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customStyle="1" w:styleId="DarkList-Accent51">
    <w:name w:val="Dark List - Accent 51"/>
    <w:basedOn w:val="TableNormal"/>
    <w:next w:val="DarkList-Accent5"/>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customStyle="1" w:styleId="DarkList-Accent61">
    <w:name w:val="Dark List - Accent 61"/>
    <w:basedOn w:val="TableNormal"/>
    <w:next w:val="DarkList-Accent6"/>
    <w:uiPriority w:val="70"/>
    <w:rsid w:val="00EC7881"/>
    <w:pPr>
      <w:keepNext w:val="0"/>
      <w:keepLines w:val="0"/>
      <w:widowControl/>
      <w:spacing w:before="0"/>
      <w:jc w:val="left"/>
    </w:pPr>
    <w:rPr>
      <w:rFonts w:ascii="Cambria" w:eastAsia="MS Mincho" w:hAnsi="Cambria"/>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ColorfulShading1">
    <w:name w:val="Colorful Shading1"/>
    <w:basedOn w:val="TableNormal"/>
    <w:next w:val="ColorfulShading"/>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CellMar>
        <w:top w:w="0" w:type="dxa"/>
        <w:left w:w="108" w:type="dxa"/>
        <w:bottom w:w="0" w:type="dxa"/>
        <w:right w:w="108" w:type="dxa"/>
      </w:tblCellMar>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customStyle="1" w:styleId="ColorfulShading-Accent31">
    <w:name w:val="Colorful Shading - Accent 31"/>
    <w:basedOn w:val="TableNormal"/>
    <w:next w:val="ColorfulShading-Accent3"/>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olorfulShading-Accent41">
    <w:name w:val="Colorful Shading - Accent 41"/>
    <w:basedOn w:val="TableNormal"/>
    <w:next w:val="ColorfulShading-Accent4"/>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CellMar>
        <w:top w:w="0" w:type="dxa"/>
        <w:left w:w="108" w:type="dxa"/>
        <w:bottom w:w="0" w:type="dxa"/>
        <w:right w:w="108" w:type="dxa"/>
      </w:tblCellMar>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CellMar>
        <w:top w:w="0" w:type="dxa"/>
        <w:left w:w="108" w:type="dxa"/>
        <w:bottom w:w="0" w:type="dxa"/>
        <w:right w:w="108" w:type="dxa"/>
      </w:tblCellMar>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CellMar>
        <w:top w:w="0" w:type="dxa"/>
        <w:left w:w="108" w:type="dxa"/>
        <w:bottom w:w="0" w:type="dxa"/>
        <w:right w:w="108" w:type="dxa"/>
      </w:tblCellMar>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1">
    <w:name w:val="Colorful List - Accent 11"/>
    <w:basedOn w:val="TableNormal"/>
    <w:next w:val="ColorfulList-Accent1"/>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21">
    <w:name w:val="Colorful List - Accent 21"/>
    <w:basedOn w:val="TableNormal"/>
    <w:next w:val="ColorfulList-Accent2"/>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customStyle="1" w:styleId="ColorfulList-Accent31">
    <w:name w:val="Colorful List - Accent 31"/>
    <w:basedOn w:val="TableNormal"/>
    <w:next w:val="ColorfulList-Accent3"/>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customStyle="1" w:styleId="ColorfulList-Accent41">
    <w:name w:val="Colorful List - Accent 41"/>
    <w:basedOn w:val="TableNormal"/>
    <w:next w:val="ColorfulList-Accent4"/>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List-Accent51">
    <w:name w:val="Colorful List - Accent 51"/>
    <w:basedOn w:val="TableNormal"/>
    <w:next w:val="ColorfulList-Accent5"/>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customStyle="1" w:styleId="ColorfulList-Accent61">
    <w:name w:val="Colorful List - Accent 61"/>
    <w:basedOn w:val="TableNormal"/>
    <w:next w:val="ColorfulList-Accent6"/>
    <w:uiPriority w:val="72"/>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customStyle="1" w:styleId="ColorfulGrid1">
    <w:name w:val="Colorful Grid1"/>
    <w:basedOn w:val="TableNormal"/>
    <w:next w:val="ColorfulGrid"/>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1">
    <w:name w:val="Colorful Grid - Accent 11"/>
    <w:basedOn w:val="TableNormal"/>
    <w:next w:val="ColorfulGrid-Accent1"/>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21">
    <w:name w:val="Colorful Grid - Accent 21"/>
    <w:basedOn w:val="TableNormal"/>
    <w:next w:val="ColorfulGrid-Accent2"/>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customStyle="1" w:styleId="ColorfulGrid-Accent31">
    <w:name w:val="Colorful Grid - Accent 31"/>
    <w:basedOn w:val="TableNormal"/>
    <w:next w:val="ColorfulGrid-Accent3"/>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customStyle="1" w:styleId="ColorfulGrid-Accent41">
    <w:name w:val="Colorful Grid - Accent 41"/>
    <w:basedOn w:val="TableNormal"/>
    <w:next w:val="ColorfulGrid-Accent4"/>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customStyle="1" w:styleId="ColorfulGrid-Accent51">
    <w:name w:val="Colorful Grid - Accent 51"/>
    <w:basedOn w:val="TableNormal"/>
    <w:next w:val="ColorfulGrid-Accent5"/>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customStyle="1" w:styleId="ColorfulGrid-Accent61">
    <w:name w:val="Colorful Grid - Accent 61"/>
    <w:basedOn w:val="TableNormal"/>
    <w:next w:val="ColorfulGrid-Accent6"/>
    <w:uiPriority w:val="73"/>
    <w:rsid w:val="00EC7881"/>
    <w:pPr>
      <w:keepNext w:val="0"/>
      <w:keepLines w:val="0"/>
      <w:widowControl/>
      <w:spacing w:before="0"/>
      <w:jc w:val="left"/>
    </w:pPr>
    <w:rPr>
      <w:rFonts w:ascii="Cambria" w:eastAsia="MS Mincho" w:hAnsi="Cambria"/>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character" w:customStyle="1" w:styleId="citation-164">
    <w:name w:val="citation-164"/>
    <w:basedOn w:val="DefaultParagraphFont"/>
    <w:rsid w:val="00EC7881"/>
  </w:style>
  <w:style w:type="character" w:customStyle="1" w:styleId="citation-163">
    <w:name w:val="citation-163"/>
    <w:basedOn w:val="DefaultParagraphFont"/>
    <w:rsid w:val="00EC7881"/>
  </w:style>
  <w:style w:type="character" w:customStyle="1" w:styleId="citation-162">
    <w:name w:val="citation-162"/>
    <w:basedOn w:val="DefaultParagraphFont"/>
    <w:rsid w:val="00EC7881"/>
  </w:style>
  <w:style w:type="character" w:customStyle="1" w:styleId="citation-161">
    <w:name w:val="citation-161"/>
    <w:basedOn w:val="DefaultParagraphFont"/>
    <w:rsid w:val="00EC7881"/>
  </w:style>
  <w:style w:type="character" w:customStyle="1" w:styleId="citation-135">
    <w:name w:val="citation-135"/>
    <w:basedOn w:val="DefaultParagraphFont"/>
    <w:rsid w:val="00EC7881"/>
  </w:style>
  <w:style w:type="character" w:customStyle="1" w:styleId="citation-134">
    <w:name w:val="citation-134"/>
    <w:basedOn w:val="DefaultParagraphFont"/>
    <w:rsid w:val="00EC7881"/>
  </w:style>
  <w:style w:type="character" w:customStyle="1" w:styleId="citation-128">
    <w:name w:val="citation-128"/>
    <w:basedOn w:val="DefaultParagraphFont"/>
    <w:rsid w:val="00EC7881"/>
  </w:style>
  <w:style w:type="character" w:customStyle="1" w:styleId="citation-125">
    <w:name w:val="citation-125"/>
    <w:basedOn w:val="DefaultParagraphFont"/>
    <w:rsid w:val="00EC7881"/>
  </w:style>
  <w:style w:type="character" w:customStyle="1" w:styleId="citation-124">
    <w:name w:val="citation-124"/>
    <w:basedOn w:val="DefaultParagraphFont"/>
    <w:rsid w:val="00EC7881"/>
  </w:style>
  <w:style w:type="character" w:customStyle="1" w:styleId="citation-122">
    <w:name w:val="citation-122"/>
    <w:basedOn w:val="DefaultParagraphFont"/>
    <w:rsid w:val="00EC7881"/>
  </w:style>
  <w:style w:type="character" w:customStyle="1" w:styleId="citation-121">
    <w:name w:val="citation-121"/>
    <w:basedOn w:val="DefaultParagraphFont"/>
    <w:rsid w:val="00EC7881"/>
  </w:style>
  <w:style w:type="character" w:customStyle="1" w:styleId="citation-105">
    <w:name w:val="citation-105"/>
    <w:basedOn w:val="DefaultParagraphFont"/>
    <w:rsid w:val="00EC7881"/>
  </w:style>
  <w:style w:type="character" w:customStyle="1" w:styleId="citation-102">
    <w:name w:val="citation-102"/>
    <w:basedOn w:val="DefaultParagraphFont"/>
    <w:rsid w:val="00EC7881"/>
  </w:style>
  <w:style w:type="character" w:customStyle="1" w:styleId="citation-98">
    <w:name w:val="citation-98"/>
    <w:basedOn w:val="DefaultParagraphFont"/>
    <w:rsid w:val="00EC7881"/>
  </w:style>
  <w:style w:type="character" w:customStyle="1" w:styleId="citation-97">
    <w:name w:val="citation-97"/>
    <w:basedOn w:val="DefaultParagraphFont"/>
    <w:rsid w:val="00EC7881"/>
  </w:style>
  <w:style w:type="character" w:customStyle="1" w:styleId="citation-95">
    <w:name w:val="citation-95"/>
    <w:basedOn w:val="DefaultParagraphFont"/>
    <w:rsid w:val="00EC7881"/>
  </w:style>
  <w:style w:type="character" w:customStyle="1" w:styleId="citation-90">
    <w:name w:val="citation-90"/>
    <w:basedOn w:val="DefaultParagraphFont"/>
    <w:rsid w:val="00EC7881"/>
  </w:style>
  <w:style w:type="character" w:customStyle="1" w:styleId="citation-79">
    <w:name w:val="citation-79"/>
    <w:basedOn w:val="DefaultParagraphFont"/>
    <w:rsid w:val="00EC7881"/>
  </w:style>
  <w:style w:type="character" w:customStyle="1" w:styleId="citation-77">
    <w:name w:val="citation-77"/>
    <w:basedOn w:val="DefaultParagraphFont"/>
    <w:rsid w:val="00EC7881"/>
  </w:style>
  <w:style w:type="table" w:customStyle="1" w:styleId="TableGrid13">
    <w:name w:val="Table Grid13"/>
    <w:basedOn w:val="TableNormal"/>
    <w:next w:val="TableGrid"/>
    <w:uiPriority w:val="39"/>
    <w:rsid w:val="00EC7881"/>
    <w:pPr>
      <w:keepNext w:val="0"/>
      <w:keepLines w:val="0"/>
      <w:widowControl/>
      <w:spacing w:before="0"/>
      <w:jc w:val="left"/>
    </w:pPr>
    <w:rPr>
      <w:rFonts w:ascii="Arial" w:eastAsia="Arial" w:hAnsi="Arial"/>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EC7881"/>
    <w:pPr>
      <w:keepNext w:val="0"/>
      <w:keepLines w:val="0"/>
      <w:widowControl/>
      <w:spacing w:before="0"/>
      <w:jc w:val="left"/>
    </w:pPr>
    <w:rPr>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ther">
    <w:name w:val="Other_"/>
    <w:basedOn w:val="DefaultParagraphFont"/>
    <w:link w:val="Other0"/>
    <w:locked/>
    <w:rsid w:val="00EC7881"/>
    <w:rPr>
      <w:sz w:val="26"/>
      <w:szCs w:val="26"/>
      <w:shd w:val="clear" w:color="auto" w:fill="FFFFFF"/>
    </w:rPr>
  </w:style>
  <w:style w:type="paragraph" w:customStyle="1" w:styleId="Other0">
    <w:name w:val="Other"/>
    <w:basedOn w:val="Normal"/>
    <w:link w:val="Other"/>
    <w:rsid w:val="00EC7881"/>
    <w:pPr>
      <w:keepNext w:val="0"/>
      <w:keepLines w:val="0"/>
      <w:shd w:val="clear" w:color="auto" w:fill="FFFFFF"/>
      <w:spacing w:before="0"/>
      <w:jc w:val="left"/>
    </w:pPr>
    <w:rPr>
      <w:sz w:val="26"/>
      <w:szCs w:val="26"/>
    </w:rPr>
  </w:style>
  <w:style w:type="table" w:customStyle="1" w:styleId="TableGrid31">
    <w:name w:val="Table Grid3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2">
    <w:name w:val="Heading2"/>
    <w:basedOn w:val="Heading1"/>
    <w:next w:val="Heading2"/>
    <w:rsid w:val="00EC7881"/>
    <w:pPr>
      <w:widowControl/>
      <w:suppressAutoHyphens/>
      <w:spacing w:before="0" w:after="0" w:line="1" w:lineRule="atLeast"/>
      <w:ind w:leftChars="-1" w:left="-1" w:hangingChars="1" w:hanging="1"/>
      <w:textDirection w:val="btLr"/>
      <w:textAlignment w:val="top"/>
    </w:pPr>
    <w:rPr>
      <w:rFonts w:ascii="Times New Roman Bold" w:eastAsia="Calibri" w:hAnsi="Times New Roman Bold"/>
      <w:bCs w:val="0"/>
      <w:color w:val="000000"/>
      <w:kern w:val="28"/>
      <w:position w:val="-1"/>
      <w:lang w:val="en-GB"/>
    </w:rPr>
  </w:style>
  <w:style w:type="paragraph" w:customStyle="1" w:styleId="Normal1">
    <w:name w:val="Normal1"/>
    <w:rsid w:val="00EC7881"/>
    <w:pPr>
      <w:keepNext w:val="0"/>
      <w:keepLines w:val="0"/>
      <w:widowControl/>
      <w:spacing w:before="0"/>
      <w:jc w:val="left"/>
    </w:pPr>
    <w:rPr>
      <w:rFonts w:ascii="Arial" w:eastAsia="Arial" w:hAnsi="Arial" w:cs="Arial"/>
      <w:sz w:val="20"/>
      <w:szCs w:val="20"/>
      <w:lang w:val="en-US"/>
    </w:rPr>
  </w:style>
  <w:style w:type="table" w:customStyle="1" w:styleId="TableGrid23">
    <w:name w:val="Table Grid23"/>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9">
    <w:name w:val="Table Grid219"/>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EC7881"/>
    <w:pPr>
      <w:keepNext w:val="0"/>
      <w:keepLines w:val="0"/>
      <w:widowControl/>
      <w:spacing w:before="0"/>
      <w:jc w:val="left"/>
    </w:pPr>
    <w:rPr>
      <w:rFonts w:eastAsia="Calibri"/>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EC7881"/>
    <w:pPr>
      <w:keepNext w:val="0"/>
      <w:keepLines w:val="0"/>
      <w:widowControl/>
      <w:spacing w:before="0"/>
      <w:jc w:val="left"/>
    </w:pPr>
    <w:rPr>
      <w:rFonts w:eastAsia="Calibri"/>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qFormat/>
    <w:rsid w:val="00EC7881"/>
    <w:pPr>
      <w:keepNext w:val="0"/>
      <w:keepLines w:val="0"/>
      <w:widowControl/>
      <w:spacing w:before="0"/>
      <w:jc w:val="left"/>
    </w:pPr>
    <w:rPr>
      <w:rFonts w:ascii="Calibri" w:eastAsia="Calibri" w:hAnsi="Calibri"/>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EC7881"/>
    <w:pPr>
      <w:keepNext w:val="0"/>
      <w:keepLines w:val="0"/>
      <w:widowControl/>
      <w:spacing w:before="0"/>
      <w:jc w:val="left"/>
    </w:pPr>
    <w:rPr>
      <w:rFonts w:ascii="Calibri" w:eastAsia="Calibri" w:hAnsi="Calibri"/>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qFormat/>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0">
    <w:name w:val="Table Grid220"/>
    <w:basedOn w:val="TableNormal"/>
    <w:next w:val="TableGrid"/>
    <w:rsid w:val="00EC7881"/>
    <w:pPr>
      <w:keepNext w:val="0"/>
      <w:keepLines w:val="0"/>
      <w:widowControl/>
      <w:spacing w:before="0"/>
      <w:jc w:val="left"/>
    </w:pPr>
    <w:rPr>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EC7881"/>
    <w:pPr>
      <w:keepNext w:val="0"/>
      <w:keepLines w:val="0"/>
      <w:widowControl/>
      <w:spacing w:before="240" w:after="24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EC7881"/>
    <w:pPr>
      <w:keepNext w:val="0"/>
      <w:keepLines w:val="0"/>
      <w:widowControl/>
      <w:spacing w:before="0"/>
      <w:jc w:val="left"/>
    </w:pPr>
    <w:rPr>
      <w:rFonts w:ascii="Calibri" w:eastAsia="Calibri" w:hAnsi="Calibri"/>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
    <w:name w:val="st"/>
    <w:rsid w:val="00EC7881"/>
  </w:style>
  <w:style w:type="character" w:customStyle="1" w:styleId="CharChar3">
    <w:name w:val="Char Char3"/>
    <w:locked/>
    <w:rsid w:val="00EC7881"/>
    <w:rPr>
      <w:rFonts w:ascii="VNI-Bodon-Poster" w:hAnsi="VNI-Bodon-Poster"/>
      <w:sz w:val="32"/>
      <w:lang w:bidi="ar-SA"/>
    </w:rPr>
  </w:style>
  <w:style w:type="paragraph" w:customStyle="1" w:styleId="HeaderOdd">
    <w:name w:val="Header Odd"/>
    <w:basedOn w:val="NoSpacing"/>
    <w:qFormat/>
    <w:rsid w:val="00EC7881"/>
    <w:pPr>
      <w:pBdr>
        <w:bottom w:val="single" w:sz="4" w:space="1" w:color="4F81BD"/>
      </w:pBdr>
      <w:jc w:val="right"/>
    </w:pPr>
    <w:rPr>
      <w:rFonts w:ascii="Calibri" w:hAnsi="Calibri"/>
      <w:b/>
      <w:color w:val="1F497D"/>
      <w:sz w:val="20"/>
      <w:szCs w:val="20"/>
      <w:lang w:eastAsia="ja-JP"/>
    </w:rPr>
  </w:style>
  <w:style w:type="character" w:customStyle="1" w:styleId="NoSpacingChar">
    <w:name w:val="No Spacing Char"/>
    <w:link w:val="NoSpacing"/>
    <w:uiPriority w:val="1"/>
    <w:rsid w:val="00EC7881"/>
    <w:rPr>
      <w:rFonts w:eastAsia="Calibri"/>
      <w:sz w:val="24"/>
      <w:szCs w:val="24"/>
      <w:lang w:val="en-US"/>
    </w:rPr>
  </w:style>
  <w:style w:type="character" w:customStyle="1" w:styleId="hps">
    <w:name w:val="hps"/>
    <w:basedOn w:val="DefaultParagraphFont"/>
    <w:rsid w:val="00EC7881"/>
  </w:style>
  <w:style w:type="character" w:customStyle="1" w:styleId="Heading2Char1">
    <w:name w:val="Heading 2 Char1"/>
    <w:rsid w:val="00EC7881"/>
    <w:rPr>
      <w:rFonts w:ascii="Times New Roman" w:hAnsi="Times New Roman" w:cs="Arial"/>
      <w:b/>
      <w:bCs/>
      <w:iCs/>
      <w:sz w:val="26"/>
      <w:szCs w:val="28"/>
      <w:lang w:val="en-US" w:eastAsia="en-US" w:bidi="ar-SA"/>
    </w:rPr>
  </w:style>
  <w:style w:type="character" w:customStyle="1" w:styleId="dochighlight">
    <w:name w:val="doc_highlight"/>
    <w:basedOn w:val="DefaultParagraphFont"/>
    <w:rsid w:val="00EC7881"/>
  </w:style>
  <w:style w:type="numbering" w:customStyle="1" w:styleId="NoList6">
    <w:name w:val="No List6"/>
    <w:next w:val="NoList"/>
    <w:uiPriority w:val="99"/>
    <w:semiHidden/>
    <w:unhideWhenUsed/>
    <w:rsid w:val="00FC6112"/>
  </w:style>
  <w:style w:type="character" w:customStyle="1" w:styleId="fontstyle41">
    <w:name w:val="fontstyle41"/>
    <w:basedOn w:val="DefaultParagraphFont"/>
    <w:rsid w:val="00FC6112"/>
    <w:rPr>
      <w:rFonts w:ascii="Times New Roman" w:hAnsi="Times New Roman" w:cs="Times New Roman" w:hint="default"/>
      <w:b w:val="0"/>
      <w:bCs w:val="0"/>
      <w:i/>
      <w:iCs/>
      <w:color w:val="000000"/>
      <w:sz w:val="108"/>
      <w:szCs w:val="108"/>
    </w:rPr>
  </w:style>
  <w:style w:type="character" w:customStyle="1" w:styleId="fontstyle51">
    <w:name w:val="fontstyle51"/>
    <w:basedOn w:val="DefaultParagraphFont"/>
    <w:rsid w:val="00FC6112"/>
    <w:rPr>
      <w:rFonts w:ascii="Times New Roman" w:hAnsi="Times New Roman" w:cs="Times New Roman" w:hint="default"/>
      <w:b w:val="0"/>
      <w:bCs w:val="0"/>
      <w:i w:val="0"/>
      <w:iCs w:val="0"/>
      <w:color w:val="000000"/>
      <w:sz w:val="108"/>
      <w:szCs w:val="108"/>
    </w:rPr>
  </w:style>
  <w:style w:type="table" w:customStyle="1" w:styleId="TableGrid46">
    <w:name w:val="Table Grid46"/>
    <w:basedOn w:val="TableNormal"/>
    <w:next w:val="TableGrid"/>
    <w:rsid w:val="00FC6112"/>
    <w:pPr>
      <w:keepNext w:val="0"/>
      <w:keepLines w:val="0"/>
      <w:widowControl/>
      <w:spacing w:before="0"/>
      <w:jc w:val="left"/>
    </w:pPr>
    <w:rPr>
      <w:rFonts w:eastAsia="Calibri"/>
      <w:color w:val="000000"/>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
    <w:name w:val="Light Shading2"/>
    <w:basedOn w:val="TableNormal"/>
    <w:next w:val="LightShading"/>
    <w:uiPriority w:val="60"/>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next w:val="LightShading-Accent1"/>
    <w:uiPriority w:val="60"/>
    <w:rsid w:val="00FC6112"/>
    <w:pPr>
      <w:keepNext w:val="0"/>
      <w:keepLines w:val="0"/>
      <w:widowControl/>
      <w:spacing w:before="0"/>
      <w:jc w:val="left"/>
    </w:pPr>
    <w:rPr>
      <w:rFonts w:ascii="Calibri" w:hAnsi="Calibri"/>
      <w:color w:val="2E74B5"/>
      <w:sz w:val="22"/>
      <w:szCs w:val="22"/>
      <w:lang w:val="en-US"/>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Shading-Accent22">
    <w:name w:val="Light Shading - Accent 22"/>
    <w:basedOn w:val="TableNormal"/>
    <w:next w:val="LightShading-Accent2"/>
    <w:uiPriority w:val="60"/>
    <w:rsid w:val="00FC6112"/>
    <w:pPr>
      <w:keepNext w:val="0"/>
      <w:keepLines w:val="0"/>
      <w:widowControl/>
      <w:spacing w:before="0"/>
      <w:jc w:val="left"/>
    </w:pPr>
    <w:rPr>
      <w:rFonts w:ascii="Calibri" w:hAnsi="Calibri"/>
      <w:color w:val="C45911"/>
      <w:sz w:val="22"/>
      <w:szCs w:val="22"/>
      <w:lang w:val="en-US"/>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ghtShading-Accent32">
    <w:name w:val="Light Shading - Accent 32"/>
    <w:basedOn w:val="TableNormal"/>
    <w:next w:val="LightShading-Accent3"/>
    <w:uiPriority w:val="60"/>
    <w:rsid w:val="00FC6112"/>
    <w:pPr>
      <w:keepNext w:val="0"/>
      <w:keepLines w:val="0"/>
      <w:widowControl/>
      <w:spacing w:before="0"/>
      <w:jc w:val="left"/>
    </w:pPr>
    <w:rPr>
      <w:rFonts w:ascii="Calibri" w:hAnsi="Calibri"/>
      <w:color w:val="7B7B7B"/>
      <w:sz w:val="22"/>
      <w:szCs w:val="22"/>
      <w:lang w:val="en-US"/>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LightShading-Accent42">
    <w:name w:val="Light Shading - Accent 42"/>
    <w:basedOn w:val="TableNormal"/>
    <w:next w:val="LightShading-Accent4"/>
    <w:uiPriority w:val="60"/>
    <w:rsid w:val="00FC6112"/>
    <w:pPr>
      <w:keepNext w:val="0"/>
      <w:keepLines w:val="0"/>
      <w:widowControl/>
      <w:spacing w:before="0"/>
      <w:jc w:val="left"/>
    </w:pPr>
    <w:rPr>
      <w:rFonts w:ascii="Calibri" w:hAnsi="Calibri"/>
      <w:color w:val="BF8F00"/>
      <w:sz w:val="22"/>
      <w:szCs w:val="22"/>
      <w:lang w:val="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LightShading-Accent52">
    <w:name w:val="Light Shading - Accent 52"/>
    <w:basedOn w:val="TableNormal"/>
    <w:next w:val="LightShading-Accent5"/>
    <w:uiPriority w:val="60"/>
    <w:rsid w:val="00FC6112"/>
    <w:pPr>
      <w:keepNext w:val="0"/>
      <w:keepLines w:val="0"/>
      <w:widowControl/>
      <w:spacing w:before="0"/>
      <w:jc w:val="left"/>
    </w:pPr>
    <w:rPr>
      <w:rFonts w:ascii="Calibri" w:hAnsi="Calibri"/>
      <w:color w:val="2F5496"/>
      <w:sz w:val="22"/>
      <w:szCs w:val="22"/>
      <w:lang w:val="en-US"/>
    </w:rPr>
    <w:tblPr>
      <w:tblStyleRowBandSize w:val="1"/>
      <w:tblStyleColBandSize w:val="1"/>
      <w:tblInd w:w="0" w:type="dxa"/>
      <w:tblBorders>
        <w:top w:val="single" w:sz="8" w:space="0" w:color="4472C4"/>
        <w:bottom w:val="single" w:sz="8" w:space="0" w:color="4472C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LightShading-Accent62">
    <w:name w:val="Light Shading - Accent 62"/>
    <w:basedOn w:val="TableNormal"/>
    <w:next w:val="LightShading-Accent6"/>
    <w:uiPriority w:val="60"/>
    <w:rsid w:val="00FC6112"/>
    <w:pPr>
      <w:keepNext w:val="0"/>
      <w:keepLines w:val="0"/>
      <w:widowControl/>
      <w:spacing w:before="0"/>
      <w:jc w:val="left"/>
    </w:pPr>
    <w:rPr>
      <w:rFonts w:ascii="Calibri" w:hAnsi="Calibri"/>
      <w:color w:val="538135"/>
      <w:sz w:val="22"/>
      <w:szCs w:val="22"/>
      <w:lang w:val="en-US"/>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List2">
    <w:name w:val="Light List2"/>
    <w:basedOn w:val="TableNormal"/>
    <w:next w:val="LightList"/>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2">
    <w:name w:val="Light List - Accent 12"/>
    <w:basedOn w:val="TableNormal"/>
    <w:next w:val="LightList-Accent1"/>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LightList-Accent22">
    <w:name w:val="Light List - Accent 22"/>
    <w:basedOn w:val="TableNormal"/>
    <w:next w:val="LightList-Accent2"/>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LightList-Accent32">
    <w:name w:val="Light List - Accent 32"/>
    <w:basedOn w:val="TableNormal"/>
    <w:next w:val="LightList-Accent3"/>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A5A5A5"/>
        <w:left w:val="single" w:sz="8" w:space="0" w:color="A5A5A5"/>
        <w:bottom w:val="single" w:sz="8" w:space="0" w:color="A5A5A5"/>
        <w:right w:val="single" w:sz="8" w:space="0" w:color="A5A5A5"/>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LightList-Accent42">
    <w:name w:val="Light List - Accent 42"/>
    <w:basedOn w:val="TableNormal"/>
    <w:next w:val="LightList-Accent4"/>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LightList-Accent52">
    <w:name w:val="Light List - Accent 52"/>
    <w:basedOn w:val="TableNormal"/>
    <w:next w:val="LightList-Accent5"/>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62">
    <w:name w:val="Light List - Accent 62"/>
    <w:basedOn w:val="TableNormal"/>
    <w:next w:val="LightList-Accent6"/>
    <w:uiPriority w:val="61"/>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70AD47"/>
        <w:left w:val="single" w:sz="8" w:space="0" w:color="70AD47"/>
        <w:bottom w:val="single" w:sz="8" w:space="0" w:color="70AD47"/>
        <w:right w:val="single" w:sz="8" w:space="0" w:color="70AD47"/>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LightGrid2">
    <w:name w:val="Light Grid2"/>
    <w:basedOn w:val="TableNormal"/>
    <w:next w:val="LightGrid"/>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LightGrid-Accent12">
    <w:name w:val="Light Grid - Accent 12"/>
    <w:basedOn w:val="TableNormal"/>
    <w:next w:val="LightGrid-Accent1"/>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LightGrid-Accent22">
    <w:name w:val="Light Grid - Accent 22"/>
    <w:basedOn w:val="TableNormal"/>
    <w:next w:val="LightGrid-Accent2"/>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LightGrid-Accent32">
    <w:name w:val="Light Grid - Accent 32"/>
    <w:basedOn w:val="TableNormal"/>
    <w:next w:val="LightGrid-Accent3"/>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LightGrid-Accent42">
    <w:name w:val="Light Grid - Accent 42"/>
    <w:basedOn w:val="TableNormal"/>
    <w:next w:val="LightGrid-Accent4"/>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LightGrid-Accent52">
    <w:name w:val="Light Grid - Accent 52"/>
    <w:basedOn w:val="TableNormal"/>
    <w:next w:val="LightGrid-Accent5"/>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LightGrid-Accent62">
    <w:name w:val="Light Grid - Accent 62"/>
    <w:basedOn w:val="TableNormal"/>
    <w:next w:val="LightGrid-Accent6"/>
    <w:uiPriority w:val="62"/>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MediumShading12">
    <w:name w:val="Medium Shading 12"/>
    <w:basedOn w:val="TableNormal"/>
    <w:next w:val="MediumShading1"/>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2">
    <w:name w:val="Medium Shading 1 - Accent 12"/>
    <w:basedOn w:val="TableNormal"/>
    <w:next w:val="MediumShading1-Accent1"/>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MediumShading1-Accent22">
    <w:name w:val="Medium Shading 1 - Accent 22"/>
    <w:basedOn w:val="TableNormal"/>
    <w:next w:val="MediumShading1-Accent2"/>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19D64"/>
        <w:left w:val="single" w:sz="8" w:space="0" w:color="F19D64"/>
        <w:bottom w:val="single" w:sz="8" w:space="0" w:color="F19D64"/>
        <w:right w:val="single" w:sz="8" w:space="0" w:color="F19D64"/>
        <w:insideH w:val="single" w:sz="8" w:space="0" w:color="F19D6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MediumShading1-Accent32">
    <w:name w:val="Medium Shading 1 - Accent 32"/>
    <w:basedOn w:val="TableNormal"/>
    <w:next w:val="MediumShading1-Accent3"/>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BBBBBB"/>
        <w:left w:val="single" w:sz="8" w:space="0" w:color="BBBBBB"/>
        <w:bottom w:val="single" w:sz="8" w:space="0" w:color="BBBBBB"/>
        <w:right w:val="single" w:sz="8" w:space="0" w:color="BBBBBB"/>
        <w:insideH w:val="single" w:sz="8" w:space="0" w:color="BBBBBB"/>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MediumShading1-Accent42">
    <w:name w:val="Medium Shading 1 - Accent 42"/>
    <w:basedOn w:val="TableNormal"/>
    <w:next w:val="MediumShading1-Accent4"/>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CF40"/>
        <w:left w:val="single" w:sz="8" w:space="0" w:color="FFCF40"/>
        <w:bottom w:val="single" w:sz="8" w:space="0" w:color="FFCF40"/>
        <w:right w:val="single" w:sz="8" w:space="0" w:color="FFCF40"/>
        <w:insideH w:val="single" w:sz="8" w:space="0" w:color="FFCF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MediumShading1-Accent52">
    <w:name w:val="Medium Shading 1 - Accent 52"/>
    <w:basedOn w:val="TableNormal"/>
    <w:next w:val="MediumShading1-Accent5"/>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Shading1-Accent62">
    <w:name w:val="Medium Shading 1 - Accent 62"/>
    <w:basedOn w:val="TableNormal"/>
    <w:next w:val="MediumShading1-Accent6"/>
    <w:uiPriority w:val="63"/>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93C571"/>
        <w:left w:val="single" w:sz="8" w:space="0" w:color="93C571"/>
        <w:bottom w:val="single" w:sz="8" w:space="0" w:color="93C571"/>
        <w:right w:val="single" w:sz="8" w:space="0" w:color="93C571"/>
        <w:insideH w:val="single" w:sz="8" w:space="0" w:color="93C571"/>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MediumShading22">
    <w:name w:val="Medium Shading 22"/>
    <w:basedOn w:val="TableNormal"/>
    <w:next w:val="MediumShading2"/>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12">
    <w:name w:val="Medium Shading 2 - Accent 12"/>
    <w:basedOn w:val="TableNormal"/>
    <w:next w:val="MediumShading2-Accent1"/>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22">
    <w:name w:val="Medium Shading 2 - Accent 22"/>
    <w:basedOn w:val="TableNormal"/>
    <w:next w:val="MediumShading2-Accent2"/>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next w:val="MediumShading2-Accent3"/>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42">
    <w:name w:val="Medium Shading 2 - Accent 42"/>
    <w:basedOn w:val="TableNormal"/>
    <w:next w:val="MediumShading2-Accent4"/>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52">
    <w:name w:val="Medium Shading 2 - Accent 52"/>
    <w:basedOn w:val="TableNormal"/>
    <w:next w:val="MediumShading2-Accent5"/>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62">
    <w:name w:val="Medium Shading 2 - Accent 62"/>
    <w:basedOn w:val="TableNormal"/>
    <w:next w:val="MediumShading2-Accent6"/>
    <w:uiPriority w:val="64"/>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List12">
    <w:name w:val="Medium List 12"/>
    <w:basedOn w:val="TableNormal"/>
    <w:next w:val="MediumList1"/>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MediumList1-Accent12">
    <w:name w:val="Medium List 1 - Accent 12"/>
    <w:basedOn w:val="TableNormal"/>
    <w:next w:val="MediumList1-Accent1"/>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MediumList1-Accent22">
    <w:name w:val="Medium List 1 - Accent 22"/>
    <w:basedOn w:val="TableNormal"/>
    <w:next w:val="MediumList1-Accent2"/>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MediumList1-Accent32">
    <w:name w:val="Medium List 1 - Accent 32"/>
    <w:basedOn w:val="TableNormal"/>
    <w:next w:val="MediumList1-Accent3"/>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MediumList1-Accent42">
    <w:name w:val="Medium List 1 - Accent 42"/>
    <w:basedOn w:val="TableNormal"/>
    <w:next w:val="MediumList1-Accent4"/>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MediumList1-Accent52">
    <w:name w:val="Medium List 1 - Accent 52"/>
    <w:basedOn w:val="TableNormal"/>
    <w:next w:val="MediumList1-Accent5"/>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4472C4"/>
        <w:bottom w:val="single" w:sz="8" w:space="0" w:color="4472C4"/>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MediumList1-Accent62">
    <w:name w:val="Medium List 1 - Accent 62"/>
    <w:basedOn w:val="TableNormal"/>
    <w:next w:val="MediumList1-Accent6"/>
    <w:uiPriority w:val="65"/>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MediumList22">
    <w:name w:val="Medium List 22"/>
    <w:basedOn w:val="TableNormal"/>
    <w:next w:val="MediumList2"/>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MediumList2-Accent12">
    <w:name w:val="Medium List 2 - Accent 12"/>
    <w:basedOn w:val="TableNormal"/>
    <w:next w:val="MediumList2-Accent1"/>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MediumList2-Accent22">
    <w:name w:val="Medium List 2 - Accent 22"/>
    <w:basedOn w:val="TableNormal"/>
    <w:next w:val="MediumList2-Accent2"/>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ED7D31"/>
        <w:left w:val="single" w:sz="8" w:space="0" w:color="ED7D31"/>
        <w:bottom w:val="single" w:sz="8" w:space="0" w:color="ED7D31"/>
        <w:right w:val="single" w:sz="8" w:space="0" w:color="ED7D31"/>
      </w:tblBorders>
      <w:tblCellMar>
        <w:top w:w="0" w:type="dxa"/>
        <w:left w:w="108" w:type="dxa"/>
        <w:bottom w:w="0" w:type="dxa"/>
        <w:right w:w="108" w:type="dxa"/>
      </w:tblCellMar>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MediumList2-Accent32">
    <w:name w:val="Medium List 2 - Accent 32"/>
    <w:basedOn w:val="TableNormal"/>
    <w:next w:val="MediumList2-Accent3"/>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A5A5A5"/>
        <w:left w:val="single" w:sz="8" w:space="0" w:color="A5A5A5"/>
        <w:bottom w:val="single" w:sz="8" w:space="0" w:color="A5A5A5"/>
        <w:right w:val="single" w:sz="8" w:space="0" w:color="A5A5A5"/>
      </w:tblBorders>
      <w:tblCellMar>
        <w:top w:w="0" w:type="dxa"/>
        <w:left w:w="108" w:type="dxa"/>
        <w:bottom w:w="0" w:type="dxa"/>
        <w:right w:w="108" w:type="dxa"/>
      </w:tblCellMar>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MediumList2-Accent42">
    <w:name w:val="Medium List 2 - Accent 42"/>
    <w:basedOn w:val="TableNormal"/>
    <w:next w:val="MediumList2-Accent4"/>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MediumList2-Accent52">
    <w:name w:val="Medium List 2 - Accent 52"/>
    <w:basedOn w:val="TableNormal"/>
    <w:next w:val="MediumList2-Accent5"/>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List2-Accent62">
    <w:name w:val="Medium List 2 - Accent 62"/>
    <w:basedOn w:val="TableNormal"/>
    <w:next w:val="MediumList2-Accent6"/>
    <w:uiPriority w:val="66"/>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70AD47"/>
        <w:left w:val="single" w:sz="8" w:space="0" w:color="70AD47"/>
        <w:bottom w:val="single" w:sz="8" w:space="0" w:color="70AD47"/>
        <w:right w:val="single" w:sz="8" w:space="0" w:color="70AD47"/>
      </w:tblBorders>
      <w:tblCellMar>
        <w:top w:w="0" w:type="dxa"/>
        <w:left w:w="108" w:type="dxa"/>
        <w:bottom w:w="0" w:type="dxa"/>
        <w:right w:w="108" w:type="dxa"/>
      </w:tblCellMar>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MediumGrid12">
    <w:name w:val="Medium Grid 12"/>
    <w:basedOn w:val="TableNormal"/>
    <w:next w:val="MediumGrid1"/>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MediumGrid1-Accent12">
    <w:name w:val="Medium Grid 1 - Accent 12"/>
    <w:basedOn w:val="TableNormal"/>
    <w:next w:val="MediumGrid1-Accent1"/>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CellMar>
        <w:top w:w="0" w:type="dxa"/>
        <w:left w:w="108" w:type="dxa"/>
        <w:bottom w:w="0" w:type="dxa"/>
        <w:right w:w="108" w:type="dxa"/>
      </w:tblCellMar>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MediumGrid1-Accent22">
    <w:name w:val="Medium Grid 1 - Accent 22"/>
    <w:basedOn w:val="TableNormal"/>
    <w:next w:val="MediumGrid1-Accent2"/>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CellMar>
        <w:top w:w="0" w:type="dxa"/>
        <w:left w:w="108" w:type="dxa"/>
        <w:bottom w:w="0" w:type="dxa"/>
        <w:right w:w="108" w:type="dxa"/>
      </w:tblCellMar>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MediumGrid1-Accent32">
    <w:name w:val="Medium Grid 1 - Accent 32"/>
    <w:basedOn w:val="TableNormal"/>
    <w:next w:val="MediumGrid1-Accent3"/>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CellMar>
        <w:top w:w="0" w:type="dxa"/>
        <w:left w:w="108" w:type="dxa"/>
        <w:bottom w:w="0" w:type="dxa"/>
        <w:right w:w="108" w:type="dxa"/>
      </w:tblCellMar>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MediumGrid1-Accent42">
    <w:name w:val="Medium Grid 1 - Accent 42"/>
    <w:basedOn w:val="TableNormal"/>
    <w:next w:val="MediumGrid1-Accent4"/>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CellMar>
        <w:top w:w="0" w:type="dxa"/>
        <w:left w:w="108" w:type="dxa"/>
        <w:bottom w:w="0" w:type="dxa"/>
        <w:right w:w="108" w:type="dxa"/>
      </w:tblCellMar>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MediumGrid1-Accent52">
    <w:name w:val="Medium Grid 1 - Accent 52"/>
    <w:basedOn w:val="TableNormal"/>
    <w:next w:val="MediumGrid1-Accent5"/>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CellMar>
        <w:top w:w="0" w:type="dxa"/>
        <w:left w:w="108" w:type="dxa"/>
        <w:bottom w:w="0" w:type="dxa"/>
        <w:right w:w="108" w:type="dxa"/>
      </w:tblCellMar>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MediumGrid1-Accent62">
    <w:name w:val="Medium Grid 1 - Accent 62"/>
    <w:basedOn w:val="TableNormal"/>
    <w:next w:val="MediumGrid1-Accent6"/>
    <w:uiPriority w:val="67"/>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CellMar>
        <w:top w:w="0" w:type="dxa"/>
        <w:left w:w="108" w:type="dxa"/>
        <w:bottom w:w="0" w:type="dxa"/>
        <w:right w:w="108" w:type="dxa"/>
      </w:tblCellMar>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MediumGrid22">
    <w:name w:val="Medium Grid 22"/>
    <w:basedOn w:val="TableNormal"/>
    <w:next w:val="MediumGrid2"/>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MediumGrid2-Accent22">
    <w:name w:val="Medium Grid 2 - Accent 22"/>
    <w:basedOn w:val="TableNormal"/>
    <w:next w:val="MediumGrid2-Accent2"/>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CellMar>
        <w:top w:w="0" w:type="dxa"/>
        <w:left w:w="108" w:type="dxa"/>
        <w:bottom w:w="0" w:type="dxa"/>
        <w:right w:w="108" w:type="dxa"/>
      </w:tblCellMar>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2-Accent32">
    <w:name w:val="Medium Grid 2 - Accent 32"/>
    <w:basedOn w:val="TableNormal"/>
    <w:next w:val="MediumGrid2-Accent3"/>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CellMar>
        <w:top w:w="0" w:type="dxa"/>
        <w:left w:w="108" w:type="dxa"/>
        <w:bottom w:w="0" w:type="dxa"/>
        <w:right w:w="108" w:type="dxa"/>
      </w:tblCellMar>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MediumGrid2-Accent42">
    <w:name w:val="Medium Grid 2 - Accent 42"/>
    <w:basedOn w:val="TableNormal"/>
    <w:next w:val="MediumGrid2-Accent4"/>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CellMar>
        <w:top w:w="0" w:type="dxa"/>
        <w:left w:w="108" w:type="dxa"/>
        <w:bottom w:w="0" w:type="dxa"/>
        <w:right w:w="108" w:type="dxa"/>
      </w:tblCellMar>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MediumGrid2-Accent52">
    <w:name w:val="Medium Grid 2 - Accent 52"/>
    <w:basedOn w:val="TableNormal"/>
    <w:next w:val="MediumGrid2-Accent5"/>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CellMar>
        <w:top w:w="0" w:type="dxa"/>
        <w:left w:w="108" w:type="dxa"/>
        <w:bottom w:w="0" w:type="dxa"/>
        <w:right w:w="108" w:type="dxa"/>
      </w:tblCellMar>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MediumGrid2-Accent62">
    <w:name w:val="Medium Grid 2 - Accent 62"/>
    <w:basedOn w:val="TableNormal"/>
    <w:next w:val="MediumGrid2-Accent6"/>
    <w:uiPriority w:val="68"/>
    <w:rsid w:val="00FC6112"/>
    <w:pPr>
      <w:keepNext w:val="0"/>
      <w:keepLines w:val="0"/>
      <w:widowControl/>
      <w:spacing w:before="0"/>
      <w:jc w:val="left"/>
    </w:pPr>
    <w:rPr>
      <w:rFonts w:ascii="Calibri Light" w:hAnsi="Calibri Light"/>
      <w:color w:val="000000"/>
      <w:sz w:val="22"/>
      <w:szCs w:val="22"/>
      <w:lang w:val="en-US"/>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MediumGrid32">
    <w:name w:val="Medium Grid 32"/>
    <w:basedOn w:val="TableNormal"/>
    <w:next w:val="MediumGrid3"/>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3-Accent12">
    <w:name w:val="Medium Grid 3 - Accent 12"/>
    <w:basedOn w:val="TableNormal"/>
    <w:next w:val="MediumGrid3-Accent1"/>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MediumGrid3-Accent22">
    <w:name w:val="Medium Grid 3 - Accent 22"/>
    <w:basedOn w:val="TableNormal"/>
    <w:next w:val="MediumGrid3-Accent2"/>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Grid3-Accent32">
    <w:name w:val="Medium Grid 3 - Accent 32"/>
    <w:basedOn w:val="TableNormal"/>
    <w:next w:val="MediumGrid3-Accent3"/>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MediumGrid3-Accent42">
    <w:name w:val="Medium Grid 3 - Accent 42"/>
    <w:basedOn w:val="TableNormal"/>
    <w:next w:val="MediumGrid3-Accent4"/>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MediumGrid3-Accent52">
    <w:name w:val="Medium Grid 3 - Accent 52"/>
    <w:basedOn w:val="TableNormal"/>
    <w:next w:val="MediumGrid3-Accent5"/>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62">
    <w:name w:val="Medium Grid 3 - Accent 62"/>
    <w:basedOn w:val="TableNormal"/>
    <w:next w:val="MediumGrid3-Accent6"/>
    <w:uiPriority w:val="69"/>
    <w:rsid w:val="00FC6112"/>
    <w:pPr>
      <w:keepNext w:val="0"/>
      <w:keepLines w:val="0"/>
      <w:widowControl/>
      <w:spacing w:before="0"/>
      <w:jc w:val="left"/>
    </w:pPr>
    <w:rPr>
      <w:rFonts w:ascii="Calibri" w:hAnsi="Calibri"/>
      <w:sz w:val="22"/>
      <w:szCs w:val="22"/>
      <w:lang w:val="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DarkList2">
    <w:name w:val="Dark List2"/>
    <w:basedOn w:val="TableNormal"/>
    <w:next w:val="DarkList"/>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2">
    <w:name w:val="Dark List - Accent 12"/>
    <w:basedOn w:val="TableNormal"/>
    <w:next w:val="DarkList-Accent1"/>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DarkList-Accent22">
    <w:name w:val="Dark List - Accent 22"/>
    <w:basedOn w:val="TableNormal"/>
    <w:next w:val="DarkList-Accent2"/>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DarkList-Accent32">
    <w:name w:val="Dark List - Accent 32"/>
    <w:basedOn w:val="TableNormal"/>
    <w:next w:val="DarkList-Accent3"/>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DarkList-Accent42">
    <w:name w:val="Dark List - Accent 42"/>
    <w:basedOn w:val="TableNormal"/>
    <w:next w:val="DarkList-Accent4"/>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DarkList-Accent52">
    <w:name w:val="Dark List - Accent 52"/>
    <w:basedOn w:val="TableNormal"/>
    <w:next w:val="DarkList-Accent5"/>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DarkList-Accent62">
    <w:name w:val="Dark List - Accent 62"/>
    <w:basedOn w:val="TableNormal"/>
    <w:next w:val="DarkList-Accent6"/>
    <w:uiPriority w:val="70"/>
    <w:rsid w:val="00FC6112"/>
    <w:pPr>
      <w:keepNext w:val="0"/>
      <w:keepLines w:val="0"/>
      <w:widowControl/>
      <w:spacing w:before="0"/>
      <w:jc w:val="left"/>
    </w:pPr>
    <w:rPr>
      <w:rFonts w:ascii="Calibri" w:hAnsi="Calibri"/>
      <w:color w:val="FFFFFF"/>
      <w:sz w:val="22"/>
      <w:szCs w:val="22"/>
      <w:lang w:val="en-US"/>
    </w:rPr>
    <w:tblPr>
      <w:tblStyleRowBandSize w:val="1"/>
      <w:tblStyleColBandSize w:val="1"/>
      <w:tblInd w:w="0" w:type="dxa"/>
      <w:tblCellMar>
        <w:top w:w="0" w:type="dxa"/>
        <w:left w:w="108" w:type="dxa"/>
        <w:bottom w:w="0" w:type="dxa"/>
        <w:right w:w="108" w:type="dxa"/>
      </w:tblCellMar>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2">
    <w:name w:val="Colorful Shading2"/>
    <w:basedOn w:val="TableNormal"/>
    <w:next w:val="ColorfulShading"/>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2">
    <w:name w:val="Colorful Shading - Accent 12"/>
    <w:basedOn w:val="TableNormal"/>
    <w:next w:val="ColorfulShading-Accent1"/>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CellMar>
        <w:top w:w="0" w:type="dxa"/>
        <w:left w:w="108" w:type="dxa"/>
        <w:bottom w:w="0" w:type="dxa"/>
        <w:right w:w="108" w:type="dxa"/>
      </w:tblCellMar>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Shading-Accent22">
    <w:name w:val="Colorful Shading - Accent 22"/>
    <w:basedOn w:val="TableNormal"/>
    <w:next w:val="ColorfulShading-Accent2"/>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CellMar>
        <w:top w:w="0" w:type="dxa"/>
        <w:left w:w="108" w:type="dxa"/>
        <w:bottom w:w="0" w:type="dxa"/>
        <w:right w:w="108" w:type="dxa"/>
      </w:tblCellMar>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Shading-Accent32">
    <w:name w:val="Colorful Shading - Accent 32"/>
    <w:basedOn w:val="TableNormal"/>
    <w:next w:val="ColorfulShading-Accent3"/>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CellMar>
        <w:top w:w="0" w:type="dxa"/>
        <w:left w:w="108" w:type="dxa"/>
        <w:bottom w:w="0" w:type="dxa"/>
        <w:right w:w="108" w:type="dxa"/>
      </w:tblCellMar>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Shading-Accent42">
    <w:name w:val="Colorful Shading - Accent 42"/>
    <w:basedOn w:val="TableNormal"/>
    <w:next w:val="ColorfulShading-Accent4"/>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CellMar>
        <w:top w:w="0" w:type="dxa"/>
        <w:left w:w="108" w:type="dxa"/>
        <w:bottom w:w="0" w:type="dxa"/>
        <w:right w:w="108" w:type="dxa"/>
      </w:tblCellMar>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Shading-Accent52">
    <w:name w:val="Colorful Shading - Accent 52"/>
    <w:basedOn w:val="TableNormal"/>
    <w:next w:val="ColorfulShading-Accent5"/>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70AD47"/>
        <w:left w:val="single" w:sz="4" w:space="0" w:color="4472C4"/>
        <w:bottom w:val="single" w:sz="4" w:space="0" w:color="4472C4"/>
        <w:right w:val="single" w:sz="4" w:space="0" w:color="4472C4"/>
        <w:insideH w:val="single" w:sz="4" w:space="0" w:color="FFFFFF"/>
        <w:insideV w:val="single" w:sz="4" w:space="0" w:color="FFFFFF"/>
      </w:tblBorders>
      <w:tblCellMar>
        <w:top w:w="0" w:type="dxa"/>
        <w:left w:w="108" w:type="dxa"/>
        <w:bottom w:w="0" w:type="dxa"/>
        <w:right w:w="108" w:type="dxa"/>
      </w:tblCellMar>
    </w:tblPr>
    <w:tcPr>
      <w:shd w:val="clear" w:color="auto" w:fill="ECF1F9"/>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Shading-Accent62">
    <w:name w:val="Colorful Shading - Accent 62"/>
    <w:basedOn w:val="TableNormal"/>
    <w:next w:val="ColorfulShading-Accent6"/>
    <w:uiPriority w:val="71"/>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top w:val="single" w:sz="24" w:space="0" w:color="4472C4"/>
        <w:left w:val="single" w:sz="4" w:space="0" w:color="70AD47"/>
        <w:bottom w:val="single" w:sz="4" w:space="0" w:color="70AD47"/>
        <w:right w:val="single" w:sz="4" w:space="0" w:color="70AD47"/>
        <w:insideH w:val="single" w:sz="4" w:space="0" w:color="FFFFFF"/>
        <w:insideV w:val="single" w:sz="4" w:space="0" w:color="FFFFFF"/>
      </w:tblBorders>
      <w:tblCellMar>
        <w:top w:w="0" w:type="dxa"/>
        <w:left w:w="108" w:type="dxa"/>
        <w:bottom w:w="0" w:type="dxa"/>
        <w:right w:w="108" w:type="dxa"/>
      </w:tblCellMar>
    </w:tblPr>
    <w:tcPr>
      <w:shd w:val="clear" w:color="auto" w:fill="F0F7EC"/>
    </w:tcPr>
    <w:tblStylePr w:type="firstRow">
      <w:rPr>
        <w:b/>
        <w:bCs/>
      </w:rPr>
      <w:tblPr/>
      <w:tcPr>
        <w:tcBorders>
          <w:top w:val="nil"/>
          <w:left w:val="nil"/>
          <w:bottom w:val="single" w:sz="24" w:space="0" w:color="4472C4"/>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2">
    <w:name w:val="Colorful List2"/>
    <w:basedOn w:val="TableNormal"/>
    <w:next w:val="ColorfulList"/>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2">
    <w:name w:val="Colorful List - Accent 12"/>
    <w:basedOn w:val="TableNormal"/>
    <w:next w:val="ColorfulList-Accent1"/>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List-Accent22">
    <w:name w:val="Colorful List - Accent 22"/>
    <w:basedOn w:val="TableNormal"/>
    <w:next w:val="ColorfulList-Accent2"/>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List-Accent32">
    <w:name w:val="Colorful List - Accent 32"/>
    <w:basedOn w:val="TableNormal"/>
    <w:next w:val="ColorfulList-Accent3"/>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List-Accent42">
    <w:name w:val="Colorful List - Accent 42"/>
    <w:basedOn w:val="TableNormal"/>
    <w:next w:val="ColorfulList-Accent4"/>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List-Accent52">
    <w:name w:val="Colorful List - Accent 52"/>
    <w:basedOn w:val="TableNormal"/>
    <w:next w:val="ColorfulList-Accent5"/>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List-Accent62">
    <w:name w:val="Colorful List - Accent 62"/>
    <w:basedOn w:val="TableNormal"/>
    <w:next w:val="ColorfulList-Accent6"/>
    <w:uiPriority w:val="72"/>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CellMar>
        <w:top w:w="0" w:type="dxa"/>
        <w:left w:w="108" w:type="dxa"/>
        <w:bottom w:w="0" w:type="dxa"/>
        <w:right w:w="108" w:type="dxa"/>
      </w:tblCellMar>
    </w:tblPr>
    <w:tcPr>
      <w:shd w:val="clear" w:color="auto" w:fill="F0F7EC"/>
    </w:tcPr>
    <w:tblStylePr w:type="firstRow">
      <w:rPr>
        <w:b/>
        <w:bCs/>
        <w:color w:val="FFFFFF"/>
      </w:rPr>
      <w:tblPr/>
      <w:tcPr>
        <w:tcBorders>
          <w:bottom w:val="single" w:sz="12" w:space="0" w:color="FFFFFF"/>
        </w:tcBorders>
        <w:shd w:val="clear" w:color="auto" w:fill="3259A0"/>
      </w:tcPr>
    </w:tblStylePr>
    <w:tblStylePr w:type="lastRow">
      <w:rPr>
        <w:b/>
        <w:bCs/>
        <w:color w:val="3259A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2">
    <w:name w:val="Colorful Grid2"/>
    <w:basedOn w:val="TableNormal"/>
    <w:next w:val="ColorfulGrid"/>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2">
    <w:name w:val="Colorful Grid - Accent 12"/>
    <w:basedOn w:val="TableNormal"/>
    <w:next w:val="ColorfulGrid-Accent1"/>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ColorfulGrid-Accent22">
    <w:name w:val="Colorful Grid - Accent 22"/>
    <w:basedOn w:val="TableNormal"/>
    <w:next w:val="ColorfulGrid-Accent2"/>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ColorfulGrid-Accent32">
    <w:name w:val="Colorful Grid - Accent 32"/>
    <w:basedOn w:val="TableNormal"/>
    <w:next w:val="ColorfulGrid-Accent3"/>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ColorfulGrid-Accent42">
    <w:name w:val="Colorful Grid - Accent 42"/>
    <w:basedOn w:val="TableNormal"/>
    <w:next w:val="ColorfulGrid-Accent4"/>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ColorfulGrid-Accent52">
    <w:name w:val="Colorful Grid - Accent 52"/>
    <w:basedOn w:val="TableNormal"/>
    <w:next w:val="ColorfulGrid-Accent5"/>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ColorfulGrid-Accent62">
    <w:name w:val="Colorful Grid - Accent 62"/>
    <w:basedOn w:val="TableNormal"/>
    <w:next w:val="ColorfulGrid-Accent6"/>
    <w:uiPriority w:val="73"/>
    <w:rsid w:val="00FC6112"/>
    <w:pPr>
      <w:keepNext w:val="0"/>
      <w:keepLines w:val="0"/>
      <w:widowControl/>
      <w:spacing w:before="0"/>
      <w:jc w:val="left"/>
    </w:pPr>
    <w:rPr>
      <w:rFonts w:ascii="Calibri" w:hAnsi="Calibri"/>
      <w:color w:val="000000"/>
      <w:sz w:val="22"/>
      <w:szCs w:val="22"/>
      <w:lang w:val="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fontstyle11">
    <w:name w:val="fontstyle11"/>
    <w:basedOn w:val="DefaultParagraphFont"/>
    <w:rsid w:val="00FC6112"/>
    <w:rPr>
      <w:rFonts w:ascii="Times New Roman Bold" w:hAnsi="Times New Roman Bold" w:hint="default"/>
      <w:b/>
      <w:bCs/>
      <w:i w:val="0"/>
      <w:iCs w:val="0"/>
      <w:color w:val="000000"/>
      <w:sz w:val="28"/>
      <w:szCs w:val="28"/>
    </w:rPr>
  </w:style>
  <w:style w:type="numbering" w:customStyle="1" w:styleId="NoList11">
    <w:name w:val="No List11"/>
    <w:next w:val="NoList"/>
    <w:uiPriority w:val="99"/>
    <w:semiHidden/>
    <w:unhideWhenUsed/>
    <w:rsid w:val="00FC6112"/>
  </w:style>
  <w:style w:type="numbering" w:customStyle="1" w:styleId="NoList111">
    <w:name w:val="No List111"/>
    <w:next w:val="NoList"/>
    <w:uiPriority w:val="99"/>
    <w:semiHidden/>
    <w:unhideWhenUsed/>
    <w:rsid w:val="00FC6112"/>
  </w:style>
  <w:style w:type="table" w:customStyle="1" w:styleId="TableGrid110">
    <w:name w:val="Table Grid110"/>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FC6112"/>
  </w:style>
  <w:style w:type="table" w:customStyle="1" w:styleId="TableGrid310">
    <w:name w:val="Table Grid310"/>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iPriority w:val="99"/>
    <w:semiHidden/>
    <w:unhideWhenUsed/>
    <w:rsid w:val="00FC6112"/>
  </w:style>
  <w:style w:type="table" w:customStyle="1" w:styleId="TableGrid47">
    <w:name w:val="Table Grid47"/>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FC6112"/>
  </w:style>
  <w:style w:type="table" w:customStyle="1" w:styleId="TableGrid52">
    <w:name w:val="Table Grid52"/>
    <w:basedOn w:val="TableNormal"/>
    <w:next w:val="TableGrid"/>
    <w:uiPriority w:val="59"/>
    <w:rsid w:val="00FC6112"/>
    <w:pPr>
      <w:keepNext w:val="0"/>
      <w:keepLines w:val="0"/>
      <w:widowControl/>
      <w:spacing w:before="0"/>
      <w:jc w:val="left"/>
    </w:pPr>
    <w:rPr>
      <w:rFonts w:ascii="Calibri" w:eastAsia="Calibri" w:hAnsi="Calibri"/>
      <w:sz w:val="22"/>
      <w:szCs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79991">
      <w:bodyDiv w:val="1"/>
      <w:marLeft w:val="0"/>
      <w:marRight w:val="0"/>
      <w:marTop w:val="0"/>
      <w:marBottom w:val="0"/>
      <w:divBdr>
        <w:top w:val="none" w:sz="0" w:space="0" w:color="auto"/>
        <w:left w:val="none" w:sz="0" w:space="0" w:color="auto"/>
        <w:bottom w:val="none" w:sz="0" w:space="0" w:color="auto"/>
        <w:right w:val="none" w:sz="0" w:space="0" w:color="auto"/>
      </w:divBdr>
    </w:div>
    <w:div w:id="50348469">
      <w:bodyDiv w:val="1"/>
      <w:marLeft w:val="0"/>
      <w:marRight w:val="0"/>
      <w:marTop w:val="0"/>
      <w:marBottom w:val="0"/>
      <w:divBdr>
        <w:top w:val="none" w:sz="0" w:space="0" w:color="auto"/>
        <w:left w:val="none" w:sz="0" w:space="0" w:color="auto"/>
        <w:bottom w:val="none" w:sz="0" w:space="0" w:color="auto"/>
        <w:right w:val="none" w:sz="0" w:space="0" w:color="auto"/>
      </w:divBdr>
    </w:div>
    <w:div w:id="63456742">
      <w:bodyDiv w:val="1"/>
      <w:marLeft w:val="0"/>
      <w:marRight w:val="0"/>
      <w:marTop w:val="0"/>
      <w:marBottom w:val="0"/>
      <w:divBdr>
        <w:top w:val="none" w:sz="0" w:space="0" w:color="auto"/>
        <w:left w:val="none" w:sz="0" w:space="0" w:color="auto"/>
        <w:bottom w:val="none" w:sz="0" w:space="0" w:color="auto"/>
        <w:right w:val="none" w:sz="0" w:space="0" w:color="auto"/>
      </w:divBdr>
    </w:div>
    <w:div w:id="72968897">
      <w:bodyDiv w:val="1"/>
      <w:marLeft w:val="0"/>
      <w:marRight w:val="0"/>
      <w:marTop w:val="0"/>
      <w:marBottom w:val="0"/>
      <w:divBdr>
        <w:top w:val="none" w:sz="0" w:space="0" w:color="auto"/>
        <w:left w:val="none" w:sz="0" w:space="0" w:color="auto"/>
        <w:bottom w:val="none" w:sz="0" w:space="0" w:color="auto"/>
        <w:right w:val="none" w:sz="0" w:space="0" w:color="auto"/>
      </w:divBdr>
    </w:div>
    <w:div w:id="87308509">
      <w:bodyDiv w:val="1"/>
      <w:marLeft w:val="0"/>
      <w:marRight w:val="0"/>
      <w:marTop w:val="0"/>
      <w:marBottom w:val="0"/>
      <w:divBdr>
        <w:top w:val="none" w:sz="0" w:space="0" w:color="auto"/>
        <w:left w:val="none" w:sz="0" w:space="0" w:color="auto"/>
        <w:bottom w:val="none" w:sz="0" w:space="0" w:color="auto"/>
        <w:right w:val="none" w:sz="0" w:space="0" w:color="auto"/>
      </w:divBdr>
    </w:div>
    <w:div w:id="109056504">
      <w:bodyDiv w:val="1"/>
      <w:marLeft w:val="0"/>
      <w:marRight w:val="0"/>
      <w:marTop w:val="0"/>
      <w:marBottom w:val="0"/>
      <w:divBdr>
        <w:top w:val="none" w:sz="0" w:space="0" w:color="auto"/>
        <w:left w:val="none" w:sz="0" w:space="0" w:color="auto"/>
        <w:bottom w:val="none" w:sz="0" w:space="0" w:color="auto"/>
        <w:right w:val="none" w:sz="0" w:space="0" w:color="auto"/>
      </w:divBdr>
    </w:div>
    <w:div w:id="238826299">
      <w:bodyDiv w:val="1"/>
      <w:marLeft w:val="0"/>
      <w:marRight w:val="0"/>
      <w:marTop w:val="0"/>
      <w:marBottom w:val="0"/>
      <w:divBdr>
        <w:top w:val="none" w:sz="0" w:space="0" w:color="auto"/>
        <w:left w:val="none" w:sz="0" w:space="0" w:color="auto"/>
        <w:bottom w:val="none" w:sz="0" w:space="0" w:color="auto"/>
        <w:right w:val="none" w:sz="0" w:space="0" w:color="auto"/>
      </w:divBdr>
      <w:divsChild>
        <w:div w:id="1923560243">
          <w:marLeft w:val="0"/>
          <w:marRight w:val="0"/>
          <w:marTop w:val="0"/>
          <w:marBottom w:val="0"/>
          <w:divBdr>
            <w:top w:val="none" w:sz="0" w:space="0" w:color="auto"/>
            <w:left w:val="none" w:sz="0" w:space="0" w:color="auto"/>
            <w:bottom w:val="none" w:sz="0" w:space="0" w:color="auto"/>
            <w:right w:val="none" w:sz="0" w:space="0" w:color="auto"/>
          </w:divBdr>
          <w:divsChild>
            <w:div w:id="677076071">
              <w:marLeft w:val="0"/>
              <w:marRight w:val="0"/>
              <w:marTop w:val="0"/>
              <w:marBottom w:val="0"/>
              <w:divBdr>
                <w:top w:val="none" w:sz="0" w:space="0" w:color="auto"/>
                <w:left w:val="none" w:sz="0" w:space="0" w:color="auto"/>
                <w:bottom w:val="none" w:sz="0" w:space="0" w:color="auto"/>
                <w:right w:val="none" w:sz="0" w:space="0" w:color="auto"/>
              </w:divBdr>
              <w:divsChild>
                <w:div w:id="1190946407">
                  <w:marLeft w:val="0"/>
                  <w:marRight w:val="0"/>
                  <w:marTop w:val="0"/>
                  <w:marBottom w:val="0"/>
                  <w:divBdr>
                    <w:top w:val="none" w:sz="0" w:space="0" w:color="auto"/>
                    <w:left w:val="none" w:sz="0" w:space="0" w:color="auto"/>
                    <w:bottom w:val="none" w:sz="0" w:space="0" w:color="auto"/>
                    <w:right w:val="none" w:sz="0" w:space="0" w:color="auto"/>
                  </w:divBdr>
                  <w:divsChild>
                    <w:div w:id="1168205239">
                      <w:marLeft w:val="0"/>
                      <w:marRight w:val="0"/>
                      <w:marTop w:val="0"/>
                      <w:marBottom w:val="0"/>
                      <w:divBdr>
                        <w:top w:val="none" w:sz="0" w:space="0" w:color="auto"/>
                        <w:left w:val="none" w:sz="0" w:space="0" w:color="auto"/>
                        <w:bottom w:val="none" w:sz="0" w:space="0" w:color="auto"/>
                        <w:right w:val="none" w:sz="0" w:space="0" w:color="auto"/>
                      </w:divBdr>
                      <w:divsChild>
                        <w:div w:id="1403866920">
                          <w:marLeft w:val="0"/>
                          <w:marRight w:val="0"/>
                          <w:marTop w:val="0"/>
                          <w:marBottom w:val="0"/>
                          <w:divBdr>
                            <w:top w:val="none" w:sz="0" w:space="0" w:color="auto"/>
                            <w:left w:val="none" w:sz="0" w:space="0" w:color="auto"/>
                            <w:bottom w:val="none" w:sz="0" w:space="0" w:color="auto"/>
                            <w:right w:val="none" w:sz="0" w:space="0" w:color="auto"/>
                          </w:divBdr>
                          <w:divsChild>
                            <w:div w:id="657154564">
                              <w:marLeft w:val="0"/>
                              <w:marRight w:val="0"/>
                              <w:marTop w:val="0"/>
                              <w:marBottom w:val="0"/>
                              <w:divBdr>
                                <w:top w:val="none" w:sz="0" w:space="0" w:color="auto"/>
                                <w:left w:val="none" w:sz="0" w:space="0" w:color="auto"/>
                                <w:bottom w:val="none" w:sz="0" w:space="0" w:color="auto"/>
                                <w:right w:val="none" w:sz="0" w:space="0" w:color="auto"/>
                              </w:divBdr>
                              <w:divsChild>
                                <w:div w:id="162668133">
                                  <w:marLeft w:val="0"/>
                                  <w:marRight w:val="0"/>
                                  <w:marTop w:val="0"/>
                                  <w:marBottom w:val="0"/>
                                  <w:divBdr>
                                    <w:top w:val="none" w:sz="0" w:space="0" w:color="auto"/>
                                    <w:left w:val="none" w:sz="0" w:space="0" w:color="auto"/>
                                    <w:bottom w:val="none" w:sz="0" w:space="0" w:color="auto"/>
                                    <w:right w:val="none" w:sz="0" w:space="0" w:color="auto"/>
                                  </w:divBdr>
                                  <w:divsChild>
                                    <w:div w:id="115784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6026947">
                  <w:marLeft w:val="0"/>
                  <w:marRight w:val="0"/>
                  <w:marTop w:val="0"/>
                  <w:marBottom w:val="0"/>
                  <w:divBdr>
                    <w:top w:val="none" w:sz="0" w:space="0" w:color="auto"/>
                    <w:left w:val="none" w:sz="0" w:space="0" w:color="auto"/>
                    <w:bottom w:val="none" w:sz="0" w:space="0" w:color="auto"/>
                    <w:right w:val="none" w:sz="0" w:space="0" w:color="auto"/>
                  </w:divBdr>
                  <w:divsChild>
                    <w:div w:id="1724333469">
                      <w:marLeft w:val="0"/>
                      <w:marRight w:val="0"/>
                      <w:marTop w:val="0"/>
                      <w:marBottom w:val="0"/>
                      <w:divBdr>
                        <w:top w:val="none" w:sz="0" w:space="0" w:color="auto"/>
                        <w:left w:val="none" w:sz="0" w:space="0" w:color="auto"/>
                        <w:bottom w:val="none" w:sz="0" w:space="0" w:color="auto"/>
                        <w:right w:val="none" w:sz="0" w:space="0" w:color="auto"/>
                      </w:divBdr>
                      <w:divsChild>
                        <w:div w:id="427235859">
                          <w:marLeft w:val="0"/>
                          <w:marRight w:val="0"/>
                          <w:marTop w:val="0"/>
                          <w:marBottom w:val="0"/>
                          <w:divBdr>
                            <w:top w:val="none" w:sz="0" w:space="0" w:color="auto"/>
                            <w:left w:val="none" w:sz="0" w:space="0" w:color="auto"/>
                            <w:bottom w:val="none" w:sz="0" w:space="0" w:color="auto"/>
                            <w:right w:val="none" w:sz="0" w:space="0" w:color="auto"/>
                          </w:divBdr>
                          <w:divsChild>
                            <w:div w:id="469909159">
                              <w:marLeft w:val="0"/>
                              <w:marRight w:val="0"/>
                              <w:marTop w:val="0"/>
                              <w:marBottom w:val="0"/>
                              <w:divBdr>
                                <w:top w:val="none" w:sz="0" w:space="0" w:color="auto"/>
                                <w:left w:val="none" w:sz="0" w:space="0" w:color="auto"/>
                                <w:bottom w:val="none" w:sz="0" w:space="0" w:color="auto"/>
                                <w:right w:val="none" w:sz="0" w:space="0" w:color="auto"/>
                              </w:divBdr>
                              <w:divsChild>
                                <w:div w:id="27072161">
                                  <w:marLeft w:val="0"/>
                                  <w:marRight w:val="0"/>
                                  <w:marTop w:val="0"/>
                                  <w:marBottom w:val="0"/>
                                  <w:divBdr>
                                    <w:top w:val="none" w:sz="0" w:space="0" w:color="auto"/>
                                    <w:left w:val="none" w:sz="0" w:space="0" w:color="auto"/>
                                    <w:bottom w:val="none" w:sz="0" w:space="0" w:color="auto"/>
                                    <w:right w:val="none" w:sz="0" w:space="0" w:color="auto"/>
                                  </w:divBdr>
                                  <w:divsChild>
                                    <w:div w:id="1606115805">
                                      <w:marLeft w:val="0"/>
                                      <w:marRight w:val="0"/>
                                      <w:marTop w:val="0"/>
                                      <w:marBottom w:val="0"/>
                                      <w:divBdr>
                                        <w:top w:val="none" w:sz="0" w:space="0" w:color="auto"/>
                                        <w:left w:val="none" w:sz="0" w:space="0" w:color="auto"/>
                                        <w:bottom w:val="none" w:sz="0" w:space="0" w:color="auto"/>
                                        <w:right w:val="none" w:sz="0" w:space="0" w:color="auto"/>
                                      </w:divBdr>
                                      <w:divsChild>
                                        <w:div w:id="82505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5647478">
                  <w:marLeft w:val="0"/>
                  <w:marRight w:val="0"/>
                  <w:marTop w:val="0"/>
                  <w:marBottom w:val="0"/>
                  <w:divBdr>
                    <w:top w:val="none" w:sz="0" w:space="0" w:color="auto"/>
                    <w:left w:val="none" w:sz="0" w:space="0" w:color="auto"/>
                    <w:bottom w:val="none" w:sz="0" w:space="0" w:color="auto"/>
                    <w:right w:val="none" w:sz="0" w:space="0" w:color="auto"/>
                  </w:divBdr>
                  <w:divsChild>
                    <w:div w:id="1255092505">
                      <w:marLeft w:val="0"/>
                      <w:marRight w:val="0"/>
                      <w:marTop w:val="0"/>
                      <w:marBottom w:val="0"/>
                      <w:divBdr>
                        <w:top w:val="none" w:sz="0" w:space="0" w:color="auto"/>
                        <w:left w:val="none" w:sz="0" w:space="0" w:color="auto"/>
                        <w:bottom w:val="none" w:sz="0" w:space="0" w:color="auto"/>
                        <w:right w:val="none" w:sz="0" w:space="0" w:color="auto"/>
                      </w:divBdr>
                      <w:divsChild>
                        <w:div w:id="76679821">
                          <w:marLeft w:val="0"/>
                          <w:marRight w:val="0"/>
                          <w:marTop w:val="0"/>
                          <w:marBottom w:val="0"/>
                          <w:divBdr>
                            <w:top w:val="none" w:sz="0" w:space="0" w:color="auto"/>
                            <w:left w:val="none" w:sz="0" w:space="0" w:color="auto"/>
                            <w:bottom w:val="none" w:sz="0" w:space="0" w:color="auto"/>
                            <w:right w:val="none" w:sz="0" w:space="0" w:color="auto"/>
                          </w:divBdr>
                          <w:divsChild>
                            <w:div w:id="1237395624">
                              <w:marLeft w:val="0"/>
                              <w:marRight w:val="0"/>
                              <w:marTop w:val="0"/>
                              <w:marBottom w:val="0"/>
                              <w:divBdr>
                                <w:top w:val="none" w:sz="0" w:space="0" w:color="auto"/>
                                <w:left w:val="none" w:sz="0" w:space="0" w:color="auto"/>
                                <w:bottom w:val="none" w:sz="0" w:space="0" w:color="auto"/>
                                <w:right w:val="none" w:sz="0" w:space="0" w:color="auto"/>
                              </w:divBdr>
                              <w:divsChild>
                                <w:div w:id="968167410">
                                  <w:marLeft w:val="0"/>
                                  <w:marRight w:val="0"/>
                                  <w:marTop w:val="0"/>
                                  <w:marBottom w:val="0"/>
                                  <w:divBdr>
                                    <w:top w:val="none" w:sz="0" w:space="0" w:color="auto"/>
                                    <w:left w:val="none" w:sz="0" w:space="0" w:color="auto"/>
                                    <w:bottom w:val="none" w:sz="0" w:space="0" w:color="auto"/>
                                    <w:right w:val="none" w:sz="0" w:space="0" w:color="auto"/>
                                  </w:divBdr>
                                  <w:divsChild>
                                    <w:div w:id="843058895">
                                      <w:marLeft w:val="0"/>
                                      <w:marRight w:val="0"/>
                                      <w:marTop w:val="0"/>
                                      <w:marBottom w:val="0"/>
                                      <w:divBdr>
                                        <w:top w:val="none" w:sz="0" w:space="0" w:color="auto"/>
                                        <w:left w:val="none" w:sz="0" w:space="0" w:color="auto"/>
                                        <w:bottom w:val="none" w:sz="0" w:space="0" w:color="auto"/>
                                        <w:right w:val="none" w:sz="0" w:space="0" w:color="auto"/>
                                      </w:divBdr>
                                      <w:divsChild>
                                        <w:div w:id="88633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080413">
                              <w:marLeft w:val="0"/>
                              <w:marRight w:val="0"/>
                              <w:marTop w:val="0"/>
                              <w:marBottom w:val="0"/>
                              <w:divBdr>
                                <w:top w:val="none" w:sz="0" w:space="0" w:color="auto"/>
                                <w:left w:val="none" w:sz="0" w:space="0" w:color="auto"/>
                                <w:bottom w:val="none" w:sz="0" w:space="0" w:color="auto"/>
                                <w:right w:val="none" w:sz="0" w:space="0" w:color="auto"/>
                              </w:divBdr>
                              <w:divsChild>
                                <w:div w:id="1456948619">
                                  <w:marLeft w:val="0"/>
                                  <w:marRight w:val="0"/>
                                  <w:marTop w:val="0"/>
                                  <w:marBottom w:val="0"/>
                                  <w:divBdr>
                                    <w:top w:val="none" w:sz="0" w:space="0" w:color="auto"/>
                                    <w:left w:val="none" w:sz="0" w:space="0" w:color="auto"/>
                                    <w:bottom w:val="none" w:sz="0" w:space="0" w:color="auto"/>
                                    <w:right w:val="none" w:sz="0" w:space="0" w:color="auto"/>
                                  </w:divBdr>
                                  <w:divsChild>
                                    <w:div w:id="14405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8880962">
                  <w:marLeft w:val="0"/>
                  <w:marRight w:val="0"/>
                  <w:marTop w:val="0"/>
                  <w:marBottom w:val="0"/>
                  <w:divBdr>
                    <w:top w:val="none" w:sz="0" w:space="0" w:color="auto"/>
                    <w:left w:val="none" w:sz="0" w:space="0" w:color="auto"/>
                    <w:bottom w:val="none" w:sz="0" w:space="0" w:color="auto"/>
                    <w:right w:val="none" w:sz="0" w:space="0" w:color="auto"/>
                  </w:divBdr>
                  <w:divsChild>
                    <w:div w:id="1277785319">
                      <w:marLeft w:val="0"/>
                      <w:marRight w:val="0"/>
                      <w:marTop w:val="0"/>
                      <w:marBottom w:val="0"/>
                      <w:divBdr>
                        <w:top w:val="none" w:sz="0" w:space="0" w:color="auto"/>
                        <w:left w:val="none" w:sz="0" w:space="0" w:color="auto"/>
                        <w:bottom w:val="none" w:sz="0" w:space="0" w:color="auto"/>
                        <w:right w:val="none" w:sz="0" w:space="0" w:color="auto"/>
                      </w:divBdr>
                      <w:divsChild>
                        <w:div w:id="166094890">
                          <w:marLeft w:val="0"/>
                          <w:marRight w:val="0"/>
                          <w:marTop w:val="0"/>
                          <w:marBottom w:val="0"/>
                          <w:divBdr>
                            <w:top w:val="none" w:sz="0" w:space="0" w:color="auto"/>
                            <w:left w:val="none" w:sz="0" w:space="0" w:color="auto"/>
                            <w:bottom w:val="none" w:sz="0" w:space="0" w:color="auto"/>
                            <w:right w:val="none" w:sz="0" w:space="0" w:color="auto"/>
                          </w:divBdr>
                          <w:divsChild>
                            <w:div w:id="294525490">
                              <w:marLeft w:val="0"/>
                              <w:marRight w:val="0"/>
                              <w:marTop w:val="0"/>
                              <w:marBottom w:val="0"/>
                              <w:divBdr>
                                <w:top w:val="none" w:sz="0" w:space="0" w:color="auto"/>
                                <w:left w:val="none" w:sz="0" w:space="0" w:color="auto"/>
                                <w:bottom w:val="none" w:sz="0" w:space="0" w:color="auto"/>
                                <w:right w:val="none" w:sz="0" w:space="0" w:color="auto"/>
                              </w:divBdr>
                              <w:divsChild>
                                <w:div w:id="1410930787">
                                  <w:marLeft w:val="0"/>
                                  <w:marRight w:val="0"/>
                                  <w:marTop w:val="0"/>
                                  <w:marBottom w:val="0"/>
                                  <w:divBdr>
                                    <w:top w:val="none" w:sz="0" w:space="0" w:color="auto"/>
                                    <w:left w:val="none" w:sz="0" w:space="0" w:color="auto"/>
                                    <w:bottom w:val="none" w:sz="0" w:space="0" w:color="auto"/>
                                    <w:right w:val="none" w:sz="0" w:space="0" w:color="auto"/>
                                  </w:divBdr>
                                  <w:divsChild>
                                    <w:div w:id="237442886">
                                      <w:marLeft w:val="0"/>
                                      <w:marRight w:val="0"/>
                                      <w:marTop w:val="0"/>
                                      <w:marBottom w:val="0"/>
                                      <w:divBdr>
                                        <w:top w:val="none" w:sz="0" w:space="0" w:color="auto"/>
                                        <w:left w:val="none" w:sz="0" w:space="0" w:color="auto"/>
                                        <w:bottom w:val="none" w:sz="0" w:space="0" w:color="auto"/>
                                        <w:right w:val="none" w:sz="0" w:space="0" w:color="auto"/>
                                      </w:divBdr>
                                      <w:divsChild>
                                        <w:div w:id="158584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7939507">
                  <w:marLeft w:val="0"/>
                  <w:marRight w:val="0"/>
                  <w:marTop w:val="0"/>
                  <w:marBottom w:val="0"/>
                  <w:divBdr>
                    <w:top w:val="none" w:sz="0" w:space="0" w:color="auto"/>
                    <w:left w:val="none" w:sz="0" w:space="0" w:color="auto"/>
                    <w:bottom w:val="none" w:sz="0" w:space="0" w:color="auto"/>
                    <w:right w:val="none" w:sz="0" w:space="0" w:color="auto"/>
                  </w:divBdr>
                  <w:divsChild>
                    <w:div w:id="1413163388">
                      <w:marLeft w:val="0"/>
                      <w:marRight w:val="0"/>
                      <w:marTop w:val="0"/>
                      <w:marBottom w:val="0"/>
                      <w:divBdr>
                        <w:top w:val="none" w:sz="0" w:space="0" w:color="auto"/>
                        <w:left w:val="none" w:sz="0" w:space="0" w:color="auto"/>
                        <w:bottom w:val="none" w:sz="0" w:space="0" w:color="auto"/>
                        <w:right w:val="none" w:sz="0" w:space="0" w:color="auto"/>
                      </w:divBdr>
                      <w:divsChild>
                        <w:div w:id="1755976584">
                          <w:marLeft w:val="0"/>
                          <w:marRight w:val="0"/>
                          <w:marTop w:val="0"/>
                          <w:marBottom w:val="0"/>
                          <w:divBdr>
                            <w:top w:val="none" w:sz="0" w:space="0" w:color="auto"/>
                            <w:left w:val="none" w:sz="0" w:space="0" w:color="auto"/>
                            <w:bottom w:val="none" w:sz="0" w:space="0" w:color="auto"/>
                            <w:right w:val="none" w:sz="0" w:space="0" w:color="auto"/>
                          </w:divBdr>
                          <w:divsChild>
                            <w:div w:id="1025325955">
                              <w:marLeft w:val="0"/>
                              <w:marRight w:val="0"/>
                              <w:marTop w:val="0"/>
                              <w:marBottom w:val="0"/>
                              <w:divBdr>
                                <w:top w:val="none" w:sz="0" w:space="0" w:color="auto"/>
                                <w:left w:val="none" w:sz="0" w:space="0" w:color="auto"/>
                                <w:bottom w:val="none" w:sz="0" w:space="0" w:color="auto"/>
                                <w:right w:val="none" w:sz="0" w:space="0" w:color="auto"/>
                              </w:divBdr>
                              <w:divsChild>
                                <w:div w:id="1602646833">
                                  <w:marLeft w:val="0"/>
                                  <w:marRight w:val="0"/>
                                  <w:marTop w:val="0"/>
                                  <w:marBottom w:val="0"/>
                                  <w:divBdr>
                                    <w:top w:val="none" w:sz="0" w:space="0" w:color="auto"/>
                                    <w:left w:val="none" w:sz="0" w:space="0" w:color="auto"/>
                                    <w:bottom w:val="none" w:sz="0" w:space="0" w:color="auto"/>
                                    <w:right w:val="none" w:sz="0" w:space="0" w:color="auto"/>
                                  </w:divBdr>
                                  <w:divsChild>
                                    <w:div w:id="2115633948">
                                      <w:marLeft w:val="0"/>
                                      <w:marRight w:val="0"/>
                                      <w:marTop w:val="0"/>
                                      <w:marBottom w:val="0"/>
                                      <w:divBdr>
                                        <w:top w:val="none" w:sz="0" w:space="0" w:color="auto"/>
                                        <w:left w:val="none" w:sz="0" w:space="0" w:color="auto"/>
                                        <w:bottom w:val="none" w:sz="0" w:space="0" w:color="auto"/>
                                        <w:right w:val="none" w:sz="0" w:space="0" w:color="auto"/>
                                      </w:divBdr>
                                      <w:divsChild>
                                        <w:div w:id="1343969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2954180">
                              <w:marLeft w:val="0"/>
                              <w:marRight w:val="0"/>
                              <w:marTop w:val="0"/>
                              <w:marBottom w:val="0"/>
                              <w:divBdr>
                                <w:top w:val="none" w:sz="0" w:space="0" w:color="auto"/>
                                <w:left w:val="none" w:sz="0" w:space="0" w:color="auto"/>
                                <w:bottom w:val="none" w:sz="0" w:space="0" w:color="auto"/>
                                <w:right w:val="none" w:sz="0" w:space="0" w:color="auto"/>
                              </w:divBdr>
                              <w:divsChild>
                                <w:div w:id="1705055915">
                                  <w:marLeft w:val="0"/>
                                  <w:marRight w:val="0"/>
                                  <w:marTop w:val="0"/>
                                  <w:marBottom w:val="0"/>
                                  <w:divBdr>
                                    <w:top w:val="none" w:sz="0" w:space="0" w:color="auto"/>
                                    <w:left w:val="none" w:sz="0" w:space="0" w:color="auto"/>
                                    <w:bottom w:val="none" w:sz="0" w:space="0" w:color="auto"/>
                                    <w:right w:val="none" w:sz="0" w:space="0" w:color="auto"/>
                                  </w:divBdr>
                                  <w:divsChild>
                                    <w:div w:id="104093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1791283">
                  <w:marLeft w:val="0"/>
                  <w:marRight w:val="0"/>
                  <w:marTop w:val="0"/>
                  <w:marBottom w:val="0"/>
                  <w:divBdr>
                    <w:top w:val="none" w:sz="0" w:space="0" w:color="auto"/>
                    <w:left w:val="none" w:sz="0" w:space="0" w:color="auto"/>
                    <w:bottom w:val="none" w:sz="0" w:space="0" w:color="auto"/>
                    <w:right w:val="none" w:sz="0" w:space="0" w:color="auto"/>
                  </w:divBdr>
                  <w:divsChild>
                    <w:div w:id="120921379">
                      <w:marLeft w:val="0"/>
                      <w:marRight w:val="0"/>
                      <w:marTop w:val="0"/>
                      <w:marBottom w:val="0"/>
                      <w:divBdr>
                        <w:top w:val="none" w:sz="0" w:space="0" w:color="auto"/>
                        <w:left w:val="none" w:sz="0" w:space="0" w:color="auto"/>
                        <w:bottom w:val="none" w:sz="0" w:space="0" w:color="auto"/>
                        <w:right w:val="none" w:sz="0" w:space="0" w:color="auto"/>
                      </w:divBdr>
                      <w:divsChild>
                        <w:div w:id="563102461">
                          <w:marLeft w:val="0"/>
                          <w:marRight w:val="0"/>
                          <w:marTop w:val="0"/>
                          <w:marBottom w:val="0"/>
                          <w:divBdr>
                            <w:top w:val="none" w:sz="0" w:space="0" w:color="auto"/>
                            <w:left w:val="none" w:sz="0" w:space="0" w:color="auto"/>
                            <w:bottom w:val="none" w:sz="0" w:space="0" w:color="auto"/>
                            <w:right w:val="none" w:sz="0" w:space="0" w:color="auto"/>
                          </w:divBdr>
                          <w:divsChild>
                            <w:div w:id="1540315954">
                              <w:marLeft w:val="0"/>
                              <w:marRight w:val="0"/>
                              <w:marTop w:val="0"/>
                              <w:marBottom w:val="0"/>
                              <w:divBdr>
                                <w:top w:val="none" w:sz="0" w:space="0" w:color="auto"/>
                                <w:left w:val="none" w:sz="0" w:space="0" w:color="auto"/>
                                <w:bottom w:val="none" w:sz="0" w:space="0" w:color="auto"/>
                                <w:right w:val="none" w:sz="0" w:space="0" w:color="auto"/>
                              </w:divBdr>
                              <w:divsChild>
                                <w:div w:id="2030525319">
                                  <w:marLeft w:val="0"/>
                                  <w:marRight w:val="0"/>
                                  <w:marTop w:val="0"/>
                                  <w:marBottom w:val="0"/>
                                  <w:divBdr>
                                    <w:top w:val="none" w:sz="0" w:space="0" w:color="auto"/>
                                    <w:left w:val="none" w:sz="0" w:space="0" w:color="auto"/>
                                    <w:bottom w:val="none" w:sz="0" w:space="0" w:color="auto"/>
                                    <w:right w:val="none" w:sz="0" w:space="0" w:color="auto"/>
                                  </w:divBdr>
                                  <w:divsChild>
                                    <w:div w:id="1113330449">
                                      <w:marLeft w:val="0"/>
                                      <w:marRight w:val="0"/>
                                      <w:marTop w:val="0"/>
                                      <w:marBottom w:val="0"/>
                                      <w:divBdr>
                                        <w:top w:val="none" w:sz="0" w:space="0" w:color="auto"/>
                                        <w:left w:val="none" w:sz="0" w:space="0" w:color="auto"/>
                                        <w:bottom w:val="none" w:sz="0" w:space="0" w:color="auto"/>
                                        <w:right w:val="none" w:sz="0" w:space="0" w:color="auto"/>
                                      </w:divBdr>
                                      <w:divsChild>
                                        <w:div w:id="293221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38849">
                  <w:marLeft w:val="0"/>
                  <w:marRight w:val="0"/>
                  <w:marTop w:val="0"/>
                  <w:marBottom w:val="0"/>
                  <w:divBdr>
                    <w:top w:val="none" w:sz="0" w:space="0" w:color="auto"/>
                    <w:left w:val="none" w:sz="0" w:space="0" w:color="auto"/>
                    <w:bottom w:val="none" w:sz="0" w:space="0" w:color="auto"/>
                    <w:right w:val="none" w:sz="0" w:space="0" w:color="auto"/>
                  </w:divBdr>
                  <w:divsChild>
                    <w:div w:id="1435907401">
                      <w:marLeft w:val="0"/>
                      <w:marRight w:val="0"/>
                      <w:marTop w:val="0"/>
                      <w:marBottom w:val="0"/>
                      <w:divBdr>
                        <w:top w:val="none" w:sz="0" w:space="0" w:color="auto"/>
                        <w:left w:val="none" w:sz="0" w:space="0" w:color="auto"/>
                        <w:bottom w:val="none" w:sz="0" w:space="0" w:color="auto"/>
                        <w:right w:val="none" w:sz="0" w:space="0" w:color="auto"/>
                      </w:divBdr>
                      <w:divsChild>
                        <w:div w:id="624313785">
                          <w:marLeft w:val="0"/>
                          <w:marRight w:val="0"/>
                          <w:marTop w:val="0"/>
                          <w:marBottom w:val="0"/>
                          <w:divBdr>
                            <w:top w:val="none" w:sz="0" w:space="0" w:color="auto"/>
                            <w:left w:val="none" w:sz="0" w:space="0" w:color="auto"/>
                            <w:bottom w:val="none" w:sz="0" w:space="0" w:color="auto"/>
                            <w:right w:val="none" w:sz="0" w:space="0" w:color="auto"/>
                          </w:divBdr>
                          <w:divsChild>
                            <w:div w:id="2106920471">
                              <w:marLeft w:val="0"/>
                              <w:marRight w:val="0"/>
                              <w:marTop w:val="0"/>
                              <w:marBottom w:val="0"/>
                              <w:divBdr>
                                <w:top w:val="none" w:sz="0" w:space="0" w:color="auto"/>
                                <w:left w:val="none" w:sz="0" w:space="0" w:color="auto"/>
                                <w:bottom w:val="none" w:sz="0" w:space="0" w:color="auto"/>
                                <w:right w:val="none" w:sz="0" w:space="0" w:color="auto"/>
                              </w:divBdr>
                              <w:divsChild>
                                <w:div w:id="508108862">
                                  <w:marLeft w:val="0"/>
                                  <w:marRight w:val="0"/>
                                  <w:marTop w:val="0"/>
                                  <w:marBottom w:val="0"/>
                                  <w:divBdr>
                                    <w:top w:val="none" w:sz="0" w:space="0" w:color="auto"/>
                                    <w:left w:val="none" w:sz="0" w:space="0" w:color="auto"/>
                                    <w:bottom w:val="none" w:sz="0" w:space="0" w:color="auto"/>
                                    <w:right w:val="none" w:sz="0" w:space="0" w:color="auto"/>
                                  </w:divBdr>
                                  <w:divsChild>
                                    <w:div w:id="842940071">
                                      <w:marLeft w:val="0"/>
                                      <w:marRight w:val="0"/>
                                      <w:marTop w:val="0"/>
                                      <w:marBottom w:val="0"/>
                                      <w:divBdr>
                                        <w:top w:val="none" w:sz="0" w:space="0" w:color="auto"/>
                                        <w:left w:val="none" w:sz="0" w:space="0" w:color="auto"/>
                                        <w:bottom w:val="none" w:sz="0" w:space="0" w:color="auto"/>
                                        <w:right w:val="none" w:sz="0" w:space="0" w:color="auto"/>
                                      </w:divBdr>
                                      <w:divsChild>
                                        <w:div w:id="156830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951863">
                              <w:marLeft w:val="0"/>
                              <w:marRight w:val="0"/>
                              <w:marTop w:val="0"/>
                              <w:marBottom w:val="0"/>
                              <w:divBdr>
                                <w:top w:val="none" w:sz="0" w:space="0" w:color="auto"/>
                                <w:left w:val="none" w:sz="0" w:space="0" w:color="auto"/>
                                <w:bottom w:val="none" w:sz="0" w:space="0" w:color="auto"/>
                                <w:right w:val="none" w:sz="0" w:space="0" w:color="auto"/>
                              </w:divBdr>
                              <w:divsChild>
                                <w:div w:id="794718992">
                                  <w:marLeft w:val="0"/>
                                  <w:marRight w:val="0"/>
                                  <w:marTop w:val="0"/>
                                  <w:marBottom w:val="0"/>
                                  <w:divBdr>
                                    <w:top w:val="none" w:sz="0" w:space="0" w:color="auto"/>
                                    <w:left w:val="none" w:sz="0" w:space="0" w:color="auto"/>
                                    <w:bottom w:val="none" w:sz="0" w:space="0" w:color="auto"/>
                                    <w:right w:val="none" w:sz="0" w:space="0" w:color="auto"/>
                                  </w:divBdr>
                                  <w:divsChild>
                                    <w:div w:id="5645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3656546">
                  <w:marLeft w:val="0"/>
                  <w:marRight w:val="0"/>
                  <w:marTop w:val="0"/>
                  <w:marBottom w:val="0"/>
                  <w:divBdr>
                    <w:top w:val="none" w:sz="0" w:space="0" w:color="auto"/>
                    <w:left w:val="none" w:sz="0" w:space="0" w:color="auto"/>
                    <w:bottom w:val="none" w:sz="0" w:space="0" w:color="auto"/>
                    <w:right w:val="none" w:sz="0" w:space="0" w:color="auto"/>
                  </w:divBdr>
                  <w:divsChild>
                    <w:div w:id="31466184">
                      <w:marLeft w:val="0"/>
                      <w:marRight w:val="0"/>
                      <w:marTop w:val="0"/>
                      <w:marBottom w:val="0"/>
                      <w:divBdr>
                        <w:top w:val="none" w:sz="0" w:space="0" w:color="auto"/>
                        <w:left w:val="none" w:sz="0" w:space="0" w:color="auto"/>
                        <w:bottom w:val="none" w:sz="0" w:space="0" w:color="auto"/>
                        <w:right w:val="none" w:sz="0" w:space="0" w:color="auto"/>
                      </w:divBdr>
                      <w:divsChild>
                        <w:div w:id="93939232">
                          <w:marLeft w:val="0"/>
                          <w:marRight w:val="0"/>
                          <w:marTop w:val="0"/>
                          <w:marBottom w:val="0"/>
                          <w:divBdr>
                            <w:top w:val="none" w:sz="0" w:space="0" w:color="auto"/>
                            <w:left w:val="none" w:sz="0" w:space="0" w:color="auto"/>
                            <w:bottom w:val="none" w:sz="0" w:space="0" w:color="auto"/>
                            <w:right w:val="none" w:sz="0" w:space="0" w:color="auto"/>
                          </w:divBdr>
                          <w:divsChild>
                            <w:div w:id="603924539">
                              <w:marLeft w:val="0"/>
                              <w:marRight w:val="0"/>
                              <w:marTop w:val="0"/>
                              <w:marBottom w:val="0"/>
                              <w:divBdr>
                                <w:top w:val="none" w:sz="0" w:space="0" w:color="auto"/>
                                <w:left w:val="none" w:sz="0" w:space="0" w:color="auto"/>
                                <w:bottom w:val="none" w:sz="0" w:space="0" w:color="auto"/>
                                <w:right w:val="none" w:sz="0" w:space="0" w:color="auto"/>
                              </w:divBdr>
                              <w:divsChild>
                                <w:div w:id="717629627">
                                  <w:marLeft w:val="0"/>
                                  <w:marRight w:val="0"/>
                                  <w:marTop w:val="0"/>
                                  <w:marBottom w:val="0"/>
                                  <w:divBdr>
                                    <w:top w:val="none" w:sz="0" w:space="0" w:color="auto"/>
                                    <w:left w:val="none" w:sz="0" w:space="0" w:color="auto"/>
                                    <w:bottom w:val="none" w:sz="0" w:space="0" w:color="auto"/>
                                    <w:right w:val="none" w:sz="0" w:space="0" w:color="auto"/>
                                  </w:divBdr>
                                  <w:divsChild>
                                    <w:div w:id="118841869">
                                      <w:marLeft w:val="0"/>
                                      <w:marRight w:val="0"/>
                                      <w:marTop w:val="0"/>
                                      <w:marBottom w:val="0"/>
                                      <w:divBdr>
                                        <w:top w:val="none" w:sz="0" w:space="0" w:color="auto"/>
                                        <w:left w:val="none" w:sz="0" w:space="0" w:color="auto"/>
                                        <w:bottom w:val="none" w:sz="0" w:space="0" w:color="auto"/>
                                        <w:right w:val="none" w:sz="0" w:space="0" w:color="auto"/>
                                      </w:divBdr>
                                      <w:divsChild>
                                        <w:div w:id="88232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2027791">
                  <w:marLeft w:val="0"/>
                  <w:marRight w:val="0"/>
                  <w:marTop w:val="0"/>
                  <w:marBottom w:val="0"/>
                  <w:divBdr>
                    <w:top w:val="none" w:sz="0" w:space="0" w:color="auto"/>
                    <w:left w:val="none" w:sz="0" w:space="0" w:color="auto"/>
                    <w:bottom w:val="none" w:sz="0" w:space="0" w:color="auto"/>
                    <w:right w:val="none" w:sz="0" w:space="0" w:color="auto"/>
                  </w:divBdr>
                  <w:divsChild>
                    <w:div w:id="295262347">
                      <w:marLeft w:val="0"/>
                      <w:marRight w:val="0"/>
                      <w:marTop w:val="0"/>
                      <w:marBottom w:val="0"/>
                      <w:divBdr>
                        <w:top w:val="none" w:sz="0" w:space="0" w:color="auto"/>
                        <w:left w:val="none" w:sz="0" w:space="0" w:color="auto"/>
                        <w:bottom w:val="none" w:sz="0" w:space="0" w:color="auto"/>
                        <w:right w:val="none" w:sz="0" w:space="0" w:color="auto"/>
                      </w:divBdr>
                      <w:divsChild>
                        <w:div w:id="1679192462">
                          <w:marLeft w:val="0"/>
                          <w:marRight w:val="0"/>
                          <w:marTop w:val="0"/>
                          <w:marBottom w:val="0"/>
                          <w:divBdr>
                            <w:top w:val="none" w:sz="0" w:space="0" w:color="auto"/>
                            <w:left w:val="none" w:sz="0" w:space="0" w:color="auto"/>
                            <w:bottom w:val="none" w:sz="0" w:space="0" w:color="auto"/>
                            <w:right w:val="none" w:sz="0" w:space="0" w:color="auto"/>
                          </w:divBdr>
                          <w:divsChild>
                            <w:div w:id="1023633591">
                              <w:marLeft w:val="0"/>
                              <w:marRight w:val="0"/>
                              <w:marTop w:val="0"/>
                              <w:marBottom w:val="0"/>
                              <w:divBdr>
                                <w:top w:val="none" w:sz="0" w:space="0" w:color="auto"/>
                                <w:left w:val="none" w:sz="0" w:space="0" w:color="auto"/>
                                <w:bottom w:val="none" w:sz="0" w:space="0" w:color="auto"/>
                                <w:right w:val="none" w:sz="0" w:space="0" w:color="auto"/>
                              </w:divBdr>
                              <w:divsChild>
                                <w:div w:id="996568904">
                                  <w:marLeft w:val="0"/>
                                  <w:marRight w:val="0"/>
                                  <w:marTop w:val="0"/>
                                  <w:marBottom w:val="0"/>
                                  <w:divBdr>
                                    <w:top w:val="none" w:sz="0" w:space="0" w:color="auto"/>
                                    <w:left w:val="none" w:sz="0" w:space="0" w:color="auto"/>
                                    <w:bottom w:val="none" w:sz="0" w:space="0" w:color="auto"/>
                                    <w:right w:val="none" w:sz="0" w:space="0" w:color="auto"/>
                                  </w:divBdr>
                                  <w:divsChild>
                                    <w:div w:id="1709793115">
                                      <w:marLeft w:val="0"/>
                                      <w:marRight w:val="0"/>
                                      <w:marTop w:val="0"/>
                                      <w:marBottom w:val="0"/>
                                      <w:divBdr>
                                        <w:top w:val="none" w:sz="0" w:space="0" w:color="auto"/>
                                        <w:left w:val="none" w:sz="0" w:space="0" w:color="auto"/>
                                        <w:bottom w:val="none" w:sz="0" w:space="0" w:color="auto"/>
                                        <w:right w:val="none" w:sz="0" w:space="0" w:color="auto"/>
                                      </w:divBdr>
                                      <w:divsChild>
                                        <w:div w:id="49468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1081537">
                              <w:marLeft w:val="0"/>
                              <w:marRight w:val="0"/>
                              <w:marTop w:val="0"/>
                              <w:marBottom w:val="0"/>
                              <w:divBdr>
                                <w:top w:val="none" w:sz="0" w:space="0" w:color="auto"/>
                                <w:left w:val="none" w:sz="0" w:space="0" w:color="auto"/>
                                <w:bottom w:val="none" w:sz="0" w:space="0" w:color="auto"/>
                                <w:right w:val="none" w:sz="0" w:space="0" w:color="auto"/>
                              </w:divBdr>
                              <w:divsChild>
                                <w:div w:id="318071342">
                                  <w:marLeft w:val="0"/>
                                  <w:marRight w:val="0"/>
                                  <w:marTop w:val="0"/>
                                  <w:marBottom w:val="0"/>
                                  <w:divBdr>
                                    <w:top w:val="none" w:sz="0" w:space="0" w:color="auto"/>
                                    <w:left w:val="none" w:sz="0" w:space="0" w:color="auto"/>
                                    <w:bottom w:val="none" w:sz="0" w:space="0" w:color="auto"/>
                                    <w:right w:val="none" w:sz="0" w:space="0" w:color="auto"/>
                                  </w:divBdr>
                                  <w:divsChild>
                                    <w:div w:id="295264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493324">
          <w:marLeft w:val="0"/>
          <w:marRight w:val="0"/>
          <w:marTop w:val="0"/>
          <w:marBottom w:val="0"/>
          <w:divBdr>
            <w:top w:val="none" w:sz="0" w:space="0" w:color="auto"/>
            <w:left w:val="none" w:sz="0" w:space="0" w:color="auto"/>
            <w:bottom w:val="none" w:sz="0" w:space="0" w:color="auto"/>
            <w:right w:val="none" w:sz="0" w:space="0" w:color="auto"/>
          </w:divBdr>
          <w:divsChild>
            <w:div w:id="902568327">
              <w:marLeft w:val="0"/>
              <w:marRight w:val="0"/>
              <w:marTop w:val="0"/>
              <w:marBottom w:val="0"/>
              <w:divBdr>
                <w:top w:val="none" w:sz="0" w:space="0" w:color="auto"/>
                <w:left w:val="none" w:sz="0" w:space="0" w:color="auto"/>
                <w:bottom w:val="none" w:sz="0" w:space="0" w:color="auto"/>
                <w:right w:val="none" w:sz="0" w:space="0" w:color="auto"/>
              </w:divBdr>
              <w:divsChild>
                <w:div w:id="348483446">
                  <w:marLeft w:val="0"/>
                  <w:marRight w:val="0"/>
                  <w:marTop w:val="0"/>
                  <w:marBottom w:val="0"/>
                  <w:divBdr>
                    <w:top w:val="none" w:sz="0" w:space="0" w:color="auto"/>
                    <w:left w:val="none" w:sz="0" w:space="0" w:color="auto"/>
                    <w:bottom w:val="none" w:sz="0" w:space="0" w:color="auto"/>
                    <w:right w:val="none" w:sz="0" w:space="0" w:color="auto"/>
                  </w:divBdr>
                  <w:divsChild>
                    <w:div w:id="251856400">
                      <w:marLeft w:val="0"/>
                      <w:marRight w:val="0"/>
                      <w:marTop w:val="0"/>
                      <w:marBottom w:val="0"/>
                      <w:divBdr>
                        <w:top w:val="none" w:sz="0" w:space="0" w:color="auto"/>
                        <w:left w:val="none" w:sz="0" w:space="0" w:color="auto"/>
                        <w:bottom w:val="none" w:sz="0" w:space="0" w:color="auto"/>
                        <w:right w:val="none" w:sz="0" w:space="0" w:color="auto"/>
                      </w:divBdr>
                      <w:divsChild>
                        <w:div w:id="557669840">
                          <w:marLeft w:val="0"/>
                          <w:marRight w:val="0"/>
                          <w:marTop w:val="0"/>
                          <w:marBottom w:val="0"/>
                          <w:divBdr>
                            <w:top w:val="none" w:sz="0" w:space="0" w:color="auto"/>
                            <w:left w:val="none" w:sz="0" w:space="0" w:color="auto"/>
                            <w:bottom w:val="none" w:sz="0" w:space="0" w:color="auto"/>
                            <w:right w:val="none" w:sz="0" w:space="0" w:color="auto"/>
                          </w:divBdr>
                          <w:divsChild>
                            <w:div w:id="666058664">
                              <w:marLeft w:val="0"/>
                              <w:marRight w:val="0"/>
                              <w:marTop w:val="0"/>
                              <w:marBottom w:val="0"/>
                              <w:divBdr>
                                <w:top w:val="none" w:sz="0" w:space="0" w:color="auto"/>
                                <w:left w:val="none" w:sz="0" w:space="0" w:color="auto"/>
                                <w:bottom w:val="none" w:sz="0" w:space="0" w:color="auto"/>
                                <w:right w:val="none" w:sz="0" w:space="0" w:color="auto"/>
                              </w:divBdr>
                              <w:divsChild>
                                <w:div w:id="48266109">
                                  <w:marLeft w:val="0"/>
                                  <w:marRight w:val="0"/>
                                  <w:marTop w:val="0"/>
                                  <w:marBottom w:val="0"/>
                                  <w:divBdr>
                                    <w:top w:val="none" w:sz="0" w:space="0" w:color="auto"/>
                                    <w:left w:val="none" w:sz="0" w:space="0" w:color="auto"/>
                                    <w:bottom w:val="none" w:sz="0" w:space="0" w:color="auto"/>
                                    <w:right w:val="none" w:sz="0" w:space="0" w:color="auto"/>
                                  </w:divBdr>
                                  <w:divsChild>
                                    <w:div w:id="255556013">
                                      <w:marLeft w:val="0"/>
                                      <w:marRight w:val="0"/>
                                      <w:marTop w:val="0"/>
                                      <w:marBottom w:val="0"/>
                                      <w:divBdr>
                                        <w:top w:val="none" w:sz="0" w:space="0" w:color="auto"/>
                                        <w:left w:val="none" w:sz="0" w:space="0" w:color="auto"/>
                                        <w:bottom w:val="none" w:sz="0" w:space="0" w:color="auto"/>
                                        <w:right w:val="none" w:sz="0" w:space="0" w:color="auto"/>
                                      </w:divBdr>
                                      <w:divsChild>
                                        <w:div w:id="1769038125">
                                          <w:marLeft w:val="0"/>
                                          <w:marRight w:val="0"/>
                                          <w:marTop w:val="0"/>
                                          <w:marBottom w:val="0"/>
                                          <w:divBdr>
                                            <w:top w:val="none" w:sz="0" w:space="0" w:color="auto"/>
                                            <w:left w:val="none" w:sz="0" w:space="0" w:color="auto"/>
                                            <w:bottom w:val="none" w:sz="0" w:space="0" w:color="auto"/>
                                            <w:right w:val="none" w:sz="0" w:space="0" w:color="auto"/>
                                          </w:divBdr>
                                          <w:divsChild>
                                            <w:div w:id="135078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98610059">
      <w:bodyDiv w:val="1"/>
      <w:marLeft w:val="0"/>
      <w:marRight w:val="0"/>
      <w:marTop w:val="0"/>
      <w:marBottom w:val="0"/>
      <w:divBdr>
        <w:top w:val="none" w:sz="0" w:space="0" w:color="auto"/>
        <w:left w:val="none" w:sz="0" w:space="0" w:color="auto"/>
        <w:bottom w:val="none" w:sz="0" w:space="0" w:color="auto"/>
        <w:right w:val="none" w:sz="0" w:space="0" w:color="auto"/>
      </w:divBdr>
      <w:divsChild>
        <w:div w:id="1927690259">
          <w:marLeft w:val="0"/>
          <w:marRight w:val="0"/>
          <w:marTop w:val="0"/>
          <w:marBottom w:val="0"/>
          <w:divBdr>
            <w:top w:val="none" w:sz="0" w:space="0" w:color="auto"/>
            <w:left w:val="none" w:sz="0" w:space="0" w:color="auto"/>
            <w:bottom w:val="none" w:sz="0" w:space="0" w:color="auto"/>
            <w:right w:val="none" w:sz="0" w:space="0" w:color="auto"/>
          </w:divBdr>
          <w:divsChild>
            <w:div w:id="942615494">
              <w:marLeft w:val="0"/>
              <w:marRight w:val="0"/>
              <w:marTop w:val="0"/>
              <w:marBottom w:val="0"/>
              <w:divBdr>
                <w:top w:val="none" w:sz="0" w:space="0" w:color="auto"/>
                <w:left w:val="none" w:sz="0" w:space="0" w:color="auto"/>
                <w:bottom w:val="none" w:sz="0" w:space="0" w:color="auto"/>
                <w:right w:val="none" w:sz="0" w:space="0" w:color="auto"/>
              </w:divBdr>
              <w:divsChild>
                <w:div w:id="1559122748">
                  <w:marLeft w:val="0"/>
                  <w:marRight w:val="0"/>
                  <w:marTop w:val="0"/>
                  <w:marBottom w:val="0"/>
                  <w:divBdr>
                    <w:top w:val="none" w:sz="0" w:space="0" w:color="auto"/>
                    <w:left w:val="none" w:sz="0" w:space="0" w:color="auto"/>
                    <w:bottom w:val="none" w:sz="0" w:space="0" w:color="auto"/>
                    <w:right w:val="none" w:sz="0" w:space="0" w:color="auto"/>
                  </w:divBdr>
                  <w:divsChild>
                    <w:div w:id="162668629">
                      <w:marLeft w:val="0"/>
                      <w:marRight w:val="-105"/>
                      <w:marTop w:val="0"/>
                      <w:marBottom w:val="0"/>
                      <w:divBdr>
                        <w:top w:val="none" w:sz="0" w:space="0" w:color="auto"/>
                        <w:left w:val="none" w:sz="0" w:space="0" w:color="auto"/>
                        <w:bottom w:val="none" w:sz="0" w:space="0" w:color="auto"/>
                        <w:right w:val="none" w:sz="0" w:space="0" w:color="auto"/>
                      </w:divBdr>
                      <w:divsChild>
                        <w:div w:id="1137989785">
                          <w:marLeft w:val="0"/>
                          <w:marRight w:val="0"/>
                          <w:marTop w:val="0"/>
                          <w:marBottom w:val="0"/>
                          <w:divBdr>
                            <w:top w:val="none" w:sz="0" w:space="0" w:color="auto"/>
                            <w:left w:val="none" w:sz="0" w:space="0" w:color="auto"/>
                            <w:bottom w:val="none" w:sz="0" w:space="0" w:color="auto"/>
                            <w:right w:val="none" w:sz="0" w:space="0" w:color="auto"/>
                          </w:divBdr>
                          <w:divsChild>
                            <w:div w:id="918490288">
                              <w:marLeft w:val="0"/>
                              <w:marRight w:val="0"/>
                              <w:marTop w:val="0"/>
                              <w:marBottom w:val="0"/>
                              <w:divBdr>
                                <w:top w:val="none" w:sz="0" w:space="0" w:color="auto"/>
                                <w:left w:val="none" w:sz="0" w:space="0" w:color="auto"/>
                                <w:bottom w:val="none" w:sz="0" w:space="0" w:color="auto"/>
                                <w:right w:val="none" w:sz="0" w:space="0" w:color="auto"/>
                              </w:divBdr>
                              <w:divsChild>
                                <w:div w:id="849220060">
                                  <w:marLeft w:val="0"/>
                                  <w:marRight w:val="0"/>
                                  <w:marTop w:val="0"/>
                                  <w:marBottom w:val="0"/>
                                  <w:divBdr>
                                    <w:top w:val="none" w:sz="0" w:space="0" w:color="auto"/>
                                    <w:left w:val="none" w:sz="0" w:space="0" w:color="auto"/>
                                    <w:bottom w:val="none" w:sz="0" w:space="0" w:color="auto"/>
                                    <w:right w:val="none" w:sz="0" w:space="0" w:color="auto"/>
                                  </w:divBdr>
                                  <w:divsChild>
                                    <w:div w:id="66850501">
                                      <w:marLeft w:val="750"/>
                                      <w:marRight w:val="0"/>
                                      <w:marTop w:val="0"/>
                                      <w:marBottom w:val="0"/>
                                      <w:divBdr>
                                        <w:top w:val="none" w:sz="0" w:space="0" w:color="auto"/>
                                        <w:left w:val="none" w:sz="0" w:space="0" w:color="auto"/>
                                        <w:bottom w:val="none" w:sz="0" w:space="0" w:color="auto"/>
                                        <w:right w:val="none" w:sz="0" w:space="0" w:color="auto"/>
                                      </w:divBdr>
                                      <w:divsChild>
                                        <w:div w:id="553124417">
                                          <w:marLeft w:val="0"/>
                                          <w:marRight w:val="0"/>
                                          <w:marTop w:val="0"/>
                                          <w:marBottom w:val="0"/>
                                          <w:divBdr>
                                            <w:top w:val="none" w:sz="0" w:space="0" w:color="auto"/>
                                            <w:left w:val="none" w:sz="0" w:space="0" w:color="auto"/>
                                            <w:bottom w:val="none" w:sz="0" w:space="0" w:color="auto"/>
                                            <w:right w:val="none" w:sz="0" w:space="0" w:color="auto"/>
                                          </w:divBdr>
                                          <w:divsChild>
                                            <w:div w:id="1167287841">
                                              <w:marLeft w:val="0"/>
                                              <w:marRight w:val="0"/>
                                              <w:marTop w:val="0"/>
                                              <w:marBottom w:val="0"/>
                                              <w:divBdr>
                                                <w:top w:val="none" w:sz="0" w:space="0" w:color="auto"/>
                                                <w:left w:val="none" w:sz="0" w:space="0" w:color="auto"/>
                                                <w:bottom w:val="none" w:sz="0" w:space="0" w:color="auto"/>
                                                <w:right w:val="none" w:sz="0" w:space="0" w:color="auto"/>
                                              </w:divBdr>
                                              <w:divsChild>
                                                <w:div w:id="1149590236">
                                                  <w:marLeft w:val="0"/>
                                                  <w:marRight w:val="0"/>
                                                  <w:marTop w:val="0"/>
                                                  <w:marBottom w:val="0"/>
                                                  <w:divBdr>
                                                    <w:top w:val="none" w:sz="0" w:space="0" w:color="auto"/>
                                                    <w:left w:val="none" w:sz="0" w:space="0" w:color="auto"/>
                                                    <w:bottom w:val="none" w:sz="0" w:space="0" w:color="auto"/>
                                                    <w:right w:val="none" w:sz="0" w:space="0" w:color="auto"/>
                                                  </w:divBdr>
                                                  <w:divsChild>
                                                    <w:div w:id="1595506592">
                                                      <w:marLeft w:val="0"/>
                                                      <w:marRight w:val="0"/>
                                                      <w:marTop w:val="0"/>
                                                      <w:marBottom w:val="0"/>
                                                      <w:divBdr>
                                                        <w:top w:val="none" w:sz="0" w:space="0" w:color="auto"/>
                                                        <w:left w:val="none" w:sz="0" w:space="0" w:color="auto"/>
                                                        <w:bottom w:val="none" w:sz="0" w:space="0" w:color="auto"/>
                                                        <w:right w:val="none" w:sz="0" w:space="0" w:color="auto"/>
                                                      </w:divBdr>
                                                      <w:divsChild>
                                                        <w:div w:id="507477523">
                                                          <w:marLeft w:val="0"/>
                                                          <w:marRight w:val="0"/>
                                                          <w:marTop w:val="0"/>
                                                          <w:marBottom w:val="0"/>
                                                          <w:divBdr>
                                                            <w:top w:val="none" w:sz="0" w:space="0" w:color="auto"/>
                                                            <w:left w:val="none" w:sz="0" w:space="0" w:color="auto"/>
                                                            <w:bottom w:val="none" w:sz="0" w:space="0" w:color="auto"/>
                                                            <w:right w:val="none" w:sz="0" w:space="0" w:color="auto"/>
                                                          </w:divBdr>
                                                          <w:divsChild>
                                                            <w:div w:id="1437872946">
                                                              <w:marLeft w:val="0"/>
                                                              <w:marRight w:val="0"/>
                                                              <w:marTop w:val="0"/>
                                                              <w:marBottom w:val="0"/>
                                                              <w:divBdr>
                                                                <w:top w:val="none" w:sz="0" w:space="0" w:color="auto"/>
                                                                <w:left w:val="none" w:sz="0" w:space="0" w:color="auto"/>
                                                                <w:bottom w:val="none" w:sz="0" w:space="0" w:color="auto"/>
                                                                <w:right w:val="none" w:sz="0" w:space="0" w:color="auto"/>
                                                              </w:divBdr>
                                                              <w:divsChild>
                                                                <w:div w:id="1287542961">
                                                                  <w:marLeft w:val="0"/>
                                                                  <w:marRight w:val="0"/>
                                                                  <w:marTop w:val="0"/>
                                                                  <w:marBottom w:val="0"/>
                                                                  <w:divBdr>
                                                                    <w:top w:val="none" w:sz="0" w:space="0" w:color="auto"/>
                                                                    <w:left w:val="none" w:sz="0" w:space="0" w:color="auto"/>
                                                                    <w:bottom w:val="none" w:sz="0" w:space="0" w:color="auto"/>
                                                                    <w:right w:val="none" w:sz="0" w:space="0" w:color="auto"/>
                                                                  </w:divBdr>
                                                                  <w:divsChild>
                                                                    <w:div w:id="955602728">
                                                                      <w:marLeft w:val="0"/>
                                                                      <w:marRight w:val="0"/>
                                                                      <w:marTop w:val="0"/>
                                                                      <w:marBottom w:val="0"/>
                                                                      <w:divBdr>
                                                                        <w:top w:val="none" w:sz="0" w:space="0" w:color="auto"/>
                                                                        <w:left w:val="none" w:sz="0" w:space="0" w:color="auto"/>
                                                                        <w:bottom w:val="none" w:sz="0" w:space="0" w:color="auto"/>
                                                                        <w:right w:val="none" w:sz="0" w:space="0" w:color="auto"/>
                                                                      </w:divBdr>
                                                                      <w:divsChild>
                                                                        <w:div w:id="644940968">
                                                                          <w:marLeft w:val="0"/>
                                                                          <w:marRight w:val="0"/>
                                                                          <w:marTop w:val="0"/>
                                                                          <w:marBottom w:val="0"/>
                                                                          <w:divBdr>
                                                                            <w:top w:val="none" w:sz="0" w:space="0" w:color="auto"/>
                                                                            <w:left w:val="none" w:sz="0" w:space="0" w:color="auto"/>
                                                                            <w:bottom w:val="none" w:sz="0" w:space="0" w:color="auto"/>
                                                                            <w:right w:val="none" w:sz="0" w:space="0" w:color="auto"/>
                                                                          </w:divBdr>
                                                                          <w:divsChild>
                                                                            <w:div w:id="100231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9960200">
                                                                  <w:marLeft w:val="0"/>
                                                                  <w:marRight w:val="0"/>
                                                                  <w:marTop w:val="60"/>
                                                                  <w:marBottom w:val="0"/>
                                                                  <w:divBdr>
                                                                    <w:top w:val="none" w:sz="0" w:space="0" w:color="auto"/>
                                                                    <w:left w:val="none" w:sz="0" w:space="0" w:color="auto"/>
                                                                    <w:bottom w:val="none" w:sz="0" w:space="0" w:color="auto"/>
                                                                    <w:right w:val="none" w:sz="0" w:space="0" w:color="auto"/>
                                                                  </w:divBdr>
                                                                </w:div>
                                                                <w:div w:id="950404525">
                                                                  <w:marLeft w:val="0"/>
                                                                  <w:marRight w:val="0"/>
                                                                  <w:marTop w:val="0"/>
                                                                  <w:marBottom w:val="0"/>
                                                                  <w:divBdr>
                                                                    <w:top w:val="none" w:sz="0" w:space="0" w:color="auto"/>
                                                                    <w:left w:val="none" w:sz="0" w:space="0" w:color="auto"/>
                                                                    <w:bottom w:val="none" w:sz="0" w:space="0" w:color="auto"/>
                                                                    <w:right w:val="none" w:sz="0" w:space="0" w:color="auto"/>
                                                                  </w:divBdr>
                                                                  <w:divsChild>
                                                                    <w:div w:id="511771559">
                                                                      <w:marLeft w:val="0"/>
                                                                      <w:marRight w:val="0"/>
                                                                      <w:marTop w:val="0"/>
                                                                      <w:marBottom w:val="0"/>
                                                                      <w:divBdr>
                                                                        <w:top w:val="none" w:sz="0" w:space="0" w:color="auto"/>
                                                                        <w:left w:val="none" w:sz="0" w:space="0" w:color="auto"/>
                                                                        <w:bottom w:val="none" w:sz="0" w:space="0" w:color="auto"/>
                                                                        <w:right w:val="none" w:sz="0" w:space="0" w:color="auto"/>
                                                                      </w:divBdr>
                                                                      <w:divsChild>
                                                                        <w:div w:id="109250931">
                                                                          <w:marLeft w:val="0"/>
                                                                          <w:marRight w:val="0"/>
                                                                          <w:marTop w:val="0"/>
                                                                          <w:marBottom w:val="0"/>
                                                                          <w:divBdr>
                                                                            <w:top w:val="none" w:sz="0" w:space="0" w:color="auto"/>
                                                                            <w:left w:val="none" w:sz="0" w:space="0" w:color="auto"/>
                                                                            <w:bottom w:val="none" w:sz="0" w:space="0" w:color="auto"/>
                                                                            <w:right w:val="none" w:sz="0" w:space="0" w:color="auto"/>
                                                                          </w:divBdr>
                                                                          <w:divsChild>
                                                                            <w:div w:id="252860646">
                                                                              <w:marLeft w:val="0"/>
                                                                              <w:marRight w:val="0"/>
                                                                              <w:marTop w:val="0"/>
                                                                              <w:marBottom w:val="0"/>
                                                                              <w:divBdr>
                                                                                <w:top w:val="none" w:sz="0" w:space="0" w:color="auto"/>
                                                                                <w:left w:val="none" w:sz="0" w:space="0" w:color="auto"/>
                                                                                <w:bottom w:val="none" w:sz="0" w:space="0" w:color="auto"/>
                                                                                <w:right w:val="none" w:sz="0" w:space="0" w:color="auto"/>
                                                                              </w:divBdr>
                                                                              <w:divsChild>
                                                                                <w:div w:id="1959869276">
                                                                                  <w:marLeft w:val="105"/>
                                                                                  <w:marRight w:val="105"/>
                                                                                  <w:marTop w:val="90"/>
                                                                                  <w:marBottom w:val="150"/>
                                                                                  <w:divBdr>
                                                                                    <w:top w:val="none" w:sz="0" w:space="0" w:color="auto"/>
                                                                                    <w:left w:val="none" w:sz="0" w:space="0" w:color="auto"/>
                                                                                    <w:bottom w:val="none" w:sz="0" w:space="0" w:color="auto"/>
                                                                                    <w:right w:val="none" w:sz="0" w:space="0" w:color="auto"/>
                                                                                  </w:divBdr>
                                                                                </w:div>
                                                                                <w:div w:id="1569340621">
                                                                                  <w:marLeft w:val="105"/>
                                                                                  <w:marRight w:val="105"/>
                                                                                  <w:marTop w:val="90"/>
                                                                                  <w:marBottom w:val="150"/>
                                                                                  <w:divBdr>
                                                                                    <w:top w:val="none" w:sz="0" w:space="0" w:color="auto"/>
                                                                                    <w:left w:val="none" w:sz="0" w:space="0" w:color="auto"/>
                                                                                    <w:bottom w:val="none" w:sz="0" w:space="0" w:color="auto"/>
                                                                                    <w:right w:val="none" w:sz="0" w:space="0" w:color="auto"/>
                                                                                  </w:divBdr>
                                                                                </w:div>
                                                                                <w:div w:id="725490600">
                                                                                  <w:marLeft w:val="105"/>
                                                                                  <w:marRight w:val="105"/>
                                                                                  <w:marTop w:val="90"/>
                                                                                  <w:marBottom w:val="150"/>
                                                                                  <w:divBdr>
                                                                                    <w:top w:val="none" w:sz="0" w:space="0" w:color="auto"/>
                                                                                    <w:left w:val="none" w:sz="0" w:space="0" w:color="auto"/>
                                                                                    <w:bottom w:val="none" w:sz="0" w:space="0" w:color="auto"/>
                                                                                    <w:right w:val="none" w:sz="0" w:space="0" w:color="auto"/>
                                                                                  </w:divBdr>
                                                                                </w:div>
                                                                                <w:div w:id="283273768">
                                                                                  <w:marLeft w:val="105"/>
                                                                                  <w:marRight w:val="105"/>
                                                                                  <w:marTop w:val="90"/>
                                                                                  <w:marBottom w:val="150"/>
                                                                                  <w:divBdr>
                                                                                    <w:top w:val="none" w:sz="0" w:space="0" w:color="auto"/>
                                                                                    <w:left w:val="none" w:sz="0" w:space="0" w:color="auto"/>
                                                                                    <w:bottom w:val="none" w:sz="0" w:space="0" w:color="auto"/>
                                                                                    <w:right w:val="none" w:sz="0" w:space="0" w:color="auto"/>
                                                                                  </w:divBdr>
                                                                                </w:div>
                                                                                <w:div w:id="644550968">
                                                                                  <w:marLeft w:val="105"/>
                                                                                  <w:marRight w:val="105"/>
                                                                                  <w:marTop w:val="90"/>
                                                                                  <w:marBottom w:val="150"/>
                                                                                  <w:divBdr>
                                                                                    <w:top w:val="none" w:sz="0" w:space="0" w:color="auto"/>
                                                                                    <w:left w:val="none" w:sz="0" w:space="0" w:color="auto"/>
                                                                                    <w:bottom w:val="none" w:sz="0" w:space="0" w:color="auto"/>
                                                                                    <w:right w:val="none" w:sz="0" w:space="0" w:color="auto"/>
                                                                                  </w:divBdr>
                                                                                </w:div>
                                                                                <w:div w:id="772944660">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0459364">
          <w:marLeft w:val="0"/>
          <w:marRight w:val="0"/>
          <w:marTop w:val="0"/>
          <w:marBottom w:val="0"/>
          <w:divBdr>
            <w:top w:val="none" w:sz="0" w:space="0" w:color="auto"/>
            <w:left w:val="none" w:sz="0" w:space="0" w:color="auto"/>
            <w:bottom w:val="none" w:sz="0" w:space="0" w:color="auto"/>
            <w:right w:val="none" w:sz="0" w:space="0" w:color="auto"/>
          </w:divBdr>
          <w:divsChild>
            <w:div w:id="1387988328">
              <w:marLeft w:val="0"/>
              <w:marRight w:val="0"/>
              <w:marTop w:val="0"/>
              <w:marBottom w:val="0"/>
              <w:divBdr>
                <w:top w:val="none" w:sz="0" w:space="0" w:color="auto"/>
                <w:left w:val="none" w:sz="0" w:space="0" w:color="auto"/>
                <w:bottom w:val="none" w:sz="0" w:space="0" w:color="auto"/>
                <w:right w:val="none" w:sz="0" w:space="0" w:color="auto"/>
              </w:divBdr>
              <w:divsChild>
                <w:div w:id="101071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843490">
      <w:bodyDiv w:val="1"/>
      <w:marLeft w:val="0"/>
      <w:marRight w:val="0"/>
      <w:marTop w:val="0"/>
      <w:marBottom w:val="0"/>
      <w:divBdr>
        <w:top w:val="none" w:sz="0" w:space="0" w:color="auto"/>
        <w:left w:val="none" w:sz="0" w:space="0" w:color="auto"/>
        <w:bottom w:val="none" w:sz="0" w:space="0" w:color="auto"/>
        <w:right w:val="none" w:sz="0" w:space="0" w:color="auto"/>
      </w:divBdr>
    </w:div>
    <w:div w:id="532229070">
      <w:bodyDiv w:val="1"/>
      <w:marLeft w:val="0"/>
      <w:marRight w:val="0"/>
      <w:marTop w:val="0"/>
      <w:marBottom w:val="0"/>
      <w:divBdr>
        <w:top w:val="none" w:sz="0" w:space="0" w:color="auto"/>
        <w:left w:val="none" w:sz="0" w:space="0" w:color="auto"/>
        <w:bottom w:val="none" w:sz="0" w:space="0" w:color="auto"/>
        <w:right w:val="none" w:sz="0" w:space="0" w:color="auto"/>
      </w:divBdr>
    </w:div>
    <w:div w:id="587035213">
      <w:bodyDiv w:val="1"/>
      <w:marLeft w:val="0"/>
      <w:marRight w:val="0"/>
      <w:marTop w:val="0"/>
      <w:marBottom w:val="0"/>
      <w:divBdr>
        <w:top w:val="none" w:sz="0" w:space="0" w:color="auto"/>
        <w:left w:val="none" w:sz="0" w:space="0" w:color="auto"/>
        <w:bottom w:val="none" w:sz="0" w:space="0" w:color="auto"/>
        <w:right w:val="none" w:sz="0" w:space="0" w:color="auto"/>
      </w:divBdr>
    </w:div>
    <w:div w:id="654573647">
      <w:bodyDiv w:val="1"/>
      <w:marLeft w:val="0"/>
      <w:marRight w:val="0"/>
      <w:marTop w:val="0"/>
      <w:marBottom w:val="0"/>
      <w:divBdr>
        <w:top w:val="none" w:sz="0" w:space="0" w:color="auto"/>
        <w:left w:val="none" w:sz="0" w:space="0" w:color="auto"/>
        <w:bottom w:val="none" w:sz="0" w:space="0" w:color="auto"/>
        <w:right w:val="none" w:sz="0" w:space="0" w:color="auto"/>
      </w:divBdr>
    </w:div>
    <w:div w:id="671681744">
      <w:bodyDiv w:val="1"/>
      <w:marLeft w:val="0"/>
      <w:marRight w:val="0"/>
      <w:marTop w:val="0"/>
      <w:marBottom w:val="0"/>
      <w:divBdr>
        <w:top w:val="none" w:sz="0" w:space="0" w:color="auto"/>
        <w:left w:val="none" w:sz="0" w:space="0" w:color="auto"/>
        <w:bottom w:val="none" w:sz="0" w:space="0" w:color="auto"/>
        <w:right w:val="none" w:sz="0" w:space="0" w:color="auto"/>
      </w:divBdr>
    </w:div>
    <w:div w:id="743642846">
      <w:bodyDiv w:val="1"/>
      <w:marLeft w:val="0"/>
      <w:marRight w:val="0"/>
      <w:marTop w:val="0"/>
      <w:marBottom w:val="0"/>
      <w:divBdr>
        <w:top w:val="none" w:sz="0" w:space="0" w:color="auto"/>
        <w:left w:val="none" w:sz="0" w:space="0" w:color="auto"/>
        <w:bottom w:val="none" w:sz="0" w:space="0" w:color="auto"/>
        <w:right w:val="none" w:sz="0" w:space="0" w:color="auto"/>
      </w:divBdr>
      <w:divsChild>
        <w:div w:id="1182671216">
          <w:marLeft w:val="0"/>
          <w:marRight w:val="0"/>
          <w:marTop w:val="0"/>
          <w:marBottom w:val="0"/>
          <w:divBdr>
            <w:top w:val="none" w:sz="0" w:space="0" w:color="auto"/>
            <w:left w:val="none" w:sz="0" w:space="0" w:color="auto"/>
            <w:bottom w:val="none" w:sz="0" w:space="0" w:color="auto"/>
            <w:right w:val="none" w:sz="0" w:space="0" w:color="auto"/>
          </w:divBdr>
          <w:divsChild>
            <w:div w:id="927350243">
              <w:marLeft w:val="0"/>
              <w:marRight w:val="0"/>
              <w:marTop w:val="0"/>
              <w:marBottom w:val="0"/>
              <w:divBdr>
                <w:top w:val="none" w:sz="0" w:space="0" w:color="auto"/>
                <w:left w:val="none" w:sz="0" w:space="0" w:color="auto"/>
                <w:bottom w:val="none" w:sz="0" w:space="0" w:color="auto"/>
                <w:right w:val="none" w:sz="0" w:space="0" w:color="auto"/>
              </w:divBdr>
              <w:divsChild>
                <w:div w:id="1938564427">
                  <w:marLeft w:val="0"/>
                  <w:marRight w:val="0"/>
                  <w:marTop w:val="0"/>
                  <w:marBottom w:val="0"/>
                  <w:divBdr>
                    <w:top w:val="none" w:sz="0" w:space="0" w:color="auto"/>
                    <w:left w:val="none" w:sz="0" w:space="0" w:color="auto"/>
                    <w:bottom w:val="none" w:sz="0" w:space="0" w:color="auto"/>
                    <w:right w:val="none" w:sz="0" w:space="0" w:color="auto"/>
                  </w:divBdr>
                  <w:divsChild>
                    <w:div w:id="2103842914">
                      <w:marLeft w:val="0"/>
                      <w:marRight w:val="-90"/>
                      <w:marTop w:val="0"/>
                      <w:marBottom w:val="0"/>
                      <w:divBdr>
                        <w:top w:val="none" w:sz="0" w:space="0" w:color="auto"/>
                        <w:left w:val="none" w:sz="0" w:space="0" w:color="auto"/>
                        <w:bottom w:val="none" w:sz="0" w:space="0" w:color="auto"/>
                        <w:right w:val="none" w:sz="0" w:space="0" w:color="auto"/>
                      </w:divBdr>
                      <w:divsChild>
                        <w:div w:id="1186669767">
                          <w:marLeft w:val="0"/>
                          <w:marRight w:val="0"/>
                          <w:marTop w:val="0"/>
                          <w:marBottom w:val="0"/>
                          <w:divBdr>
                            <w:top w:val="none" w:sz="0" w:space="0" w:color="auto"/>
                            <w:left w:val="none" w:sz="0" w:space="0" w:color="auto"/>
                            <w:bottom w:val="none" w:sz="0" w:space="0" w:color="auto"/>
                            <w:right w:val="none" w:sz="0" w:space="0" w:color="auto"/>
                          </w:divBdr>
                          <w:divsChild>
                            <w:div w:id="1657765258">
                              <w:marLeft w:val="0"/>
                              <w:marRight w:val="0"/>
                              <w:marTop w:val="0"/>
                              <w:marBottom w:val="0"/>
                              <w:divBdr>
                                <w:top w:val="none" w:sz="0" w:space="0" w:color="auto"/>
                                <w:left w:val="none" w:sz="0" w:space="0" w:color="auto"/>
                                <w:bottom w:val="none" w:sz="0" w:space="0" w:color="auto"/>
                                <w:right w:val="none" w:sz="0" w:space="0" w:color="auto"/>
                              </w:divBdr>
                              <w:divsChild>
                                <w:div w:id="1870608013">
                                  <w:marLeft w:val="0"/>
                                  <w:marRight w:val="0"/>
                                  <w:marTop w:val="0"/>
                                  <w:marBottom w:val="0"/>
                                  <w:divBdr>
                                    <w:top w:val="none" w:sz="0" w:space="0" w:color="auto"/>
                                    <w:left w:val="none" w:sz="0" w:space="0" w:color="auto"/>
                                    <w:bottom w:val="none" w:sz="0" w:space="0" w:color="auto"/>
                                    <w:right w:val="none" w:sz="0" w:space="0" w:color="auto"/>
                                  </w:divBdr>
                                  <w:divsChild>
                                    <w:div w:id="1005670822">
                                      <w:marLeft w:val="750"/>
                                      <w:marRight w:val="0"/>
                                      <w:marTop w:val="0"/>
                                      <w:marBottom w:val="0"/>
                                      <w:divBdr>
                                        <w:top w:val="none" w:sz="0" w:space="0" w:color="auto"/>
                                        <w:left w:val="none" w:sz="0" w:space="0" w:color="auto"/>
                                        <w:bottom w:val="none" w:sz="0" w:space="0" w:color="auto"/>
                                        <w:right w:val="none" w:sz="0" w:space="0" w:color="auto"/>
                                      </w:divBdr>
                                      <w:divsChild>
                                        <w:div w:id="910851402">
                                          <w:marLeft w:val="0"/>
                                          <w:marRight w:val="0"/>
                                          <w:marTop w:val="0"/>
                                          <w:marBottom w:val="0"/>
                                          <w:divBdr>
                                            <w:top w:val="none" w:sz="0" w:space="0" w:color="auto"/>
                                            <w:left w:val="none" w:sz="0" w:space="0" w:color="auto"/>
                                            <w:bottom w:val="none" w:sz="0" w:space="0" w:color="auto"/>
                                            <w:right w:val="none" w:sz="0" w:space="0" w:color="auto"/>
                                          </w:divBdr>
                                          <w:divsChild>
                                            <w:div w:id="2065985208">
                                              <w:marLeft w:val="0"/>
                                              <w:marRight w:val="0"/>
                                              <w:marTop w:val="0"/>
                                              <w:marBottom w:val="0"/>
                                              <w:divBdr>
                                                <w:top w:val="none" w:sz="0" w:space="0" w:color="auto"/>
                                                <w:left w:val="none" w:sz="0" w:space="0" w:color="auto"/>
                                                <w:bottom w:val="none" w:sz="0" w:space="0" w:color="auto"/>
                                                <w:right w:val="none" w:sz="0" w:space="0" w:color="auto"/>
                                              </w:divBdr>
                                              <w:divsChild>
                                                <w:div w:id="938417607">
                                                  <w:marLeft w:val="0"/>
                                                  <w:marRight w:val="0"/>
                                                  <w:marTop w:val="0"/>
                                                  <w:marBottom w:val="0"/>
                                                  <w:divBdr>
                                                    <w:top w:val="none" w:sz="0" w:space="0" w:color="auto"/>
                                                    <w:left w:val="none" w:sz="0" w:space="0" w:color="auto"/>
                                                    <w:bottom w:val="none" w:sz="0" w:space="0" w:color="auto"/>
                                                    <w:right w:val="none" w:sz="0" w:space="0" w:color="auto"/>
                                                  </w:divBdr>
                                                  <w:divsChild>
                                                    <w:div w:id="92363136">
                                                      <w:marLeft w:val="0"/>
                                                      <w:marRight w:val="0"/>
                                                      <w:marTop w:val="0"/>
                                                      <w:marBottom w:val="0"/>
                                                      <w:divBdr>
                                                        <w:top w:val="none" w:sz="0" w:space="0" w:color="auto"/>
                                                        <w:left w:val="none" w:sz="0" w:space="0" w:color="auto"/>
                                                        <w:bottom w:val="none" w:sz="0" w:space="0" w:color="auto"/>
                                                        <w:right w:val="none" w:sz="0" w:space="0" w:color="auto"/>
                                                      </w:divBdr>
                                                      <w:divsChild>
                                                        <w:div w:id="476902">
                                                          <w:marLeft w:val="0"/>
                                                          <w:marRight w:val="0"/>
                                                          <w:marTop w:val="0"/>
                                                          <w:marBottom w:val="0"/>
                                                          <w:divBdr>
                                                            <w:top w:val="none" w:sz="0" w:space="0" w:color="auto"/>
                                                            <w:left w:val="none" w:sz="0" w:space="0" w:color="auto"/>
                                                            <w:bottom w:val="none" w:sz="0" w:space="0" w:color="auto"/>
                                                            <w:right w:val="none" w:sz="0" w:space="0" w:color="auto"/>
                                                          </w:divBdr>
                                                          <w:divsChild>
                                                            <w:div w:id="208492273">
                                                              <w:marLeft w:val="0"/>
                                                              <w:marRight w:val="0"/>
                                                              <w:marTop w:val="0"/>
                                                              <w:marBottom w:val="0"/>
                                                              <w:divBdr>
                                                                <w:top w:val="none" w:sz="0" w:space="0" w:color="auto"/>
                                                                <w:left w:val="none" w:sz="0" w:space="0" w:color="auto"/>
                                                                <w:bottom w:val="none" w:sz="0" w:space="0" w:color="auto"/>
                                                                <w:right w:val="none" w:sz="0" w:space="0" w:color="auto"/>
                                                              </w:divBdr>
                                                              <w:divsChild>
                                                                <w:div w:id="1680817286">
                                                                  <w:marLeft w:val="0"/>
                                                                  <w:marRight w:val="0"/>
                                                                  <w:marTop w:val="0"/>
                                                                  <w:marBottom w:val="0"/>
                                                                  <w:divBdr>
                                                                    <w:top w:val="none" w:sz="0" w:space="0" w:color="auto"/>
                                                                    <w:left w:val="none" w:sz="0" w:space="0" w:color="auto"/>
                                                                    <w:bottom w:val="none" w:sz="0" w:space="0" w:color="auto"/>
                                                                    <w:right w:val="none" w:sz="0" w:space="0" w:color="auto"/>
                                                                  </w:divBdr>
                                                                  <w:divsChild>
                                                                    <w:div w:id="1645504535">
                                                                      <w:marLeft w:val="0"/>
                                                                      <w:marRight w:val="0"/>
                                                                      <w:marTop w:val="0"/>
                                                                      <w:marBottom w:val="0"/>
                                                                      <w:divBdr>
                                                                        <w:top w:val="none" w:sz="0" w:space="0" w:color="auto"/>
                                                                        <w:left w:val="none" w:sz="0" w:space="0" w:color="auto"/>
                                                                        <w:bottom w:val="none" w:sz="0" w:space="0" w:color="auto"/>
                                                                        <w:right w:val="none" w:sz="0" w:space="0" w:color="auto"/>
                                                                      </w:divBdr>
                                                                      <w:divsChild>
                                                                        <w:div w:id="929433950">
                                                                          <w:marLeft w:val="0"/>
                                                                          <w:marRight w:val="0"/>
                                                                          <w:marTop w:val="0"/>
                                                                          <w:marBottom w:val="0"/>
                                                                          <w:divBdr>
                                                                            <w:top w:val="none" w:sz="0" w:space="0" w:color="auto"/>
                                                                            <w:left w:val="none" w:sz="0" w:space="0" w:color="auto"/>
                                                                            <w:bottom w:val="none" w:sz="0" w:space="0" w:color="auto"/>
                                                                            <w:right w:val="none" w:sz="0" w:space="0" w:color="auto"/>
                                                                          </w:divBdr>
                                                                          <w:divsChild>
                                                                            <w:div w:id="196473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8767569">
      <w:bodyDiv w:val="1"/>
      <w:marLeft w:val="0"/>
      <w:marRight w:val="0"/>
      <w:marTop w:val="0"/>
      <w:marBottom w:val="0"/>
      <w:divBdr>
        <w:top w:val="none" w:sz="0" w:space="0" w:color="auto"/>
        <w:left w:val="none" w:sz="0" w:space="0" w:color="auto"/>
        <w:bottom w:val="none" w:sz="0" w:space="0" w:color="auto"/>
        <w:right w:val="none" w:sz="0" w:space="0" w:color="auto"/>
      </w:divBdr>
    </w:div>
    <w:div w:id="824052005">
      <w:bodyDiv w:val="1"/>
      <w:marLeft w:val="0"/>
      <w:marRight w:val="0"/>
      <w:marTop w:val="0"/>
      <w:marBottom w:val="0"/>
      <w:divBdr>
        <w:top w:val="none" w:sz="0" w:space="0" w:color="auto"/>
        <w:left w:val="none" w:sz="0" w:space="0" w:color="auto"/>
        <w:bottom w:val="none" w:sz="0" w:space="0" w:color="auto"/>
        <w:right w:val="none" w:sz="0" w:space="0" w:color="auto"/>
      </w:divBdr>
    </w:div>
    <w:div w:id="849176629">
      <w:bodyDiv w:val="1"/>
      <w:marLeft w:val="0"/>
      <w:marRight w:val="0"/>
      <w:marTop w:val="0"/>
      <w:marBottom w:val="0"/>
      <w:divBdr>
        <w:top w:val="none" w:sz="0" w:space="0" w:color="auto"/>
        <w:left w:val="none" w:sz="0" w:space="0" w:color="auto"/>
        <w:bottom w:val="none" w:sz="0" w:space="0" w:color="auto"/>
        <w:right w:val="none" w:sz="0" w:space="0" w:color="auto"/>
      </w:divBdr>
    </w:div>
    <w:div w:id="872185479">
      <w:bodyDiv w:val="1"/>
      <w:marLeft w:val="0"/>
      <w:marRight w:val="0"/>
      <w:marTop w:val="0"/>
      <w:marBottom w:val="0"/>
      <w:divBdr>
        <w:top w:val="none" w:sz="0" w:space="0" w:color="auto"/>
        <w:left w:val="none" w:sz="0" w:space="0" w:color="auto"/>
        <w:bottom w:val="none" w:sz="0" w:space="0" w:color="auto"/>
        <w:right w:val="none" w:sz="0" w:space="0" w:color="auto"/>
      </w:divBdr>
      <w:divsChild>
        <w:div w:id="976373972">
          <w:marLeft w:val="0"/>
          <w:marRight w:val="0"/>
          <w:marTop w:val="0"/>
          <w:marBottom w:val="0"/>
          <w:divBdr>
            <w:top w:val="none" w:sz="0" w:space="0" w:color="auto"/>
            <w:left w:val="none" w:sz="0" w:space="0" w:color="auto"/>
            <w:bottom w:val="none" w:sz="0" w:space="0" w:color="auto"/>
            <w:right w:val="none" w:sz="0" w:space="0" w:color="auto"/>
          </w:divBdr>
          <w:divsChild>
            <w:div w:id="1875995003">
              <w:marLeft w:val="0"/>
              <w:marRight w:val="0"/>
              <w:marTop w:val="0"/>
              <w:marBottom w:val="0"/>
              <w:divBdr>
                <w:top w:val="none" w:sz="0" w:space="0" w:color="auto"/>
                <w:left w:val="none" w:sz="0" w:space="0" w:color="auto"/>
                <w:bottom w:val="none" w:sz="0" w:space="0" w:color="auto"/>
                <w:right w:val="none" w:sz="0" w:space="0" w:color="auto"/>
              </w:divBdr>
              <w:divsChild>
                <w:div w:id="280652200">
                  <w:marLeft w:val="0"/>
                  <w:marRight w:val="0"/>
                  <w:marTop w:val="0"/>
                  <w:marBottom w:val="0"/>
                  <w:divBdr>
                    <w:top w:val="none" w:sz="0" w:space="0" w:color="auto"/>
                    <w:left w:val="none" w:sz="0" w:space="0" w:color="auto"/>
                    <w:bottom w:val="none" w:sz="0" w:space="0" w:color="auto"/>
                    <w:right w:val="none" w:sz="0" w:space="0" w:color="auto"/>
                  </w:divBdr>
                  <w:divsChild>
                    <w:div w:id="1578710250">
                      <w:marLeft w:val="0"/>
                      <w:marRight w:val="-105"/>
                      <w:marTop w:val="0"/>
                      <w:marBottom w:val="0"/>
                      <w:divBdr>
                        <w:top w:val="none" w:sz="0" w:space="0" w:color="auto"/>
                        <w:left w:val="none" w:sz="0" w:space="0" w:color="auto"/>
                        <w:bottom w:val="none" w:sz="0" w:space="0" w:color="auto"/>
                        <w:right w:val="none" w:sz="0" w:space="0" w:color="auto"/>
                      </w:divBdr>
                      <w:divsChild>
                        <w:div w:id="1034502878">
                          <w:marLeft w:val="0"/>
                          <w:marRight w:val="0"/>
                          <w:marTop w:val="0"/>
                          <w:marBottom w:val="0"/>
                          <w:divBdr>
                            <w:top w:val="none" w:sz="0" w:space="0" w:color="auto"/>
                            <w:left w:val="none" w:sz="0" w:space="0" w:color="auto"/>
                            <w:bottom w:val="none" w:sz="0" w:space="0" w:color="auto"/>
                            <w:right w:val="none" w:sz="0" w:space="0" w:color="auto"/>
                          </w:divBdr>
                          <w:divsChild>
                            <w:div w:id="1085423071">
                              <w:marLeft w:val="0"/>
                              <w:marRight w:val="0"/>
                              <w:marTop w:val="0"/>
                              <w:marBottom w:val="0"/>
                              <w:divBdr>
                                <w:top w:val="none" w:sz="0" w:space="0" w:color="auto"/>
                                <w:left w:val="none" w:sz="0" w:space="0" w:color="auto"/>
                                <w:bottom w:val="none" w:sz="0" w:space="0" w:color="auto"/>
                                <w:right w:val="none" w:sz="0" w:space="0" w:color="auto"/>
                              </w:divBdr>
                              <w:divsChild>
                                <w:div w:id="1193225151">
                                  <w:marLeft w:val="0"/>
                                  <w:marRight w:val="0"/>
                                  <w:marTop w:val="0"/>
                                  <w:marBottom w:val="0"/>
                                  <w:divBdr>
                                    <w:top w:val="none" w:sz="0" w:space="0" w:color="auto"/>
                                    <w:left w:val="none" w:sz="0" w:space="0" w:color="auto"/>
                                    <w:bottom w:val="none" w:sz="0" w:space="0" w:color="auto"/>
                                    <w:right w:val="none" w:sz="0" w:space="0" w:color="auto"/>
                                  </w:divBdr>
                                  <w:divsChild>
                                    <w:div w:id="951595617">
                                      <w:marLeft w:val="750"/>
                                      <w:marRight w:val="0"/>
                                      <w:marTop w:val="0"/>
                                      <w:marBottom w:val="0"/>
                                      <w:divBdr>
                                        <w:top w:val="none" w:sz="0" w:space="0" w:color="auto"/>
                                        <w:left w:val="none" w:sz="0" w:space="0" w:color="auto"/>
                                        <w:bottom w:val="none" w:sz="0" w:space="0" w:color="auto"/>
                                        <w:right w:val="none" w:sz="0" w:space="0" w:color="auto"/>
                                      </w:divBdr>
                                      <w:divsChild>
                                        <w:div w:id="331153556">
                                          <w:marLeft w:val="0"/>
                                          <w:marRight w:val="0"/>
                                          <w:marTop w:val="0"/>
                                          <w:marBottom w:val="0"/>
                                          <w:divBdr>
                                            <w:top w:val="none" w:sz="0" w:space="0" w:color="auto"/>
                                            <w:left w:val="none" w:sz="0" w:space="0" w:color="auto"/>
                                            <w:bottom w:val="none" w:sz="0" w:space="0" w:color="auto"/>
                                            <w:right w:val="none" w:sz="0" w:space="0" w:color="auto"/>
                                          </w:divBdr>
                                          <w:divsChild>
                                            <w:div w:id="185291906">
                                              <w:marLeft w:val="0"/>
                                              <w:marRight w:val="0"/>
                                              <w:marTop w:val="0"/>
                                              <w:marBottom w:val="0"/>
                                              <w:divBdr>
                                                <w:top w:val="none" w:sz="0" w:space="0" w:color="auto"/>
                                                <w:left w:val="none" w:sz="0" w:space="0" w:color="auto"/>
                                                <w:bottom w:val="none" w:sz="0" w:space="0" w:color="auto"/>
                                                <w:right w:val="none" w:sz="0" w:space="0" w:color="auto"/>
                                              </w:divBdr>
                                              <w:divsChild>
                                                <w:div w:id="1097600114">
                                                  <w:marLeft w:val="0"/>
                                                  <w:marRight w:val="0"/>
                                                  <w:marTop w:val="0"/>
                                                  <w:marBottom w:val="0"/>
                                                  <w:divBdr>
                                                    <w:top w:val="none" w:sz="0" w:space="0" w:color="auto"/>
                                                    <w:left w:val="none" w:sz="0" w:space="0" w:color="auto"/>
                                                    <w:bottom w:val="none" w:sz="0" w:space="0" w:color="auto"/>
                                                    <w:right w:val="none" w:sz="0" w:space="0" w:color="auto"/>
                                                  </w:divBdr>
                                                  <w:divsChild>
                                                    <w:div w:id="1527137900">
                                                      <w:marLeft w:val="0"/>
                                                      <w:marRight w:val="0"/>
                                                      <w:marTop w:val="0"/>
                                                      <w:marBottom w:val="0"/>
                                                      <w:divBdr>
                                                        <w:top w:val="none" w:sz="0" w:space="0" w:color="auto"/>
                                                        <w:left w:val="none" w:sz="0" w:space="0" w:color="auto"/>
                                                        <w:bottom w:val="none" w:sz="0" w:space="0" w:color="auto"/>
                                                        <w:right w:val="none" w:sz="0" w:space="0" w:color="auto"/>
                                                      </w:divBdr>
                                                      <w:divsChild>
                                                        <w:div w:id="1231766835">
                                                          <w:marLeft w:val="0"/>
                                                          <w:marRight w:val="0"/>
                                                          <w:marTop w:val="0"/>
                                                          <w:marBottom w:val="0"/>
                                                          <w:divBdr>
                                                            <w:top w:val="none" w:sz="0" w:space="0" w:color="auto"/>
                                                            <w:left w:val="none" w:sz="0" w:space="0" w:color="auto"/>
                                                            <w:bottom w:val="none" w:sz="0" w:space="0" w:color="auto"/>
                                                            <w:right w:val="none" w:sz="0" w:space="0" w:color="auto"/>
                                                          </w:divBdr>
                                                          <w:divsChild>
                                                            <w:div w:id="1715235062">
                                                              <w:marLeft w:val="0"/>
                                                              <w:marRight w:val="0"/>
                                                              <w:marTop w:val="0"/>
                                                              <w:marBottom w:val="0"/>
                                                              <w:divBdr>
                                                                <w:top w:val="none" w:sz="0" w:space="0" w:color="auto"/>
                                                                <w:left w:val="none" w:sz="0" w:space="0" w:color="auto"/>
                                                                <w:bottom w:val="none" w:sz="0" w:space="0" w:color="auto"/>
                                                                <w:right w:val="none" w:sz="0" w:space="0" w:color="auto"/>
                                                              </w:divBdr>
                                                              <w:divsChild>
                                                                <w:div w:id="1019966291">
                                                                  <w:marLeft w:val="0"/>
                                                                  <w:marRight w:val="0"/>
                                                                  <w:marTop w:val="0"/>
                                                                  <w:marBottom w:val="0"/>
                                                                  <w:divBdr>
                                                                    <w:top w:val="none" w:sz="0" w:space="0" w:color="auto"/>
                                                                    <w:left w:val="none" w:sz="0" w:space="0" w:color="auto"/>
                                                                    <w:bottom w:val="none" w:sz="0" w:space="0" w:color="auto"/>
                                                                    <w:right w:val="none" w:sz="0" w:space="0" w:color="auto"/>
                                                                  </w:divBdr>
                                                                  <w:divsChild>
                                                                    <w:div w:id="957757772">
                                                                      <w:marLeft w:val="0"/>
                                                                      <w:marRight w:val="0"/>
                                                                      <w:marTop w:val="0"/>
                                                                      <w:marBottom w:val="0"/>
                                                                      <w:divBdr>
                                                                        <w:top w:val="none" w:sz="0" w:space="0" w:color="auto"/>
                                                                        <w:left w:val="none" w:sz="0" w:space="0" w:color="auto"/>
                                                                        <w:bottom w:val="none" w:sz="0" w:space="0" w:color="auto"/>
                                                                        <w:right w:val="none" w:sz="0" w:space="0" w:color="auto"/>
                                                                      </w:divBdr>
                                                                      <w:divsChild>
                                                                        <w:div w:id="1008289808">
                                                                          <w:marLeft w:val="0"/>
                                                                          <w:marRight w:val="0"/>
                                                                          <w:marTop w:val="0"/>
                                                                          <w:marBottom w:val="0"/>
                                                                          <w:divBdr>
                                                                            <w:top w:val="none" w:sz="0" w:space="0" w:color="auto"/>
                                                                            <w:left w:val="none" w:sz="0" w:space="0" w:color="auto"/>
                                                                            <w:bottom w:val="none" w:sz="0" w:space="0" w:color="auto"/>
                                                                            <w:right w:val="none" w:sz="0" w:space="0" w:color="auto"/>
                                                                          </w:divBdr>
                                                                          <w:divsChild>
                                                                            <w:div w:id="50432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97655552">
      <w:bodyDiv w:val="1"/>
      <w:marLeft w:val="0"/>
      <w:marRight w:val="0"/>
      <w:marTop w:val="0"/>
      <w:marBottom w:val="0"/>
      <w:divBdr>
        <w:top w:val="none" w:sz="0" w:space="0" w:color="auto"/>
        <w:left w:val="none" w:sz="0" w:space="0" w:color="auto"/>
        <w:bottom w:val="none" w:sz="0" w:space="0" w:color="auto"/>
        <w:right w:val="none" w:sz="0" w:space="0" w:color="auto"/>
      </w:divBdr>
    </w:div>
    <w:div w:id="1082484421">
      <w:bodyDiv w:val="1"/>
      <w:marLeft w:val="0"/>
      <w:marRight w:val="0"/>
      <w:marTop w:val="0"/>
      <w:marBottom w:val="0"/>
      <w:divBdr>
        <w:top w:val="none" w:sz="0" w:space="0" w:color="auto"/>
        <w:left w:val="none" w:sz="0" w:space="0" w:color="auto"/>
        <w:bottom w:val="none" w:sz="0" w:space="0" w:color="auto"/>
        <w:right w:val="none" w:sz="0" w:space="0" w:color="auto"/>
      </w:divBdr>
    </w:div>
    <w:div w:id="1246264707">
      <w:bodyDiv w:val="1"/>
      <w:marLeft w:val="0"/>
      <w:marRight w:val="0"/>
      <w:marTop w:val="0"/>
      <w:marBottom w:val="0"/>
      <w:divBdr>
        <w:top w:val="none" w:sz="0" w:space="0" w:color="auto"/>
        <w:left w:val="none" w:sz="0" w:space="0" w:color="auto"/>
        <w:bottom w:val="none" w:sz="0" w:space="0" w:color="auto"/>
        <w:right w:val="none" w:sz="0" w:space="0" w:color="auto"/>
      </w:divBdr>
    </w:div>
    <w:div w:id="1488549271">
      <w:bodyDiv w:val="1"/>
      <w:marLeft w:val="0"/>
      <w:marRight w:val="0"/>
      <w:marTop w:val="0"/>
      <w:marBottom w:val="0"/>
      <w:divBdr>
        <w:top w:val="none" w:sz="0" w:space="0" w:color="auto"/>
        <w:left w:val="none" w:sz="0" w:space="0" w:color="auto"/>
        <w:bottom w:val="none" w:sz="0" w:space="0" w:color="auto"/>
        <w:right w:val="none" w:sz="0" w:space="0" w:color="auto"/>
      </w:divBdr>
    </w:div>
    <w:div w:id="1587763943">
      <w:bodyDiv w:val="1"/>
      <w:marLeft w:val="0"/>
      <w:marRight w:val="0"/>
      <w:marTop w:val="0"/>
      <w:marBottom w:val="0"/>
      <w:divBdr>
        <w:top w:val="none" w:sz="0" w:space="0" w:color="auto"/>
        <w:left w:val="none" w:sz="0" w:space="0" w:color="auto"/>
        <w:bottom w:val="none" w:sz="0" w:space="0" w:color="auto"/>
        <w:right w:val="none" w:sz="0" w:space="0" w:color="auto"/>
      </w:divBdr>
    </w:div>
    <w:div w:id="1625888493">
      <w:bodyDiv w:val="1"/>
      <w:marLeft w:val="0"/>
      <w:marRight w:val="0"/>
      <w:marTop w:val="0"/>
      <w:marBottom w:val="0"/>
      <w:divBdr>
        <w:top w:val="none" w:sz="0" w:space="0" w:color="auto"/>
        <w:left w:val="none" w:sz="0" w:space="0" w:color="auto"/>
        <w:bottom w:val="none" w:sz="0" w:space="0" w:color="auto"/>
        <w:right w:val="none" w:sz="0" w:space="0" w:color="auto"/>
      </w:divBdr>
    </w:div>
    <w:div w:id="1632129146">
      <w:bodyDiv w:val="1"/>
      <w:marLeft w:val="0"/>
      <w:marRight w:val="0"/>
      <w:marTop w:val="0"/>
      <w:marBottom w:val="0"/>
      <w:divBdr>
        <w:top w:val="none" w:sz="0" w:space="0" w:color="auto"/>
        <w:left w:val="none" w:sz="0" w:space="0" w:color="auto"/>
        <w:bottom w:val="none" w:sz="0" w:space="0" w:color="auto"/>
        <w:right w:val="none" w:sz="0" w:space="0" w:color="auto"/>
      </w:divBdr>
    </w:div>
    <w:div w:id="1647198321">
      <w:bodyDiv w:val="1"/>
      <w:marLeft w:val="0"/>
      <w:marRight w:val="0"/>
      <w:marTop w:val="0"/>
      <w:marBottom w:val="0"/>
      <w:divBdr>
        <w:top w:val="none" w:sz="0" w:space="0" w:color="auto"/>
        <w:left w:val="none" w:sz="0" w:space="0" w:color="auto"/>
        <w:bottom w:val="none" w:sz="0" w:space="0" w:color="auto"/>
        <w:right w:val="none" w:sz="0" w:space="0" w:color="auto"/>
      </w:divBdr>
    </w:div>
    <w:div w:id="1682392707">
      <w:bodyDiv w:val="1"/>
      <w:marLeft w:val="0"/>
      <w:marRight w:val="0"/>
      <w:marTop w:val="0"/>
      <w:marBottom w:val="0"/>
      <w:divBdr>
        <w:top w:val="none" w:sz="0" w:space="0" w:color="auto"/>
        <w:left w:val="none" w:sz="0" w:space="0" w:color="auto"/>
        <w:bottom w:val="none" w:sz="0" w:space="0" w:color="auto"/>
        <w:right w:val="none" w:sz="0" w:space="0" w:color="auto"/>
      </w:divBdr>
    </w:div>
    <w:div w:id="1682734711">
      <w:bodyDiv w:val="1"/>
      <w:marLeft w:val="0"/>
      <w:marRight w:val="0"/>
      <w:marTop w:val="0"/>
      <w:marBottom w:val="0"/>
      <w:divBdr>
        <w:top w:val="none" w:sz="0" w:space="0" w:color="auto"/>
        <w:left w:val="none" w:sz="0" w:space="0" w:color="auto"/>
        <w:bottom w:val="none" w:sz="0" w:space="0" w:color="auto"/>
        <w:right w:val="none" w:sz="0" w:space="0" w:color="auto"/>
      </w:divBdr>
    </w:div>
    <w:div w:id="1690569526">
      <w:bodyDiv w:val="1"/>
      <w:marLeft w:val="0"/>
      <w:marRight w:val="0"/>
      <w:marTop w:val="0"/>
      <w:marBottom w:val="0"/>
      <w:divBdr>
        <w:top w:val="none" w:sz="0" w:space="0" w:color="auto"/>
        <w:left w:val="none" w:sz="0" w:space="0" w:color="auto"/>
        <w:bottom w:val="none" w:sz="0" w:space="0" w:color="auto"/>
        <w:right w:val="none" w:sz="0" w:space="0" w:color="auto"/>
      </w:divBdr>
    </w:div>
    <w:div w:id="1819303121">
      <w:bodyDiv w:val="1"/>
      <w:marLeft w:val="0"/>
      <w:marRight w:val="0"/>
      <w:marTop w:val="0"/>
      <w:marBottom w:val="0"/>
      <w:divBdr>
        <w:top w:val="none" w:sz="0" w:space="0" w:color="auto"/>
        <w:left w:val="none" w:sz="0" w:space="0" w:color="auto"/>
        <w:bottom w:val="none" w:sz="0" w:space="0" w:color="auto"/>
        <w:right w:val="none" w:sz="0" w:space="0" w:color="auto"/>
      </w:divBdr>
    </w:div>
    <w:div w:id="1914511632">
      <w:bodyDiv w:val="1"/>
      <w:marLeft w:val="0"/>
      <w:marRight w:val="0"/>
      <w:marTop w:val="0"/>
      <w:marBottom w:val="0"/>
      <w:divBdr>
        <w:top w:val="none" w:sz="0" w:space="0" w:color="auto"/>
        <w:left w:val="none" w:sz="0" w:space="0" w:color="auto"/>
        <w:bottom w:val="none" w:sz="0" w:space="0" w:color="auto"/>
        <w:right w:val="none" w:sz="0" w:space="0" w:color="auto"/>
      </w:divBdr>
    </w:div>
    <w:div w:id="1942102333">
      <w:bodyDiv w:val="1"/>
      <w:marLeft w:val="0"/>
      <w:marRight w:val="0"/>
      <w:marTop w:val="0"/>
      <w:marBottom w:val="0"/>
      <w:divBdr>
        <w:top w:val="none" w:sz="0" w:space="0" w:color="auto"/>
        <w:left w:val="none" w:sz="0" w:space="0" w:color="auto"/>
        <w:bottom w:val="none" w:sz="0" w:space="0" w:color="auto"/>
        <w:right w:val="none" w:sz="0" w:space="0" w:color="auto"/>
      </w:divBdr>
    </w:div>
    <w:div w:id="1959096117">
      <w:bodyDiv w:val="1"/>
      <w:marLeft w:val="0"/>
      <w:marRight w:val="0"/>
      <w:marTop w:val="0"/>
      <w:marBottom w:val="0"/>
      <w:divBdr>
        <w:top w:val="none" w:sz="0" w:space="0" w:color="auto"/>
        <w:left w:val="none" w:sz="0" w:space="0" w:color="auto"/>
        <w:bottom w:val="none" w:sz="0" w:space="0" w:color="auto"/>
        <w:right w:val="none" w:sz="0" w:space="0" w:color="auto"/>
      </w:divBdr>
    </w:div>
    <w:div w:id="19883174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image" Target="media/image4.emf"/><Relationship Id="rId34" Type="http://schemas.openxmlformats.org/officeDocument/2006/relationships/image" Target="media/image10.png"/><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image" Target="media/image27.emf"/><Relationship Id="rId63" Type="http://schemas.openxmlformats.org/officeDocument/2006/relationships/footer" Target="footer1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4.xml"/><Relationship Id="rId29" Type="http://schemas.openxmlformats.org/officeDocument/2006/relationships/footer" Target="footer7.xml"/><Relationship Id="rId11" Type="http://schemas.openxmlformats.org/officeDocument/2006/relationships/header" Target="header2.xml"/><Relationship Id="rId24" Type="http://schemas.openxmlformats.org/officeDocument/2006/relationships/header" Target="header7.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footer" Target="footer8.xml"/><Relationship Id="rId45" Type="http://schemas.openxmlformats.org/officeDocument/2006/relationships/footer" Target="footer9.xml"/><Relationship Id="rId53" Type="http://schemas.openxmlformats.org/officeDocument/2006/relationships/image" Target="media/image25.emf"/><Relationship Id="rId58" Type="http://schemas.openxmlformats.org/officeDocument/2006/relationships/header" Target="header13.xml"/><Relationship Id="rId5" Type="http://schemas.openxmlformats.org/officeDocument/2006/relationships/settings" Target="settings.xml"/><Relationship Id="rId61" Type="http://schemas.openxmlformats.org/officeDocument/2006/relationships/footer" Target="footer12.xml"/><Relationship Id="rId1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5.emf"/><Relationship Id="rId27" Type="http://schemas.openxmlformats.org/officeDocument/2006/relationships/footer" Target="footer6.xm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7.png"/><Relationship Id="rId48" Type="http://schemas.openxmlformats.org/officeDocument/2006/relationships/image" Target="media/image20.emf"/><Relationship Id="rId56" Type="http://schemas.openxmlformats.org/officeDocument/2006/relationships/header" Target="header12.xm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header" Target="header8.xm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8.emf"/><Relationship Id="rId59" Type="http://schemas.openxmlformats.org/officeDocument/2006/relationships/footer" Target="footer11.xml"/><Relationship Id="rId20" Type="http://schemas.openxmlformats.org/officeDocument/2006/relationships/image" Target="media/image3.emf"/><Relationship Id="rId41" Type="http://schemas.openxmlformats.org/officeDocument/2006/relationships/image" Target="media/image15.png"/><Relationship Id="rId54" Type="http://schemas.openxmlformats.org/officeDocument/2006/relationships/image" Target="media/image26.emf"/><Relationship Id="rId62"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6.xml"/><Relationship Id="rId28" Type="http://schemas.openxmlformats.org/officeDocument/2006/relationships/header" Target="header9.xml"/><Relationship Id="rId36" Type="http://schemas.openxmlformats.org/officeDocument/2006/relationships/image" Target="media/image12.png"/><Relationship Id="rId49" Type="http://schemas.openxmlformats.org/officeDocument/2006/relationships/image" Target="media/image21.emf"/><Relationship Id="rId57" Type="http://schemas.openxmlformats.org/officeDocument/2006/relationships/footer" Target="footer10.xml"/><Relationship Id="rId10" Type="http://schemas.openxmlformats.org/officeDocument/2006/relationships/footer" Target="footer1.xml"/><Relationship Id="rId31" Type="http://schemas.openxmlformats.org/officeDocument/2006/relationships/image" Target="media/image7.png"/><Relationship Id="rId44" Type="http://schemas.openxmlformats.org/officeDocument/2006/relationships/header" Target="header11.xml"/><Relationship Id="rId52" Type="http://schemas.openxmlformats.org/officeDocument/2006/relationships/image" Target="media/image24.emf"/><Relationship Id="rId60" Type="http://schemas.openxmlformats.org/officeDocument/2006/relationships/header" Target="header14.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1.png"/><Relationship Id="rId39" Type="http://schemas.openxmlformats.org/officeDocument/2006/relationships/header" Target="header10.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Ztm0VsXHNA4euooCgkYlmSxWfw==">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0EB20DE-81BB-4B35-AD3A-C7C0232F9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98</Pages>
  <Words>24942</Words>
  <Characters>142172</Characters>
  <Application>Microsoft Office Word</Application>
  <DocSecurity>0</DocSecurity>
  <Lines>1184</Lines>
  <Paragraphs>333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166781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bl</dc:creator>
  <cp:lastModifiedBy>AND</cp:lastModifiedBy>
  <cp:revision>7</cp:revision>
  <cp:lastPrinted>2026-04-05T01:21:00Z</cp:lastPrinted>
  <dcterms:created xsi:type="dcterms:W3CDTF">2026-05-18T08:27:00Z</dcterms:created>
  <dcterms:modified xsi:type="dcterms:W3CDTF">2026-05-18T08:50:00Z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868f89ad2bad3431b619bc61de2329a349f95192f3e8dafdc784822b526eb2cc</vt:lpwstr>
  </property>
  <property fmtid="{D5CDD505-2E9C-101B-9397-08002B2CF9AE}" pid="3" name="KSOProductBuildVer">
    <vt:lpwstr>1033-12.2.0.23131</vt:lpwstr>
  </property>
  <property fmtid="{D5CDD505-2E9C-101B-9397-08002B2CF9AE}" pid="4" name="ICV">
    <vt:lpwstr>F13774C0AA374CE597873E41CE37777C_13</vt:lpwstr>
  </property>
</Properties>
</file>